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229" w:rsidRPr="00567C83" w:rsidRDefault="00066229" w:rsidP="00066229">
      <w:pPr>
        <w:jc w:val="center"/>
        <w:rPr>
          <w:rFonts w:ascii="Constantia" w:hAnsi="Constantia"/>
          <w:sz w:val="32"/>
          <w:szCs w:val="32"/>
        </w:rPr>
      </w:pPr>
      <w:bookmarkStart w:id="0" w:name="_GoBack"/>
      <w:bookmarkEnd w:id="0"/>
      <w:r w:rsidRPr="00567C83">
        <w:rPr>
          <w:rFonts w:ascii="Constantia" w:hAnsi="Constantia"/>
          <w:sz w:val="32"/>
          <w:szCs w:val="32"/>
        </w:rPr>
        <w:t>Normand Mak</w:t>
      </w:r>
      <w:r w:rsidRPr="00567C83">
        <w:rPr>
          <w:rFonts w:ascii="Calibri" w:hAnsi="Calibri"/>
          <w:sz w:val="32"/>
          <w:szCs w:val="32"/>
        </w:rPr>
        <w:t>Ȣ</w:t>
      </w:r>
      <w:r w:rsidRPr="00567C83">
        <w:rPr>
          <w:rFonts w:ascii="Constantia" w:hAnsi="Constantia"/>
          <w:sz w:val="32"/>
          <w:szCs w:val="32"/>
        </w:rPr>
        <w:t>a Marier</w:t>
      </w:r>
    </w:p>
    <w:p w:rsidR="00066229" w:rsidRPr="00567C83" w:rsidRDefault="00066229" w:rsidP="00066229">
      <w:pPr>
        <w:jc w:val="center"/>
        <w:rPr>
          <w:rFonts w:ascii="Constantia" w:hAnsi="Constantia"/>
          <w:sz w:val="32"/>
          <w:szCs w:val="32"/>
        </w:rPr>
      </w:pPr>
    </w:p>
    <w:p w:rsidR="00066229" w:rsidRPr="00567C83" w:rsidRDefault="00066229" w:rsidP="00066229">
      <w:pPr>
        <w:jc w:val="center"/>
        <w:rPr>
          <w:rFonts w:ascii="Constantia" w:hAnsi="Constantia"/>
          <w:sz w:val="32"/>
          <w:szCs w:val="32"/>
        </w:rPr>
      </w:pPr>
    </w:p>
    <w:p w:rsidR="00066229" w:rsidRPr="00567C83" w:rsidRDefault="00066229" w:rsidP="00066229">
      <w:pPr>
        <w:jc w:val="center"/>
        <w:rPr>
          <w:rFonts w:ascii="Constantia" w:hAnsi="Constantia"/>
          <w:sz w:val="32"/>
          <w:szCs w:val="32"/>
        </w:rPr>
      </w:pPr>
    </w:p>
    <w:p w:rsidR="00066229" w:rsidRDefault="00066229" w:rsidP="00066229">
      <w:pPr>
        <w:jc w:val="center"/>
        <w:rPr>
          <w:rFonts w:ascii="Constantia" w:hAnsi="Constantia"/>
          <w:sz w:val="32"/>
          <w:szCs w:val="32"/>
          <w:u w:val="single"/>
        </w:rPr>
      </w:pPr>
    </w:p>
    <w:p w:rsidR="00066229" w:rsidRPr="00567C83" w:rsidRDefault="00066229" w:rsidP="00066229">
      <w:pPr>
        <w:jc w:val="center"/>
        <w:rPr>
          <w:rFonts w:ascii="Constantia" w:hAnsi="Constantia"/>
          <w:sz w:val="32"/>
          <w:szCs w:val="32"/>
          <w:u w:val="single"/>
        </w:rPr>
      </w:pPr>
    </w:p>
    <w:p w:rsidR="00066229" w:rsidRPr="00066229" w:rsidRDefault="00066229" w:rsidP="00066229">
      <w:pPr>
        <w:jc w:val="center"/>
        <w:rPr>
          <w:rFonts w:ascii="Constantia" w:hAnsi="Constantia"/>
          <w:sz w:val="48"/>
          <w:szCs w:val="48"/>
          <w:u w:val="single"/>
        </w:rPr>
      </w:pPr>
    </w:p>
    <w:p w:rsidR="00066229" w:rsidRPr="00066229" w:rsidRDefault="00066229" w:rsidP="00066229">
      <w:pPr>
        <w:jc w:val="center"/>
        <w:rPr>
          <w:rFonts w:ascii="Constantia" w:hAnsi="Constantia"/>
          <w:b/>
          <w:bCs/>
          <w:sz w:val="48"/>
          <w:szCs w:val="48"/>
          <w:u w:val="single"/>
        </w:rPr>
      </w:pPr>
      <w:r w:rsidRPr="00066229">
        <w:rPr>
          <w:rFonts w:ascii="Constantia" w:hAnsi="Constantia"/>
          <w:b/>
          <w:bCs/>
          <w:sz w:val="48"/>
          <w:szCs w:val="48"/>
          <w:u w:val="single"/>
        </w:rPr>
        <w:t>Chasse-galerie en Vendée et ailleurs</w:t>
      </w:r>
    </w:p>
    <w:p w:rsidR="00066229" w:rsidRPr="00066229" w:rsidRDefault="00066229" w:rsidP="00066229">
      <w:pPr>
        <w:jc w:val="center"/>
        <w:rPr>
          <w:rFonts w:ascii="Constantia" w:hAnsi="Constantia"/>
          <w:i/>
          <w:iCs/>
          <w:sz w:val="36"/>
          <w:szCs w:val="36"/>
        </w:rPr>
      </w:pPr>
      <w:r w:rsidRPr="00066229">
        <w:rPr>
          <w:rFonts w:ascii="Constantia" w:hAnsi="Constantia"/>
          <w:i/>
          <w:iCs/>
          <w:sz w:val="36"/>
          <w:szCs w:val="36"/>
        </w:rPr>
        <w:t>Du Riche Ülgen à Carcajou</w:t>
      </w:r>
    </w:p>
    <w:p w:rsidR="00066229" w:rsidRDefault="00066229" w:rsidP="00066229">
      <w:pPr>
        <w:jc w:val="center"/>
        <w:rPr>
          <w:rFonts w:ascii="Constantia" w:hAnsi="Constantia"/>
          <w:b/>
          <w:bCs/>
          <w:sz w:val="52"/>
          <w:szCs w:val="52"/>
          <w:u w:val="single"/>
        </w:rPr>
      </w:pPr>
    </w:p>
    <w:p w:rsidR="00066229" w:rsidRDefault="00066229" w:rsidP="00066229">
      <w:pPr>
        <w:jc w:val="center"/>
        <w:rPr>
          <w:rFonts w:ascii="Constantia" w:hAnsi="Constantia"/>
          <w:b/>
          <w:bCs/>
          <w:sz w:val="48"/>
          <w:szCs w:val="48"/>
          <w:u w:val="single"/>
        </w:rPr>
      </w:pPr>
    </w:p>
    <w:p w:rsidR="00066229" w:rsidRDefault="00066229" w:rsidP="00066229">
      <w:pPr>
        <w:jc w:val="center"/>
        <w:rPr>
          <w:rFonts w:ascii="Constantia" w:hAnsi="Constantia"/>
          <w:b/>
          <w:bCs/>
          <w:sz w:val="52"/>
          <w:szCs w:val="52"/>
          <w:u w:val="single"/>
        </w:rPr>
      </w:pPr>
    </w:p>
    <w:p w:rsidR="00066229" w:rsidRPr="00066229" w:rsidRDefault="00066229" w:rsidP="00066229">
      <w:pPr>
        <w:jc w:val="center"/>
        <w:rPr>
          <w:rFonts w:ascii="Constantia" w:hAnsi="Constantia"/>
          <w:b/>
          <w:bCs/>
          <w:sz w:val="52"/>
          <w:szCs w:val="52"/>
          <w:u w:val="single"/>
        </w:rPr>
      </w:pPr>
    </w:p>
    <w:p w:rsidR="00066229" w:rsidRDefault="00066229" w:rsidP="00066229">
      <w:pPr>
        <w:jc w:val="center"/>
        <w:rPr>
          <w:rFonts w:ascii="Constantia" w:hAnsi="Constantia"/>
          <w:sz w:val="40"/>
          <w:szCs w:val="40"/>
          <w:u w:val="single"/>
        </w:rPr>
      </w:pPr>
    </w:p>
    <w:p w:rsidR="00066229" w:rsidRPr="00567C83" w:rsidRDefault="00066229" w:rsidP="00066229">
      <w:pPr>
        <w:jc w:val="center"/>
        <w:rPr>
          <w:rFonts w:ascii="Constantia" w:hAnsi="Constantia"/>
          <w:sz w:val="40"/>
          <w:szCs w:val="40"/>
          <w:u w:val="single"/>
        </w:rPr>
      </w:pPr>
    </w:p>
    <w:p w:rsidR="00066229" w:rsidRPr="00567C83" w:rsidRDefault="00066229" w:rsidP="00066229">
      <w:pPr>
        <w:jc w:val="center"/>
        <w:rPr>
          <w:rFonts w:ascii="Constantia" w:hAnsi="Constantia"/>
          <w:sz w:val="32"/>
          <w:szCs w:val="32"/>
          <w:u w:val="single"/>
        </w:rPr>
      </w:pPr>
      <w:r w:rsidRPr="00567C83">
        <w:rPr>
          <w:rFonts w:ascii="Constantia" w:hAnsi="Constantia"/>
          <w:sz w:val="32"/>
          <w:szCs w:val="32"/>
          <w:u w:val="single"/>
        </w:rPr>
        <w:t>Marier Mak8a, éditeur</w:t>
      </w:r>
    </w:p>
    <w:p w:rsidR="00066229" w:rsidRPr="00066229" w:rsidRDefault="00066229" w:rsidP="00066229">
      <w:pPr>
        <w:jc w:val="center"/>
        <w:rPr>
          <w:rFonts w:ascii="Constantia" w:hAnsi="Constantia"/>
          <w:sz w:val="32"/>
          <w:szCs w:val="32"/>
          <w:u w:val="single"/>
        </w:rPr>
      </w:pPr>
      <w:r>
        <w:rPr>
          <w:rFonts w:ascii="Constantia" w:hAnsi="Constantia"/>
          <w:sz w:val="32"/>
          <w:szCs w:val="32"/>
          <w:u w:val="single"/>
        </w:rPr>
        <w:t>2017</w:t>
      </w:r>
    </w:p>
    <w:p w:rsidR="00B66E65" w:rsidRPr="0037123C" w:rsidRDefault="00B66E65" w:rsidP="00B66E65">
      <w:pPr>
        <w:jc w:val="center"/>
        <w:rPr>
          <w:rFonts w:ascii="Constantia" w:hAnsi="Constantia"/>
          <w:b/>
          <w:bCs/>
          <w:sz w:val="40"/>
          <w:szCs w:val="40"/>
          <w:u w:val="single"/>
        </w:rPr>
      </w:pPr>
      <w:r w:rsidRPr="0037123C">
        <w:rPr>
          <w:rFonts w:ascii="Constantia" w:hAnsi="Constantia"/>
          <w:b/>
          <w:bCs/>
          <w:sz w:val="40"/>
          <w:szCs w:val="40"/>
          <w:u w:val="single"/>
        </w:rPr>
        <w:lastRenderedPageBreak/>
        <w:t>Chasse-galerie en Vendée</w:t>
      </w:r>
      <w:r w:rsidR="00CD1249" w:rsidRPr="0037123C">
        <w:rPr>
          <w:rFonts w:ascii="Constantia" w:hAnsi="Constantia"/>
          <w:b/>
          <w:bCs/>
          <w:sz w:val="40"/>
          <w:szCs w:val="40"/>
          <w:u w:val="single"/>
        </w:rPr>
        <w:t xml:space="preserve"> et </w:t>
      </w:r>
      <w:r w:rsidR="00D87C18" w:rsidRPr="0037123C">
        <w:rPr>
          <w:rFonts w:ascii="Constantia" w:hAnsi="Constantia"/>
          <w:b/>
          <w:bCs/>
          <w:sz w:val="40"/>
          <w:szCs w:val="40"/>
          <w:u w:val="single"/>
        </w:rPr>
        <w:t>ailleurs</w:t>
      </w:r>
    </w:p>
    <w:p w:rsidR="00B66E65" w:rsidRDefault="00CD1249" w:rsidP="00CD1249">
      <w:pPr>
        <w:jc w:val="center"/>
        <w:rPr>
          <w:rFonts w:ascii="Constantia" w:hAnsi="Constantia"/>
          <w:i/>
          <w:iCs/>
          <w:sz w:val="32"/>
          <w:szCs w:val="32"/>
        </w:rPr>
      </w:pPr>
      <w:r>
        <w:rPr>
          <w:rFonts w:ascii="Constantia" w:hAnsi="Constantia"/>
          <w:i/>
          <w:iCs/>
          <w:sz w:val="32"/>
          <w:szCs w:val="32"/>
        </w:rPr>
        <w:t>Du Riche Ülgen à Carcajou</w:t>
      </w:r>
    </w:p>
    <w:p w:rsidR="0002551E" w:rsidRPr="0002551E" w:rsidRDefault="0002551E" w:rsidP="00CD1249">
      <w:pPr>
        <w:jc w:val="center"/>
        <w:rPr>
          <w:rFonts w:ascii="Constantia" w:hAnsi="Constantia"/>
          <w:sz w:val="32"/>
          <w:szCs w:val="32"/>
        </w:rPr>
      </w:pPr>
    </w:p>
    <w:p w:rsidR="00CD1249" w:rsidRDefault="002F2109" w:rsidP="00CD1249">
      <w:pPr>
        <w:jc w:val="center"/>
        <w:rPr>
          <w:rFonts w:ascii="Constantia" w:hAnsi="Constantia"/>
          <w:sz w:val="32"/>
          <w:szCs w:val="32"/>
        </w:rPr>
      </w:pPr>
      <w:r>
        <w:rPr>
          <w:rFonts w:ascii="Constantia" w:hAnsi="Constantia"/>
          <w:noProof/>
          <w:sz w:val="32"/>
          <w:szCs w:val="32"/>
          <w:lang w:eastAsia="fr-CA"/>
        </w:rPr>
        <w:drawing>
          <wp:inline distT="0" distB="0" distL="0" distR="0">
            <wp:extent cx="2019300" cy="2171700"/>
            <wp:effectExtent l="0" t="0" r="0" b="0"/>
            <wp:docPr id="10" name="Image 10" descr="C:\Users\client\Pictures\quoique cen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ient\Pictures\quoique cendres.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2171700"/>
                    </a:xfrm>
                    <a:prstGeom prst="rect">
                      <a:avLst/>
                    </a:prstGeom>
                    <a:noFill/>
                    <a:ln>
                      <a:noFill/>
                    </a:ln>
                  </pic:spPr>
                </pic:pic>
              </a:graphicData>
            </a:graphic>
          </wp:inline>
        </w:drawing>
      </w:r>
      <w:r w:rsidR="00EE4F93">
        <w:rPr>
          <w:rStyle w:val="Appeldenotedefin"/>
          <w:rFonts w:ascii="Constantia" w:hAnsi="Constantia"/>
          <w:sz w:val="32"/>
          <w:szCs w:val="32"/>
        </w:rPr>
        <w:endnoteReference w:id="2"/>
      </w:r>
    </w:p>
    <w:p w:rsidR="002F2109" w:rsidRPr="002F2109" w:rsidRDefault="002F2109" w:rsidP="00CD1249">
      <w:pPr>
        <w:jc w:val="center"/>
        <w:rPr>
          <w:rFonts w:ascii="Constantia" w:hAnsi="Constantia"/>
          <w:sz w:val="32"/>
          <w:szCs w:val="32"/>
        </w:rPr>
      </w:pPr>
    </w:p>
    <w:p w:rsidR="00476B95" w:rsidRDefault="00CD1249" w:rsidP="00CD5842">
      <w:pPr>
        <w:jc w:val="both"/>
        <w:rPr>
          <w:rFonts w:ascii="Constantia" w:hAnsi="Constantia"/>
          <w:sz w:val="28"/>
          <w:szCs w:val="28"/>
        </w:rPr>
      </w:pPr>
      <w:r>
        <w:rPr>
          <w:rFonts w:ascii="Constantia" w:hAnsi="Constantia"/>
          <w:sz w:val="28"/>
          <w:szCs w:val="28"/>
        </w:rPr>
        <w:tab/>
      </w:r>
      <w:r w:rsidR="000759F9">
        <w:rPr>
          <w:rFonts w:ascii="Constantia" w:hAnsi="Constantia"/>
          <w:i/>
          <w:iCs/>
          <w:sz w:val="28"/>
          <w:szCs w:val="28"/>
        </w:rPr>
        <w:t xml:space="preserve">La légende de la chasse-galerie en Vendée </w:t>
      </w:r>
      <w:r w:rsidR="00CD5842">
        <w:rPr>
          <w:rFonts w:ascii="Constantia" w:hAnsi="Constantia"/>
          <w:sz w:val="28"/>
          <w:szCs w:val="28"/>
        </w:rPr>
        <w:t xml:space="preserve">de Jean-Loïc Le Quellec nous </w:t>
      </w:r>
      <w:r w:rsidR="00DB5900">
        <w:rPr>
          <w:rFonts w:ascii="Constantia" w:hAnsi="Constantia"/>
          <w:sz w:val="28"/>
          <w:szCs w:val="28"/>
        </w:rPr>
        <w:t>présente</w:t>
      </w:r>
      <w:r w:rsidR="00A54A04">
        <w:rPr>
          <w:rFonts w:ascii="Constantia" w:hAnsi="Constantia"/>
          <w:sz w:val="28"/>
          <w:szCs w:val="28"/>
        </w:rPr>
        <w:t>,</w:t>
      </w:r>
      <w:r w:rsidR="00AF4B8A">
        <w:rPr>
          <w:rFonts w:ascii="Constantia" w:hAnsi="Constantia"/>
          <w:sz w:val="28"/>
          <w:szCs w:val="28"/>
        </w:rPr>
        <w:t xml:space="preserve">eu égard aux modalités de sa diffusion </w:t>
      </w:r>
      <w:r w:rsidR="00A87BD2">
        <w:rPr>
          <w:rFonts w:ascii="Constantia" w:hAnsi="Constantia"/>
          <w:sz w:val="28"/>
          <w:szCs w:val="28"/>
        </w:rPr>
        <w:t>de part et d’autre de l’Atlantique</w:t>
      </w:r>
      <w:r w:rsidR="00A54A04">
        <w:rPr>
          <w:rFonts w:ascii="Constantia" w:hAnsi="Constantia"/>
          <w:sz w:val="28"/>
          <w:szCs w:val="28"/>
        </w:rPr>
        <w:t xml:space="preserve">, </w:t>
      </w:r>
      <w:r w:rsidR="002633F4">
        <w:rPr>
          <w:rFonts w:ascii="Constantia" w:hAnsi="Constantia"/>
          <w:sz w:val="28"/>
          <w:szCs w:val="28"/>
        </w:rPr>
        <w:t xml:space="preserve">une approche </w:t>
      </w:r>
      <w:r w:rsidR="00A54A04">
        <w:rPr>
          <w:rFonts w:ascii="Constantia" w:hAnsi="Constantia"/>
          <w:sz w:val="28"/>
          <w:szCs w:val="28"/>
        </w:rPr>
        <w:t>historique et linguistique de la légende</w:t>
      </w:r>
      <w:r w:rsidR="00A87BD2">
        <w:rPr>
          <w:rFonts w:ascii="Constantia" w:hAnsi="Constantia"/>
          <w:sz w:val="28"/>
          <w:szCs w:val="28"/>
        </w:rPr>
        <w:t xml:space="preserve"> à la lumière de son ancrage vendéen.</w:t>
      </w:r>
    </w:p>
    <w:p w:rsidR="0051234C" w:rsidRDefault="0051234C" w:rsidP="0051234C">
      <w:pPr>
        <w:jc w:val="both"/>
        <w:rPr>
          <w:rFonts w:ascii="Constantia" w:hAnsi="Constantia"/>
          <w:sz w:val="28"/>
          <w:szCs w:val="28"/>
        </w:rPr>
      </w:pPr>
    </w:p>
    <w:p w:rsidR="000759F9" w:rsidRPr="000B7932" w:rsidRDefault="00CD1249" w:rsidP="00320B0A">
      <w:pPr>
        <w:spacing w:before="240"/>
        <w:jc w:val="both"/>
        <w:rPr>
          <w:rFonts w:ascii="Constantia" w:hAnsi="Constantia"/>
          <w:sz w:val="28"/>
          <w:szCs w:val="28"/>
        </w:rPr>
      </w:pPr>
      <w:r>
        <w:rPr>
          <w:rFonts w:ascii="Constantia" w:hAnsi="Constantia"/>
          <w:b/>
          <w:bCs/>
          <w:sz w:val="28"/>
          <w:szCs w:val="28"/>
        </w:rPr>
        <w:tab/>
      </w:r>
      <w:r w:rsidR="000759F9" w:rsidRPr="00CD1249">
        <w:rPr>
          <w:rFonts w:ascii="Constantia" w:hAnsi="Constantia"/>
          <w:b/>
          <w:bCs/>
          <w:sz w:val="28"/>
          <w:szCs w:val="28"/>
        </w:rPr>
        <w:t>En premier lieu</w:t>
      </w:r>
      <w:r w:rsidR="000759F9">
        <w:rPr>
          <w:rFonts w:ascii="Constantia" w:hAnsi="Constantia"/>
          <w:sz w:val="28"/>
          <w:szCs w:val="28"/>
        </w:rPr>
        <w:t xml:space="preserve">, les recherches sur le terrain font constater un lien entre chasse-galerie et chasse-galière (avec ses variantes) </w:t>
      </w:r>
      <w:r w:rsidR="00320B0A">
        <w:rPr>
          <w:rFonts w:ascii="Constantia" w:hAnsi="Constantia"/>
          <w:sz w:val="28"/>
          <w:szCs w:val="28"/>
        </w:rPr>
        <w:t>qui appartient à la même famille que</w:t>
      </w:r>
      <w:r w:rsidR="000759F9">
        <w:rPr>
          <w:rFonts w:ascii="Constantia" w:hAnsi="Constantia"/>
          <w:i/>
          <w:iCs/>
          <w:sz w:val="28"/>
          <w:szCs w:val="28"/>
        </w:rPr>
        <w:t>galier</w:t>
      </w:r>
      <w:r w:rsidR="000759F9">
        <w:rPr>
          <w:rFonts w:ascii="Constantia" w:hAnsi="Constantia"/>
          <w:sz w:val="28"/>
          <w:szCs w:val="28"/>
        </w:rPr>
        <w:t xml:space="preserve"> (cheval) et </w:t>
      </w:r>
      <w:r w:rsidR="000759F9">
        <w:rPr>
          <w:rFonts w:ascii="Constantia" w:hAnsi="Constantia"/>
          <w:i/>
          <w:iCs/>
          <w:sz w:val="28"/>
          <w:szCs w:val="28"/>
        </w:rPr>
        <w:t>galière</w:t>
      </w:r>
      <w:r w:rsidR="000759F9">
        <w:rPr>
          <w:rFonts w:ascii="Constantia" w:hAnsi="Constantia"/>
          <w:sz w:val="28"/>
          <w:szCs w:val="28"/>
        </w:rPr>
        <w:t xml:space="preserve">(jument), de sorte que, en Vendée,chasse-galerie puisse tout simplement signifier </w:t>
      </w:r>
      <w:r w:rsidR="000759F9">
        <w:rPr>
          <w:rFonts w:ascii="Constantia" w:hAnsi="Constantia"/>
          <w:i/>
          <w:iCs/>
          <w:sz w:val="28"/>
          <w:szCs w:val="28"/>
        </w:rPr>
        <w:t>chasse à cheval.</w:t>
      </w:r>
    </w:p>
    <w:p w:rsidR="00D22951" w:rsidRDefault="00CD1249" w:rsidP="000B7932">
      <w:pPr>
        <w:autoSpaceDE w:val="0"/>
        <w:autoSpaceDN w:val="0"/>
        <w:adjustRightInd w:val="0"/>
        <w:spacing w:after="0" w:line="240" w:lineRule="auto"/>
        <w:jc w:val="both"/>
        <w:rPr>
          <w:rFonts w:ascii="DTLDocumentaT" w:hAnsi="DTLDocumentaT" w:cs="DTLDocumentaT"/>
          <w:sz w:val="21"/>
          <w:szCs w:val="21"/>
          <w:lang w:bidi="he-IL"/>
        </w:rPr>
      </w:pPr>
      <w:r>
        <w:rPr>
          <w:rFonts w:ascii="DTLDocumentaT" w:hAnsi="DTLDocumentaT" w:cs="DTLDocumentaT"/>
          <w:sz w:val="21"/>
          <w:szCs w:val="21"/>
          <w:lang w:bidi="he-IL"/>
        </w:rPr>
        <w:tab/>
      </w:r>
      <w:r w:rsidR="00D22951">
        <w:rPr>
          <w:rFonts w:ascii="DTLDocumentaT" w:hAnsi="DTLDocumentaT" w:cs="DTLDocumentaT"/>
          <w:sz w:val="21"/>
          <w:szCs w:val="21"/>
          <w:lang w:bidi="he-IL"/>
        </w:rPr>
        <w:t>«Du reste, les mentions de chevaux, de hennissements,</w:t>
      </w:r>
      <w:r>
        <w:rPr>
          <w:rFonts w:ascii="DTLDocumentaT" w:hAnsi="DTLDocumentaT" w:cs="DTLDocumentaT"/>
          <w:sz w:val="21"/>
          <w:szCs w:val="21"/>
          <w:lang w:bidi="he-IL"/>
        </w:rPr>
        <w:t xml:space="preserve"> de corps de cavalerie, de </w:t>
      </w:r>
      <w:r w:rsidR="00D22951">
        <w:rPr>
          <w:rFonts w:ascii="DTLDocumentaT" w:hAnsi="DTLDocumentaT" w:cs="DTLDocumentaT"/>
          <w:sz w:val="21"/>
          <w:szCs w:val="21"/>
          <w:lang w:bidi="he-IL"/>
        </w:rPr>
        <w:t xml:space="preserve">bruits de galop, de cavaliersnoirs montés sur des chevaux géants, sont légion dans les récitsde « chasse fantastique » ou « chasse fantôme », tant en </w:t>
      </w:r>
      <w:r>
        <w:rPr>
          <w:rFonts w:ascii="DTLDocumentaT" w:hAnsi="DTLDocumentaT" w:cs="DTLDocumentaT"/>
          <w:sz w:val="21"/>
          <w:szCs w:val="21"/>
          <w:lang w:bidi="he-IL"/>
        </w:rPr>
        <w:t xml:space="preserve">France </w:t>
      </w:r>
      <w:r w:rsidR="00D22951">
        <w:rPr>
          <w:rFonts w:ascii="DTLDocumentaT" w:hAnsi="DTLDocumentaT" w:cs="DTLDocumentaT"/>
          <w:sz w:val="21"/>
          <w:szCs w:val="21"/>
          <w:lang w:bidi="he-IL"/>
        </w:rPr>
        <w:t>qu’au Québec. Contrairement aux autres hypothèses, cette explicationtrouve une heureuse confirmation dans le nom de chasse</w:t>
      </w:r>
      <w:r w:rsidR="00D22951">
        <w:rPr>
          <w:rFonts w:ascii="DTLDocumentaT-Italic" w:hAnsi="DTLDocumentaT-Italic" w:cs="DTLDocumentaT-Italic"/>
          <w:i/>
          <w:iCs/>
          <w:sz w:val="21"/>
          <w:szCs w:val="21"/>
          <w:lang w:bidi="he-IL"/>
        </w:rPr>
        <w:t xml:space="preserve">galopine </w:t>
      </w:r>
      <w:r w:rsidR="00D22951">
        <w:rPr>
          <w:rFonts w:ascii="DTLDocumentaT" w:hAnsi="DTLDocumentaT" w:cs="DTLDocumentaT"/>
          <w:sz w:val="21"/>
          <w:szCs w:val="21"/>
          <w:lang w:bidi="he-IL"/>
        </w:rPr>
        <w:t>donné en Vienne à la même apparition : il est donc bien</w:t>
      </w:r>
      <w:r w:rsidR="000B7932">
        <w:rPr>
          <w:rFonts w:ascii="DTLDocumentaT" w:hAnsi="DTLDocumentaT" w:cs="DTLDocumentaT"/>
          <w:sz w:val="21"/>
          <w:szCs w:val="21"/>
          <w:lang w:bidi="he-IL"/>
        </w:rPr>
        <w:t xml:space="preserve"> ici qu</w:t>
      </w:r>
      <w:r w:rsidR="00D22951">
        <w:rPr>
          <w:rFonts w:ascii="DTLDocumentaT" w:hAnsi="DTLDocumentaT" w:cs="DTLDocumentaT"/>
          <w:sz w:val="21"/>
          <w:szCs w:val="21"/>
          <w:lang w:bidi="he-IL"/>
        </w:rPr>
        <w:t>estion de chevaux, de galopades, et du train endiablé des montures.»</w:t>
      </w:r>
      <w:r w:rsidR="0037123C">
        <w:rPr>
          <w:rStyle w:val="Appeldenotedefin"/>
          <w:rFonts w:ascii="DTLDocumentaT" w:hAnsi="DTLDocumentaT" w:cs="DTLDocumentaT"/>
          <w:sz w:val="21"/>
          <w:szCs w:val="21"/>
          <w:lang w:bidi="he-IL"/>
        </w:rPr>
        <w:endnoteReference w:id="3"/>
      </w:r>
    </w:p>
    <w:p w:rsidR="00D22951" w:rsidRDefault="00D22951" w:rsidP="00CD1249">
      <w:pPr>
        <w:autoSpaceDE w:val="0"/>
        <w:autoSpaceDN w:val="0"/>
        <w:adjustRightInd w:val="0"/>
        <w:spacing w:after="0" w:line="240" w:lineRule="auto"/>
        <w:jc w:val="both"/>
        <w:rPr>
          <w:rFonts w:ascii="DTLDocumentaT" w:hAnsi="DTLDocumentaT" w:cs="DTLDocumentaT"/>
          <w:sz w:val="21"/>
          <w:szCs w:val="21"/>
          <w:lang w:bidi="he-IL"/>
        </w:rPr>
      </w:pPr>
    </w:p>
    <w:p w:rsidR="00D22951" w:rsidRPr="00C66A55" w:rsidRDefault="00CD1249" w:rsidP="00D23995">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lastRenderedPageBreak/>
        <w:tab/>
      </w:r>
      <w:r w:rsidR="00D22951" w:rsidRPr="00967B73">
        <w:rPr>
          <w:rFonts w:ascii="Constantia" w:hAnsi="Constantia" w:cs="DTLDocumentaT"/>
          <w:sz w:val="28"/>
          <w:szCs w:val="28"/>
          <w:lang w:bidi="he-IL"/>
        </w:rPr>
        <w:t xml:space="preserve">Toutefois, le </w:t>
      </w:r>
      <w:r>
        <w:rPr>
          <w:rFonts w:ascii="Constantia" w:hAnsi="Constantia" w:cs="DTLDocumentaT"/>
          <w:sz w:val="28"/>
          <w:szCs w:val="28"/>
          <w:lang w:bidi="he-IL"/>
        </w:rPr>
        <w:t>verbe</w:t>
      </w:r>
      <w:r w:rsidR="00D22951" w:rsidRPr="00967B73">
        <w:rPr>
          <w:rFonts w:ascii="Constantia" w:hAnsi="Constantia" w:cs="DTLDocumentaT"/>
          <w:i/>
          <w:iCs/>
          <w:sz w:val="28"/>
          <w:szCs w:val="28"/>
          <w:lang w:bidi="he-IL"/>
        </w:rPr>
        <w:t>galoper,</w:t>
      </w:r>
      <w:r>
        <w:rPr>
          <w:rFonts w:ascii="Constantia" w:hAnsi="Constantia" w:cs="DTLDocumentaT"/>
          <w:sz w:val="28"/>
          <w:szCs w:val="28"/>
          <w:lang w:bidi="he-IL"/>
        </w:rPr>
        <w:t xml:space="preserve"> mot d’usage courant etprovenant du francique,</w:t>
      </w:r>
      <w:r w:rsidR="0037123C">
        <w:rPr>
          <w:rFonts w:ascii="Constantia" w:hAnsi="Constantia" w:cs="DTLDocumentaT"/>
          <w:sz w:val="28"/>
          <w:szCs w:val="28"/>
          <w:lang w:bidi="he-IL"/>
        </w:rPr>
        <w:t xml:space="preserve"> nous entraîne dans l’univers médiéval des chasses fantômes </w:t>
      </w:r>
      <w:r>
        <w:rPr>
          <w:rFonts w:ascii="Constantia" w:hAnsi="Constantia" w:cs="DTLDocumentaT"/>
          <w:sz w:val="28"/>
          <w:szCs w:val="28"/>
          <w:lang w:bidi="he-IL"/>
        </w:rPr>
        <w:t xml:space="preserve"> et </w:t>
      </w:r>
      <w:r w:rsidR="00D23995">
        <w:rPr>
          <w:rFonts w:ascii="Constantia" w:hAnsi="Constantia" w:cs="DTLDocumentaT"/>
          <w:sz w:val="28"/>
          <w:szCs w:val="28"/>
          <w:lang w:bidi="he-IL"/>
        </w:rPr>
        <w:t xml:space="preserve">en particulier </w:t>
      </w:r>
      <w:r w:rsidR="00D22951" w:rsidRPr="00967B73">
        <w:rPr>
          <w:rFonts w:ascii="Constantia" w:hAnsi="Constantia" w:cs="DTLDocumentaT"/>
          <w:sz w:val="28"/>
          <w:szCs w:val="28"/>
          <w:lang w:bidi="he-IL"/>
        </w:rPr>
        <w:t>dans le</w:t>
      </w:r>
      <w:r w:rsidR="00D23995">
        <w:rPr>
          <w:rFonts w:ascii="Constantia" w:hAnsi="Constantia" w:cs="DTLDocumentaT"/>
          <w:sz w:val="28"/>
          <w:szCs w:val="28"/>
          <w:lang w:bidi="he-IL"/>
        </w:rPr>
        <w:t xml:space="preserve">s légendes </w:t>
      </w:r>
      <w:r w:rsidR="00D22951" w:rsidRPr="00967B73">
        <w:rPr>
          <w:rFonts w:ascii="Constantia" w:hAnsi="Constantia" w:cs="DTLDocumentaT"/>
          <w:sz w:val="28"/>
          <w:szCs w:val="28"/>
          <w:lang w:bidi="he-IL"/>
        </w:rPr>
        <w:t>germanique</w:t>
      </w:r>
      <w:r w:rsidR="00D23995">
        <w:rPr>
          <w:rFonts w:ascii="Constantia" w:hAnsi="Constantia" w:cs="DTLDocumentaT"/>
          <w:sz w:val="28"/>
          <w:szCs w:val="28"/>
          <w:lang w:bidi="he-IL"/>
        </w:rPr>
        <w:t xml:space="preserve">s où </w:t>
      </w:r>
      <w:r w:rsidR="00D22951" w:rsidRPr="00967B73">
        <w:rPr>
          <w:rFonts w:ascii="Constantia" w:hAnsi="Constantia" w:cs="DTLDocumentaT"/>
          <w:sz w:val="28"/>
          <w:szCs w:val="28"/>
          <w:lang w:bidi="he-IL"/>
        </w:rPr>
        <w:t xml:space="preserve">le cheval d’Odin galope </w:t>
      </w:r>
      <w:r w:rsidR="00D23995">
        <w:rPr>
          <w:rFonts w:ascii="Constantia" w:hAnsi="Constantia" w:cs="DTLDocumentaT"/>
          <w:sz w:val="28"/>
          <w:szCs w:val="28"/>
          <w:lang w:bidi="he-IL"/>
        </w:rPr>
        <w:t>à une vitesse fantastique.</w:t>
      </w:r>
    </w:p>
    <w:p w:rsidR="00D22951" w:rsidRPr="00967B73" w:rsidRDefault="00D22951" w:rsidP="003B7927">
      <w:pPr>
        <w:autoSpaceDE w:val="0"/>
        <w:autoSpaceDN w:val="0"/>
        <w:adjustRightInd w:val="0"/>
        <w:spacing w:after="0" w:line="240" w:lineRule="auto"/>
        <w:jc w:val="both"/>
        <w:rPr>
          <w:rFonts w:ascii="Constantia" w:hAnsi="Constantia" w:cs="DTLDocumentaT"/>
          <w:sz w:val="28"/>
          <w:szCs w:val="28"/>
          <w:lang w:bidi="he-IL"/>
        </w:rPr>
      </w:pPr>
    </w:p>
    <w:p w:rsidR="00D22951" w:rsidRPr="00C66A55" w:rsidRDefault="00D23995" w:rsidP="0092480B">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D22951" w:rsidRPr="00967B73">
        <w:rPr>
          <w:rFonts w:ascii="Constantia" w:hAnsi="Constantia" w:cs="DTLDocumentaT"/>
          <w:sz w:val="28"/>
          <w:szCs w:val="28"/>
          <w:lang w:bidi="he-IL"/>
        </w:rPr>
        <w:t>Or, dans le domaine indoeuropéen, le cheval es</w:t>
      </w:r>
      <w:r w:rsidR="00B66E65">
        <w:rPr>
          <w:rFonts w:ascii="Constantia" w:hAnsi="Constantia" w:cs="DTLDocumentaT"/>
          <w:sz w:val="28"/>
          <w:szCs w:val="28"/>
          <w:lang w:bidi="he-IL"/>
        </w:rPr>
        <w:t>t</w:t>
      </w:r>
      <w:r w:rsidR="00D22951" w:rsidRPr="00967B73">
        <w:rPr>
          <w:rFonts w:ascii="Constantia" w:hAnsi="Constantia" w:cs="DTLDocumentaT"/>
          <w:sz w:val="28"/>
          <w:szCs w:val="28"/>
          <w:lang w:bidi="he-IL"/>
        </w:rPr>
        <w:t xml:space="preserve"> un animal solaire.</w:t>
      </w:r>
      <w:r w:rsidR="00AA5702">
        <w:rPr>
          <w:rFonts w:ascii="Constantia" w:hAnsi="Constantia" w:cs="DTLDocumentaT"/>
          <w:sz w:val="28"/>
          <w:szCs w:val="28"/>
          <w:lang w:bidi="he-IL"/>
        </w:rPr>
        <w:t xml:space="preserve"> Ainsi, c</w:t>
      </w:r>
      <w:r w:rsidR="003B7927" w:rsidRPr="00967B73">
        <w:rPr>
          <w:rFonts w:ascii="Constantia" w:hAnsi="Constantia" w:cs="DTLDocumentaT"/>
          <w:sz w:val="28"/>
          <w:szCs w:val="28"/>
          <w:lang w:bidi="he-IL"/>
        </w:rPr>
        <w:t xml:space="preserve">e n’est pas un hasard si le Garouda hindou, qui est la monture de Vichnou sous forme de faucon, est le frère du cocher du Soleil : cheval et Soleil </w:t>
      </w:r>
      <w:r w:rsidR="00CA4E02">
        <w:rPr>
          <w:rFonts w:ascii="Constantia" w:hAnsi="Constantia" w:cs="DTLDocumentaT"/>
          <w:sz w:val="28"/>
          <w:szCs w:val="28"/>
          <w:lang w:bidi="he-IL"/>
        </w:rPr>
        <w:t>y sont associés</w:t>
      </w:r>
      <w:r w:rsidR="003B7927" w:rsidRPr="00967B73">
        <w:rPr>
          <w:rFonts w:ascii="Constantia" w:hAnsi="Constantia" w:cs="DTLDocumentaT"/>
          <w:sz w:val="28"/>
          <w:szCs w:val="28"/>
          <w:lang w:bidi="he-IL"/>
        </w:rPr>
        <w:t>. Par ailleurs, dans la version de la chasse-galerie originaire de Détroit, la mention «un an un jour» constitue une référence explicite à l’année solaire.</w:t>
      </w:r>
      <w:r w:rsidR="00C66A55">
        <w:rPr>
          <w:rFonts w:ascii="Constantia" w:hAnsi="Constantia" w:cs="DTLDocumentaT"/>
          <w:sz w:val="28"/>
          <w:szCs w:val="28"/>
          <w:lang w:bidi="he-IL"/>
        </w:rPr>
        <w:t> </w:t>
      </w:r>
      <w:r w:rsidR="00942D65">
        <w:rPr>
          <w:rFonts w:ascii="Constantia" w:hAnsi="Constantia" w:cs="DTLDocumentaT"/>
          <w:sz w:val="28"/>
          <w:szCs w:val="28"/>
          <w:lang w:bidi="he-IL"/>
        </w:rPr>
        <w:t>De son côté, en se déroulant un dimanche de Pâques, la chasse du sieur de Gallery</w:t>
      </w:r>
      <w:r w:rsidR="00942D65">
        <w:rPr>
          <w:rStyle w:val="Appeldenotedefin"/>
          <w:rFonts w:ascii="Constantia" w:hAnsi="Constantia" w:cs="DTLDocumentaT"/>
          <w:sz w:val="28"/>
          <w:szCs w:val="28"/>
          <w:lang w:bidi="he-IL"/>
        </w:rPr>
        <w:endnoteReference w:id="4"/>
      </w:r>
      <w:r w:rsidR="00942D65">
        <w:rPr>
          <w:rFonts w:ascii="Constantia" w:hAnsi="Constantia" w:cs="DTLDocumentaT"/>
          <w:sz w:val="28"/>
          <w:szCs w:val="28"/>
          <w:lang w:bidi="he-IL"/>
        </w:rPr>
        <w:t xml:space="preserve"> est à relier au Christ solaire de Résurrection; de plus, la condamnation à errer éternellement dans le ciel nocturne reprend le thème de la course nocturne du soleil. </w:t>
      </w:r>
      <w:r w:rsidR="00C66A55">
        <w:rPr>
          <w:rFonts w:ascii="Constantia" w:hAnsi="Constantia" w:cs="DTLDocumentaT"/>
          <w:sz w:val="28"/>
          <w:szCs w:val="28"/>
          <w:lang w:bidi="he-IL"/>
        </w:rPr>
        <w:t xml:space="preserve">La </w:t>
      </w:r>
      <w:r w:rsidR="00481D21">
        <w:rPr>
          <w:rFonts w:ascii="Constantia" w:hAnsi="Constantia" w:cs="DTLDocumentaT"/>
          <w:sz w:val="28"/>
          <w:szCs w:val="28"/>
          <w:lang w:bidi="he-IL"/>
        </w:rPr>
        <w:t>transposition</w:t>
      </w:r>
      <w:r w:rsidR="00C66A55">
        <w:rPr>
          <w:rFonts w:ascii="Constantia" w:hAnsi="Constantia" w:cs="DTLDocumentaT"/>
          <w:sz w:val="28"/>
          <w:szCs w:val="28"/>
          <w:lang w:bidi="he-IL"/>
        </w:rPr>
        <w:t xml:space="preserve"> d’un parcours sur terre dans l’espace aérien fait associer</w:t>
      </w:r>
      <w:r w:rsidR="00942D65">
        <w:rPr>
          <w:rFonts w:ascii="Constantia" w:hAnsi="Constantia" w:cs="DTLDocumentaT"/>
          <w:sz w:val="28"/>
          <w:szCs w:val="28"/>
          <w:lang w:bidi="he-IL"/>
        </w:rPr>
        <w:t xml:space="preserve"> le</w:t>
      </w:r>
      <w:r w:rsidR="00C66A55">
        <w:rPr>
          <w:rFonts w:ascii="Constantia" w:hAnsi="Constantia" w:cs="DTLDocumentaT"/>
          <w:i/>
          <w:iCs/>
          <w:sz w:val="28"/>
          <w:szCs w:val="28"/>
          <w:lang w:bidi="he-IL"/>
        </w:rPr>
        <w:t xml:space="preserve">gal </w:t>
      </w:r>
      <w:r w:rsidR="00942D65">
        <w:rPr>
          <w:rFonts w:ascii="Constantia" w:hAnsi="Constantia" w:cs="DTLDocumentaT"/>
          <w:sz w:val="28"/>
          <w:szCs w:val="28"/>
          <w:lang w:bidi="he-IL"/>
        </w:rPr>
        <w:t xml:space="preserve">de </w:t>
      </w:r>
      <w:r w:rsidR="00942D65">
        <w:rPr>
          <w:rFonts w:ascii="Constantia" w:hAnsi="Constantia" w:cs="DTLDocumentaT"/>
          <w:i/>
          <w:iCs/>
          <w:sz w:val="28"/>
          <w:szCs w:val="28"/>
          <w:lang w:bidi="he-IL"/>
        </w:rPr>
        <w:t xml:space="preserve">galerie </w:t>
      </w:r>
      <w:r w:rsidR="00F272B1">
        <w:rPr>
          <w:rFonts w:ascii="Constantia" w:hAnsi="Constantia" w:cs="DTLDocumentaT"/>
          <w:sz w:val="28"/>
          <w:szCs w:val="28"/>
          <w:lang w:bidi="he-IL"/>
        </w:rPr>
        <w:t>à la course du</w:t>
      </w:r>
      <w:r w:rsidR="00C66A55">
        <w:rPr>
          <w:rFonts w:ascii="Constantia" w:hAnsi="Constantia" w:cs="DTLDocumentaT"/>
          <w:sz w:val="28"/>
          <w:szCs w:val="28"/>
          <w:lang w:bidi="he-IL"/>
        </w:rPr>
        <w:t xml:space="preserve"> soleil</w:t>
      </w:r>
      <w:r w:rsidR="0092480B">
        <w:rPr>
          <w:rFonts w:ascii="Constantia" w:hAnsi="Constantia" w:cs="DTLDocumentaT"/>
          <w:sz w:val="28"/>
          <w:szCs w:val="28"/>
          <w:lang w:bidi="he-IL"/>
        </w:rPr>
        <w:t xml:space="preserve"> populairement appelé</w:t>
      </w:r>
      <w:r w:rsidR="00C66A55">
        <w:rPr>
          <w:rFonts w:ascii="Constantia" w:hAnsi="Constantia" w:cs="DTLDocumentaT"/>
          <w:sz w:val="28"/>
          <w:szCs w:val="28"/>
          <w:lang w:bidi="he-IL"/>
        </w:rPr>
        <w:t>Galarneau.</w:t>
      </w:r>
    </w:p>
    <w:p w:rsidR="003B7927" w:rsidRPr="00967B73" w:rsidRDefault="003B7927" w:rsidP="003B7927">
      <w:pPr>
        <w:autoSpaceDE w:val="0"/>
        <w:autoSpaceDN w:val="0"/>
        <w:adjustRightInd w:val="0"/>
        <w:spacing w:after="0" w:line="240" w:lineRule="auto"/>
        <w:jc w:val="both"/>
        <w:rPr>
          <w:rFonts w:ascii="Constantia" w:hAnsi="Constantia" w:cs="DTLDocumentaT"/>
          <w:sz w:val="28"/>
          <w:szCs w:val="28"/>
          <w:lang w:bidi="he-IL"/>
        </w:rPr>
      </w:pPr>
    </w:p>
    <w:p w:rsidR="003B7927" w:rsidRDefault="0092480B" w:rsidP="00967B73">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3B7927" w:rsidRPr="00967B73">
        <w:rPr>
          <w:rFonts w:ascii="Constantia" w:hAnsi="Constantia" w:cs="DTLDocumentaT"/>
          <w:sz w:val="28"/>
          <w:szCs w:val="28"/>
          <w:lang w:bidi="he-IL"/>
        </w:rPr>
        <w:t xml:space="preserve">Il s’ensuit que la variante </w:t>
      </w:r>
      <w:r w:rsidR="003B7927" w:rsidRPr="00967B73">
        <w:rPr>
          <w:rFonts w:ascii="Constantia" w:hAnsi="Constantia" w:cs="DTLDocumentaT"/>
          <w:i/>
          <w:iCs/>
          <w:sz w:val="28"/>
          <w:szCs w:val="28"/>
          <w:lang w:bidi="he-IL"/>
        </w:rPr>
        <w:t>gar</w:t>
      </w:r>
      <w:r w:rsidR="003B7927" w:rsidRPr="00967B73">
        <w:rPr>
          <w:rFonts w:ascii="Constantia" w:hAnsi="Constantia" w:cs="DTLDocumentaT"/>
          <w:sz w:val="28"/>
          <w:szCs w:val="28"/>
          <w:lang w:bidi="he-IL"/>
        </w:rPr>
        <w:t xml:space="preserve"> de Garouda</w:t>
      </w:r>
      <w:r w:rsidR="00967B73" w:rsidRPr="00967B73">
        <w:rPr>
          <w:rFonts w:ascii="Constantia" w:hAnsi="Constantia" w:cs="DTLDocumentaT"/>
          <w:sz w:val="28"/>
          <w:szCs w:val="28"/>
          <w:lang w:bidi="he-IL"/>
        </w:rPr>
        <w:t xml:space="preserve"> aussi bien que le </w:t>
      </w:r>
      <w:r w:rsidR="00967B73" w:rsidRPr="00967B73">
        <w:rPr>
          <w:rFonts w:ascii="Constantia" w:hAnsi="Constantia" w:cs="DTLDocumentaT"/>
          <w:i/>
          <w:iCs/>
          <w:sz w:val="28"/>
          <w:szCs w:val="28"/>
          <w:lang w:bidi="he-IL"/>
        </w:rPr>
        <w:t xml:space="preserve">gal </w:t>
      </w:r>
      <w:r w:rsidR="00967B73" w:rsidRPr="00967B73">
        <w:rPr>
          <w:rFonts w:ascii="Constantia" w:hAnsi="Constantia" w:cs="DTLDocumentaT"/>
          <w:sz w:val="28"/>
          <w:szCs w:val="28"/>
          <w:lang w:bidi="he-IL"/>
        </w:rPr>
        <w:t xml:space="preserve">de </w:t>
      </w:r>
      <w:r w:rsidR="00967B73" w:rsidRPr="00967B73">
        <w:rPr>
          <w:rFonts w:ascii="Constantia" w:hAnsi="Constantia" w:cs="DTLDocumentaT"/>
          <w:i/>
          <w:iCs/>
          <w:sz w:val="28"/>
          <w:szCs w:val="28"/>
          <w:lang w:bidi="he-IL"/>
        </w:rPr>
        <w:t>chasse-galopine</w:t>
      </w:r>
      <w:r>
        <w:rPr>
          <w:rFonts w:ascii="Constantia" w:hAnsi="Constantia" w:cs="DTLDocumentaT"/>
          <w:sz w:val="28"/>
          <w:szCs w:val="28"/>
          <w:lang w:bidi="he-IL"/>
        </w:rPr>
        <w:t xml:space="preserve"> entrent dans le champ phon</w:t>
      </w:r>
      <w:r w:rsidR="00967B73" w:rsidRPr="00967B73">
        <w:rPr>
          <w:rFonts w:ascii="Constantia" w:hAnsi="Constantia" w:cs="DTLDocumentaT"/>
          <w:sz w:val="28"/>
          <w:szCs w:val="28"/>
          <w:lang w:bidi="he-IL"/>
        </w:rPr>
        <w:t xml:space="preserve">o-sémantique du </w:t>
      </w:r>
      <w:r w:rsidR="00967B73" w:rsidRPr="00967B73">
        <w:rPr>
          <w:rFonts w:ascii="Constantia" w:hAnsi="Constantia" w:cs="DTLDocumentaT"/>
          <w:i/>
          <w:iCs/>
          <w:sz w:val="28"/>
          <w:szCs w:val="28"/>
          <w:lang w:bidi="he-IL"/>
        </w:rPr>
        <w:t xml:space="preserve">gal </w:t>
      </w:r>
      <w:r w:rsidR="00967B73" w:rsidRPr="00967B73">
        <w:rPr>
          <w:rFonts w:ascii="Constantia" w:hAnsi="Constantia" w:cs="DTLDocumentaT"/>
          <w:sz w:val="28"/>
          <w:szCs w:val="28"/>
          <w:lang w:bidi="he-IL"/>
        </w:rPr>
        <w:t xml:space="preserve">de </w:t>
      </w:r>
      <w:r w:rsidR="00967B73" w:rsidRPr="00967B73">
        <w:rPr>
          <w:rFonts w:ascii="Constantia" w:hAnsi="Constantia" w:cs="DTLDocumentaT"/>
          <w:i/>
          <w:iCs/>
          <w:sz w:val="28"/>
          <w:szCs w:val="28"/>
          <w:lang w:bidi="he-IL"/>
        </w:rPr>
        <w:t xml:space="preserve">galerie </w:t>
      </w:r>
      <w:r w:rsidR="00967B73" w:rsidRPr="00967B73">
        <w:rPr>
          <w:rFonts w:ascii="Constantia" w:hAnsi="Constantia" w:cs="DTLDocumentaT"/>
          <w:sz w:val="28"/>
          <w:szCs w:val="28"/>
          <w:lang w:bidi="he-IL"/>
        </w:rPr>
        <w:t xml:space="preserve">et de </w:t>
      </w:r>
      <w:r w:rsidR="00967B73" w:rsidRPr="00967B73">
        <w:rPr>
          <w:rFonts w:ascii="Constantia" w:hAnsi="Constantia" w:cs="DTLDocumentaT"/>
          <w:i/>
          <w:iCs/>
          <w:sz w:val="28"/>
          <w:szCs w:val="28"/>
          <w:lang w:bidi="he-IL"/>
        </w:rPr>
        <w:t>Galarneau</w:t>
      </w:r>
      <w:r w:rsidR="00967B73" w:rsidRPr="00967B73">
        <w:rPr>
          <w:rFonts w:ascii="Constantia" w:hAnsi="Constantia" w:cs="DTLDocumentaT"/>
          <w:sz w:val="28"/>
          <w:szCs w:val="28"/>
          <w:lang w:bidi="he-IL"/>
        </w:rPr>
        <w:t>.</w:t>
      </w:r>
    </w:p>
    <w:p w:rsidR="0092480B" w:rsidRDefault="0092480B" w:rsidP="00967B73">
      <w:pPr>
        <w:autoSpaceDE w:val="0"/>
        <w:autoSpaceDN w:val="0"/>
        <w:adjustRightInd w:val="0"/>
        <w:spacing w:after="0" w:line="240" w:lineRule="auto"/>
        <w:jc w:val="both"/>
        <w:rPr>
          <w:rFonts w:ascii="Constantia" w:hAnsi="Constantia" w:cs="DTLDocumentaT"/>
          <w:sz w:val="28"/>
          <w:szCs w:val="28"/>
          <w:lang w:bidi="he-IL"/>
        </w:rPr>
      </w:pPr>
    </w:p>
    <w:p w:rsidR="00967B73" w:rsidRDefault="00967B73" w:rsidP="00967B73">
      <w:pPr>
        <w:autoSpaceDE w:val="0"/>
        <w:autoSpaceDN w:val="0"/>
        <w:adjustRightInd w:val="0"/>
        <w:spacing w:after="0" w:line="240" w:lineRule="auto"/>
        <w:jc w:val="both"/>
        <w:rPr>
          <w:rFonts w:ascii="Constantia" w:hAnsi="Constantia" w:cs="DTLDocumentaT"/>
          <w:sz w:val="28"/>
          <w:szCs w:val="28"/>
          <w:lang w:bidi="he-IL"/>
        </w:rPr>
      </w:pPr>
    </w:p>
    <w:p w:rsidR="0092480B" w:rsidRDefault="0092480B" w:rsidP="00450FDD">
      <w:pPr>
        <w:autoSpaceDE w:val="0"/>
        <w:autoSpaceDN w:val="0"/>
        <w:adjustRightInd w:val="0"/>
        <w:spacing w:before="100" w:beforeAutospacing="1" w:after="0" w:line="240" w:lineRule="auto"/>
        <w:jc w:val="both"/>
        <w:rPr>
          <w:rFonts w:ascii="DTLDocumentaT" w:hAnsi="DTLDocumentaT" w:cs="DTLDocumentaT"/>
          <w:sz w:val="21"/>
          <w:szCs w:val="21"/>
          <w:lang w:bidi="he-IL"/>
        </w:rPr>
      </w:pPr>
      <w:r>
        <w:rPr>
          <w:rFonts w:ascii="Constantia" w:hAnsi="Constantia" w:cs="DTLDocumentaT"/>
          <w:b/>
          <w:bCs/>
          <w:sz w:val="28"/>
          <w:szCs w:val="28"/>
          <w:lang w:bidi="he-IL"/>
        </w:rPr>
        <w:tab/>
      </w:r>
      <w:r w:rsidR="00967B73" w:rsidRPr="0092480B">
        <w:rPr>
          <w:rFonts w:ascii="Constantia" w:hAnsi="Constantia" w:cs="DTLDocumentaT"/>
          <w:b/>
          <w:bCs/>
          <w:sz w:val="28"/>
          <w:szCs w:val="28"/>
          <w:lang w:bidi="he-IL"/>
        </w:rPr>
        <w:t>En deuxième lieu</w:t>
      </w:r>
      <w:r w:rsidR="00967B73">
        <w:rPr>
          <w:rFonts w:ascii="Constantia" w:hAnsi="Constantia" w:cs="DTLDocumentaT"/>
          <w:sz w:val="28"/>
          <w:szCs w:val="28"/>
          <w:lang w:bidi="he-IL"/>
        </w:rPr>
        <w:t>,</w:t>
      </w:r>
      <w:r w:rsidR="0000560F">
        <w:rPr>
          <w:rFonts w:ascii="Constantia" w:hAnsi="Constantia" w:cs="DTLDocumentaT"/>
          <w:sz w:val="28"/>
          <w:szCs w:val="28"/>
          <w:lang w:bidi="he-IL"/>
        </w:rPr>
        <w:t xml:space="preserve"> l’auteur passe</w:t>
      </w:r>
      <w:r>
        <w:rPr>
          <w:rFonts w:ascii="Constantia" w:hAnsi="Constantia" w:cs="DTLDocumentaT"/>
          <w:sz w:val="28"/>
          <w:szCs w:val="28"/>
          <w:lang w:bidi="he-IL"/>
        </w:rPr>
        <w:t xml:space="preserve"> de</w:t>
      </w:r>
      <w:r w:rsidR="0000560F">
        <w:rPr>
          <w:rFonts w:ascii="Constantia" w:hAnsi="Constantia" w:cs="DTLDocumentaT"/>
          <w:sz w:val="28"/>
          <w:szCs w:val="28"/>
          <w:lang w:bidi="he-IL"/>
        </w:rPr>
        <w:t xml:space="preserve"> la chasse à l’animal à la chasse à l’homme </w:t>
      </w:r>
      <w:r w:rsidR="0000560F">
        <w:rPr>
          <w:rFonts w:ascii="DTLDocumentaT" w:hAnsi="DTLDocumentaT" w:cs="DTLDocumentaT"/>
          <w:sz w:val="21"/>
          <w:szCs w:val="21"/>
          <w:lang w:bidi="he-IL"/>
        </w:rPr>
        <w:t>:</w:t>
      </w:r>
    </w:p>
    <w:p w:rsidR="0074642E" w:rsidRDefault="0074642E" w:rsidP="0074642E">
      <w:pPr>
        <w:autoSpaceDE w:val="0"/>
        <w:autoSpaceDN w:val="0"/>
        <w:adjustRightInd w:val="0"/>
        <w:spacing w:after="0" w:line="240" w:lineRule="auto"/>
        <w:rPr>
          <w:rFonts w:ascii="DTLDocumentaT" w:hAnsi="DTLDocumentaT" w:cs="DTLDocumentaT"/>
          <w:sz w:val="21"/>
          <w:szCs w:val="21"/>
          <w:lang w:bidi="he-IL"/>
        </w:rPr>
      </w:pPr>
      <w:r>
        <w:rPr>
          <w:rFonts w:ascii="DTLDocumentaT" w:hAnsi="DTLDocumentaT" w:cs="DTLDocumentaT"/>
          <w:sz w:val="21"/>
          <w:szCs w:val="21"/>
          <w:lang w:bidi="he-IL"/>
        </w:rPr>
        <w:tab/>
      </w:r>
    </w:p>
    <w:p w:rsidR="0074642E" w:rsidRDefault="0074642E" w:rsidP="000B7932">
      <w:pPr>
        <w:autoSpaceDE w:val="0"/>
        <w:autoSpaceDN w:val="0"/>
        <w:adjustRightInd w:val="0"/>
        <w:spacing w:after="0" w:line="240" w:lineRule="auto"/>
        <w:jc w:val="both"/>
        <w:rPr>
          <w:rFonts w:ascii="DTLDocumentaT" w:hAnsi="DTLDocumentaT" w:cs="DTLDocumentaT"/>
          <w:sz w:val="21"/>
          <w:szCs w:val="21"/>
          <w:lang w:bidi="he-IL"/>
        </w:rPr>
      </w:pPr>
      <w:r>
        <w:rPr>
          <w:rFonts w:ascii="DTLDocumentaT" w:hAnsi="DTLDocumentaT" w:cs="DTLDocumentaT"/>
          <w:sz w:val="21"/>
          <w:szCs w:val="21"/>
          <w:lang w:bidi="he-IL"/>
        </w:rPr>
        <w:tab/>
        <w:t>«</w:t>
      </w:r>
      <w:r w:rsidR="008E3290">
        <w:rPr>
          <w:rFonts w:ascii="DTLDocumentaT" w:hAnsi="DTLDocumentaT" w:cs="DTLDocumentaT"/>
          <w:sz w:val="21"/>
          <w:szCs w:val="21"/>
          <w:lang w:bidi="he-IL"/>
        </w:rPr>
        <w:t xml:space="preserve">[...] </w:t>
      </w:r>
      <w:r>
        <w:rPr>
          <w:rFonts w:ascii="DTLDocumentaT" w:hAnsi="DTLDocumentaT" w:cs="DTLDocumentaT"/>
          <w:sz w:val="21"/>
          <w:szCs w:val="21"/>
          <w:lang w:bidi="he-IL"/>
        </w:rPr>
        <w:t>le thème de la chasse à l’humain est rarement évoqué frontalement, mais il court dans tous les traités cynégétiques qui, depuis celui de Xénophon (</w:t>
      </w:r>
      <w:r>
        <w:rPr>
          <w:rFonts w:ascii="DTLDocumentaT" w:hAnsi="DTLDocumentaT" w:cs="DTLDocumentaT"/>
          <w:sz w:val="15"/>
          <w:szCs w:val="15"/>
          <w:lang w:bidi="he-IL"/>
        </w:rPr>
        <w:t>IV</w:t>
      </w:r>
      <w:r w:rsidR="00481D21">
        <w:rPr>
          <w:rFonts w:ascii="DTLDocumentaT" w:hAnsi="DTLDocumentaT" w:cs="DTLDocumentaT"/>
          <w:sz w:val="10"/>
          <w:szCs w:val="10"/>
          <w:vertAlign w:val="superscript"/>
          <w:lang w:bidi="he-IL"/>
        </w:rPr>
        <w:t>e</w:t>
      </w:r>
      <w:r>
        <w:rPr>
          <w:rFonts w:ascii="DTLDocumentaT" w:hAnsi="DTLDocumentaT" w:cs="DTLDocumentaT"/>
          <w:sz w:val="21"/>
          <w:szCs w:val="21"/>
          <w:lang w:bidi="he-IL"/>
        </w:rPr>
        <w:t xml:space="preserve">siècle avant notre ère) jusqu’au fameux </w:t>
      </w:r>
      <w:r>
        <w:rPr>
          <w:rFonts w:ascii="DTLDocumentaT-Italic" w:hAnsi="DTLDocumentaT-Italic" w:cs="DTLDocumentaT-Italic"/>
          <w:i/>
          <w:iCs/>
          <w:sz w:val="21"/>
          <w:szCs w:val="21"/>
          <w:lang w:bidi="he-IL"/>
        </w:rPr>
        <w:t xml:space="preserve">Livre de Chasse </w:t>
      </w:r>
      <w:r>
        <w:rPr>
          <w:rFonts w:ascii="DTLDocumentaT" w:hAnsi="DTLDocumentaT" w:cs="DTLDocumentaT"/>
          <w:sz w:val="21"/>
          <w:szCs w:val="21"/>
          <w:lang w:bidi="he-IL"/>
        </w:rPr>
        <w:t>de Gaston Phoebus</w:t>
      </w:r>
      <w:r w:rsidR="008E3290">
        <w:rPr>
          <w:rFonts w:ascii="DTLDocumentaT" w:hAnsi="DTLDocumentaT" w:cs="DTLDocumentaT"/>
          <w:sz w:val="21"/>
          <w:szCs w:val="21"/>
          <w:lang w:bidi="he-IL"/>
        </w:rPr>
        <w:t>,associent la chasse à la guerre.</w:t>
      </w:r>
      <w:r>
        <w:rPr>
          <w:rFonts w:ascii="DTLDocumentaT" w:hAnsi="DTLDocumentaT" w:cs="DTLDocumentaT"/>
          <w:sz w:val="21"/>
          <w:szCs w:val="21"/>
          <w:lang w:bidi="he-IL"/>
        </w:rPr>
        <w:t>»</w:t>
      </w:r>
    </w:p>
    <w:p w:rsidR="0074642E" w:rsidRDefault="0074642E" w:rsidP="000B7932">
      <w:pPr>
        <w:autoSpaceDE w:val="0"/>
        <w:autoSpaceDN w:val="0"/>
        <w:adjustRightInd w:val="0"/>
        <w:spacing w:after="0" w:line="240" w:lineRule="auto"/>
        <w:jc w:val="both"/>
        <w:rPr>
          <w:rFonts w:ascii="DTLDocumentaT" w:hAnsi="DTLDocumentaT" w:cs="DTLDocumentaT"/>
          <w:sz w:val="21"/>
          <w:szCs w:val="21"/>
          <w:lang w:bidi="he-IL"/>
        </w:rPr>
      </w:pPr>
    </w:p>
    <w:p w:rsidR="00450FDD" w:rsidRDefault="00450FDD" w:rsidP="000B7932">
      <w:pPr>
        <w:autoSpaceDE w:val="0"/>
        <w:autoSpaceDN w:val="0"/>
        <w:adjustRightInd w:val="0"/>
        <w:spacing w:after="240" w:line="240" w:lineRule="auto"/>
        <w:rPr>
          <w:rFonts w:ascii="Constantia" w:hAnsi="Constantia" w:cs="DTLDocumentaT"/>
          <w:sz w:val="28"/>
          <w:szCs w:val="28"/>
          <w:lang w:bidi="he-IL"/>
        </w:rPr>
      </w:pPr>
      <w:r>
        <w:rPr>
          <w:rFonts w:ascii="Constantia" w:hAnsi="Constantia" w:cs="DTLDocumentaT"/>
          <w:sz w:val="28"/>
          <w:szCs w:val="28"/>
          <w:lang w:bidi="he-IL"/>
        </w:rPr>
        <w:tab/>
      </w:r>
      <w:r w:rsidR="000867DD" w:rsidRPr="000867DD">
        <w:rPr>
          <w:rFonts w:ascii="Constantia" w:hAnsi="Constantia" w:cs="DTLDocumentaT"/>
          <w:sz w:val="28"/>
          <w:szCs w:val="28"/>
          <w:lang w:bidi="he-IL"/>
        </w:rPr>
        <w:t xml:space="preserve">Il </w:t>
      </w:r>
      <w:r w:rsidR="009C62ED">
        <w:rPr>
          <w:rFonts w:ascii="Constantia" w:hAnsi="Constantia" w:cs="DTLDocumentaT"/>
          <w:sz w:val="28"/>
          <w:szCs w:val="28"/>
          <w:lang w:bidi="he-IL"/>
        </w:rPr>
        <w:t xml:space="preserve"> attire l’attention sur</w:t>
      </w:r>
      <w:r w:rsidR="00996761">
        <w:rPr>
          <w:rFonts w:ascii="Constantia" w:hAnsi="Constantia" w:cs="DTLDocumentaT"/>
          <w:sz w:val="28"/>
          <w:szCs w:val="28"/>
          <w:lang w:bidi="he-IL"/>
        </w:rPr>
        <w:t xml:space="preserve"> l</w:t>
      </w:r>
      <w:r w:rsidR="009D21AA">
        <w:rPr>
          <w:rFonts w:ascii="Constantia" w:hAnsi="Constantia" w:cs="DTLDocumentaT"/>
          <w:sz w:val="28"/>
          <w:szCs w:val="28"/>
          <w:lang w:bidi="he-IL"/>
        </w:rPr>
        <w:t>’incidence</w:t>
      </w:r>
      <w:r w:rsidR="009C51D5">
        <w:rPr>
          <w:rFonts w:ascii="Constantia" w:hAnsi="Constantia" w:cs="DTLDocumentaT"/>
          <w:sz w:val="28"/>
          <w:szCs w:val="28"/>
          <w:lang w:bidi="he-IL"/>
        </w:rPr>
        <w:t xml:space="preserve"> social</w:t>
      </w:r>
      <w:r w:rsidR="009D21AA">
        <w:rPr>
          <w:rFonts w:ascii="Constantia" w:hAnsi="Constantia" w:cs="DTLDocumentaT"/>
          <w:sz w:val="28"/>
          <w:szCs w:val="28"/>
          <w:lang w:bidi="he-IL"/>
        </w:rPr>
        <w:t>e</w:t>
      </w:r>
      <w:r w:rsidR="000867DD" w:rsidRPr="000867DD">
        <w:rPr>
          <w:rFonts w:ascii="Constantia" w:hAnsi="Constantia" w:cs="DTLDocumentaT"/>
          <w:sz w:val="28"/>
          <w:szCs w:val="28"/>
          <w:lang w:bidi="he-IL"/>
        </w:rPr>
        <w:t xml:space="preserve"> d’une question d’ordre éthique : </w:t>
      </w:r>
    </w:p>
    <w:p w:rsidR="000B7932" w:rsidRDefault="00450FDD" w:rsidP="000B7932">
      <w:pPr>
        <w:autoSpaceDE w:val="0"/>
        <w:autoSpaceDN w:val="0"/>
        <w:adjustRightInd w:val="0"/>
        <w:spacing w:after="0" w:line="240" w:lineRule="auto"/>
        <w:jc w:val="both"/>
        <w:rPr>
          <w:rFonts w:ascii="DTLDocumentaT" w:hAnsi="DTLDocumentaT" w:cs="DTLDocumentaT"/>
          <w:sz w:val="21"/>
          <w:szCs w:val="21"/>
          <w:lang w:bidi="he-IL"/>
        </w:rPr>
      </w:pPr>
      <w:r>
        <w:rPr>
          <w:rFonts w:ascii="Constantia" w:hAnsi="Constantia" w:cs="DTLDocumentaT"/>
          <w:sz w:val="28"/>
          <w:szCs w:val="28"/>
          <w:lang w:bidi="he-IL"/>
        </w:rPr>
        <w:tab/>
      </w:r>
      <w:r w:rsidR="000867DD">
        <w:rPr>
          <w:rFonts w:ascii="DTLDocumentaT" w:hAnsi="DTLDocumentaT" w:cs="DTLDocumentaT"/>
          <w:sz w:val="21"/>
          <w:szCs w:val="21"/>
          <w:lang w:bidi="he-IL"/>
        </w:rPr>
        <w:t xml:space="preserve">« </w:t>
      </w:r>
      <w:r w:rsidR="0000560F">
        <w:rPr>
          <w:rFonts w:ascii="DTLDocumentaT" w:hAnsi="DTLDocumentaT" w:cs="DTLDocumentaT"/>
          <w:sz w:val="21"/>
          <w:szCs w:val="21"/>
          <w:lang w:bidi="he-IL"/>
        </w:rPr>
        <w:t>Il est évident que les chasseurs des lég</w:t>
      </w:r>
      <w:r w:rsidR="000867DD">
        <w:rPr>
          <w:rFonts w:ascii="DTLDocumentaT" w:hAnsi="DTLDocumentaT" w:cs="DTLDocumentaT"/>
          <w:sz w:val="21"/>
          <w:szCs w:val="21"/>
          <w:lang w:bidi="he-IL"/>
        </w:rPr>
        <w:t xml:space="preserve">endes de « chasses fantastiques </w:t>
      </w:r>
      <w:r>
        <w:rPr>
          <w:rFonts w:ascii="DTLDocumentaT" w:hAnsi="DTLDocumentaT" w:cs="DTLDocumentaT"/>
          <w:sz w:val="21"/>
          <w:szCs w:val="21"/>
          <w:lang w:bidi="he-IL"/>
        </w:rPr>
        <w:t>» ou de «chasses fantômes</w:t>
      </w:r>
      <w:r w:rsidR="0000560F">
        <w:rPr>
          <w:rFonts w:ascii="DTLDocumentaT" w:hAnsi="DTLDocumentaT" w:cs="DTLDocumentaT"/>
          <w:sz w:val="21"/>
          <w:szCs w:val="21"/>
          <w:lang w:bidi="he-IL"/>
        </w:rPr>
        <w:t>» – comme saint Hubert</w:t>
      </w:r>
      <w:r w:rsidR="000867DD">
        <w:rPr>
          <w:rFonts w:ascii="DTLDocumentaT" w:hAnsi="DTLDocumentaT" w:cs="DTLDocumentaT"/>
          <w:sz w:val="21"/>
          <w:szCs w:val="21"/>
          <w:lang w:bidi="he-IL"/>
        </w:rPr>
        <w:t xml:space="preserve">ou </w:t>
      </w:r>
      <w:r w:rsidR="0000560F">
        <w:rPr>
          <w:rFonts w:ascii="DTLDocumentaT" w:hAnsi="DTLDocumentaT" w:cs="DTLDocumentaT"/>
          <w:sz w:val="21"/>
          <w:szCs w:val="21"/>
          <w:lang w:bidi="he-IL"/>
        </w:rPr>
        <w:t>saint Julien –</w:t>
      </w:r>
      <w:r w:rsidR="000B7932">
        <w:rPr>
          <w:rFonts w:ascii="DTLDocumentaT" w:hAnsi="DTLDocumentaT" w:cs="DTLDocumentaT"/>
          <w:sz w:val="21"/>
          <w:szCs w:val="21"/>
          <w:lang w:bidi="he-IL"/>
        </w:rPr>
        <w:t xml:space="preserve"> incarnent l’excès. Et qui plus est, l’excès du plaisir de tuer.»</w:t>
      </w:r>
    </w:p>
    <w:p w:rsidR="000B7932" w:rsidRDefault="000B7932" w:rsidP="00450FDD">
      <w:pPr>
        <w:autoSpaceDE w:val="0"/>
        <w:autoSpaceDN w:val="0"/>
        <w:adjustRightInd w:val="0"/>
        <w:spacing w:after="0" w:line="240" w:lineRule="auto"/>
        <w:jc w:val="both"/>
        <w:rPr>
          <w:rFonts w:ascii="DTLDocumentaT" w:hAnsi="DTLDocumentaT" w:cs="DTLDocumentaT"/>
          <w:sz w:val="21"/>
          <w:szCs w:val="21"/>
          <w:lang w:bidi="he-IL"/>
        </w:rPr>
      </w:pPr>
    </w:p>
    <w:p w:rsidR="00A87BD2" w:rsidRDefault="00450FDD" w:rsidP="00A87BD2">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0867DD" w:rsidRPr="000867DD">
        <w:rPr>
          <w:rFonts w:ascii="Constantia" w:hAnsi="Constantia" w:cs="DTLDocumentaT"/>
          <w:sz w:val="28"/>
          <w:szCs w:val="28"/>
          <w:lang w:bidi="he-IL"/>
        </w:rPr>
        <w:t xml:space="preserve">De là </w:t>
      </w:r>
      <w:r w:rsidR="00A87BD2">
        <w:rPr>
          <w:rFonts w:ascii="Constantia" w:hAnsi="Constantia" w:cs="DTLDocumentaT"/>
          <w:sz w:val="28"/>
          <w:szCs w:val="28"/>
          <w:lang w:bidi="he-IL"/>
        </w:rPr>
        <w:t>vient</w:t>
      </w:r>
      <w:r w:rsidR="000867DD" w:rsidRPr="000867DD">
        <w:rPr>
          <w:rFonts w:ascii="Constantia" w:hAnsi="Constantia" w:cs="DTLDocumentaT"/>
          <w:sz w:val="28"/>
          <w:szCs w:val="28"/>
          <w:lang w:bidi="he-IL"/>
        </w:rPr>
        <w:t xml:space="preserve"> que </w:t>
      </w:r>
    </w:p>
    <w:p w:rsidR="0000560F" w:rsidRPr="00450FDD" w:rsidRDefault="00A87BD2" w:rsidP="00A87BD2">
      <w:pPr>
        <w:autoSpaceDE w:val="0"/>
        <w:autoSpaceDN w:val="0"/>
        <w:adjustRightInd w:val="0"/>
        <w:spacing w:after="0" w:line="240" w:lineRule="auto"/>
        <w:jc w:val="both"/>
        <w:rPr>
          <w:rFonts w:ascii="Constantia" w:hAnsi="Constantia" w:cs="DTLDocumentaT"/>
          <w:sz w:val="28"/>
          <w:szCs w:val="28"/>
          <w:lang w:bidi="he-IL"/>
        </w:rPr>
      </w:pPr>
      <w:r>
        <w:rPr>
          <w:rFonts w:ascii="DTLDocumentaT" w:hAnsi="DTLDocumentaT" w:cs="DTLDocumentaT"/>
          <w:sz w:val="21"/>
          <w:szCs w:val="21"/>
          <w:lang w:bidi="he-IL"/>
        </w:rPr>
        <w:tab/>
      </w:r>
      <w:r>
        <w:rPr>
          <w:rFonts w:ascii="DTLDocumentaT" w:hAnsi="DTLDocumentaT" w:cs="DTLDocumentaT"/>
          <w:sz w:val="21"/>
          <w:szCs w:val="21"/>
          <w:lang w:bidi="he-IL"/>
        </w:rPr>
        <w:tab/>
      </w:r>
      <w:r>
        <w:rPr>
          <w:rFonts w:ascii="DTLDocumentaT" w:hAnsi="DTLDocumentaT" w:cs="DTLDocumentaT"/>
          <w:sz w:val="21"/>
          <w:szCs w:val="21"/>
          <w:lang w:bidi="he-IL"/>
        </w:rPr>
        <w:tab/>
      </w:r>
      <w:r>
        <w:rPr>
          <w:rFonts w:ascii="DTLDocumentaT" w:hAnsi="DTLDocumentaT" w:cs="DTLDocumentaT"/>
          <w:sz w:val="21"/>
          <w:szCs w:val="21"/>
          <w:lang w:bidi="he-IL"/>
        </w:rPr>
        <w:tab/>
      </w:r>
      <w:r>
        <w:rPr>
          <w:rFonts w:ascii="DTLDocumentaT" w:hAnsi="DTLDocumentaT" w:cs="DTLDocumentaT"/>
          <w:sz w:val="21"/>
          <w:szCs w:val="21"/>
          <w:lang w:bidi="he-IL"/>
        </w:rPr>
        <w:tab/>
      </w:r>
      <w:r>
        <w:rPr>
          <w:rFonts w:ascii="DTLDocumentaT" w:hAnsi="DTLDocumentaT" w:cs="DTLDocumentaT"/>
          <w:sz w:val="21"/>
          <w:szCs w:val="21"/>
          <w:lang w:bidi="he-IL"/>
        </w:rPr>
        <w:tab/>
      </w:r>
      <w:r>
        <w:rPr>
          <w:rFonts w:ascii="DTLDocumentaT" w:hAnsi="DTLDocumentaT" w:cs="DTLDocumentaT"/>
          <w:sz w:val="21"/>
          <w:szCs w:val="21"/>
          <w:lang w:bidi="he-IL"/>
        </w:rPr>
        <w:tab/>
      </w:r>
      <w:r>
        <w:rPr>
          <w:rFonts w:ascii="DTLDocumentaT" w:hAnsi="DTLDocumentaT" w:cs="DTLDocumentaT"/>
          <w:sz w:val="21"/>
          <w:szCs w:val="21"/>
          <w:lang w:bidi="he-IL"/>
        </w:rPr>
        <w:tab/>
      </w:r>
      <w:r>
        <w:rPr>
          <w:rFonts w:ascii="DTLDocumentaT" w:hAnsi="DTLDocumentaT" w:cs="DTLDocumentaT"/>
          <w:sz w:val="21"/>
          <w:szCs w:val="21"/>
          <w:lang w:bidi="he-IL"/>
        </w:rPr>
        <w:tab/>
      </w:r>
      <w:r>
        <w:rPr>
          <w:rFonts w:ascii="DTLDocumentaT" w:hAnsi="DTLDocumentaT" w:cs="DTLDocumentaT"/>
          <w:sz w:val="21"/>
          <w:szCs w:val="21"/>
          <w:lang w:bidi="he-IL"/>
        </w:rPr>
        <w:tab/>
      </w:r>
      <w:r>
        <w:rPr>
          <w:rFonts w:ascii="DTLDocumentaT" w:hAnsi="DTLDocumentaT" w:cs="DTLDocumentaT"/>
          <w:sz w:val="21"/>
          <w:szCs w:val="21"/>
          <w:lang w:bidi="he-IL"/>
        </w:rPr>
        <w:tab/>
      </w:r>
      <w:r>
        <w:rPr>
          <w:rFonts w:ascii="DTLDocumentaT" w:hAnsi="DTLDocumentaT" w:cs="DTLDocumentaT"/>
          <w:sz w:val="21"/>
          <w:szCs w:val="21"/>
          <w:lang w:bidi="he-IL"/>
        </w:rPr>
        <w:tab/>
        <w:t>«</w:t>
      </w:r>
      <w:r w:rsidR="008E3290">
        <w:rPr>
          <w:rFonts w:ascii="DTLDocumentaT" w:hAnsi="DTLDocumentaT" w:cs="DTLDocumentaT"/>
          <w:sz w:val="21"/>
          <w:szCs w:val="21"/>
          <w:lang w:bidi="he-IL"/>
        </w:rPr>
        <w:t xml:space="preserve">[…] </w:t>
      </w:r>
      <w:r>
        <w:rPr>
          <w:rFonts w:ascii="DTLDocumentaT" w:hAnsi="DTLDocumentaT" w:cs="DTLDocumentaT"/>
          <w:sz w:val="21"/>
          <w:szCs w:val="21"/>
          <w:lang w:bidi="he-IL"/>
        </w:rPr>
        <w:t>d</w:t>
      </w:r>
      <w:r w:rsidR="000867DD">
        <w:rPr>
          <w:rFonts w:ascii="DTLDocumentaT" w:hAnsi="DTLDocumentaT" w:cs="DTLDocumentaT"/>
          <w:sz w:val="21"/>
          <w:szCs w:val="21"/>
          <w:lang w:bidi="he-IL"/>
        </w:rPr>
        <w:t>ans toute société</w:t>
      </w:r>
      <w:r w:rsidR="0000560F">
        <w:rPr>
          <w:rFonts w:ascii="DTLDocumentaT" w:hAnsi="DTLDocumentaT" w:cs="DTLDocumentaT"/>
          <w:sz w:val="21"/>
          <w:szCs w:val="21"/>
          <w:lang w:bidi="he-IL"/>
        </w:rPr>
        <w:t>où l’on chasse, le problème est t</w:t>
      </w:r>
      <w:r w:rsidR="000867DD">
        <w:rPr>
          <w:rFonts w:ascii="DTLDocumentaT" w:hAnsi="DTLDocumentaT" w:cs="DTLDocumentaT"/>
          <w:sz w:val="21"/>
          <w:szCs w:val="21"/>
          <w:lang w:bidi="he-IL"/>
        </w:rPr>
        <w:t xml:space="preserve">oujours le même, qui consiste </w:t>
      </w:r>
      <w:r w:rsidR="000867DD">
        <w:rPr>
          <w:rFonts w:ascii="DTLDocumentaT" w:hAnsi="DTLDocumentaT" w:cs="DTLDocumentaT"/>
          <w:sz w:val="21"/>
          <w:szCs w:val="21"/>
          <w:lang w:bidi="he-IL"/>
        </w:rPr>
        <w:lastRenderedPageBreak/>
        <w:t>à</w:t>
      </w:r>
      <w:r w:rsidR="0000560F">
        <w:rPr>
          <w:rFonts w:ascii="DTLDocumentaT" w:hAnsi="DTLDocumentaT" w:cs="DTLDocumentaT"/>
          <w:sz w:val="21"/>
          <w:szCs w:val="21"/>
          <w:lang w:bidi="he-IL"/>
        </w:rPr>
        <w:t>poser des limites aux excès des chasseurs.</w:t>
      </w:r>
      <w:r w:rsidR="000867DD">
        <w:rPr>
          <w:rFonts w:ascii="DTLDocumentaT" w:hAnsi="DTLDocumentaT" w:cs="DTLDocumentaT"/>
          <w:sz w:val="21"/>
          <w:szCs w:val="21"/>
          <w:lang w:bidi="he-IL"/>
        </w:rPr>
        <w:t xml:space="preserve"> Problème jamais définitivement </w:t>
      </w:r>
      <w:r w:rsidR="0000560F">
        <w:rPr>
          <w:rFonts w:ascii="DTLDocumentaT" w:hAnsi="DTLDocumentaT" w:cs="DTLDocumentaT"/>
          <w:sz w:val="21"/>
          <w:szCs w:val="21"/>
          <w:lang w:bidi="he-IL"/>
        </w:rPr>
        <w:t>résolu, et problèm</w:t>
      </w:r>
      <w:r w:rsidR="000867DD">
        <w:rPr>
          <w:rFonts w:ascii="DTLDocumentaT" w:hAnsi="DTLDocumentaT" w:cs="DTLDocumentaT"/>
          <w:sz w:val="21"/>
          <w:szCs w:val="21"/>
          <w:lang w:bidi="he-IL"/>
        </w:rPr>
        <w:t xml:space="preserve">e fort inquiétant. Car en cette </w:t>
      </w:r>
      <w:r w:rsidR="0000560F">
        <w:rPr>
          <w:rFonts w:ascii="DTLDocumentaT" w:hAnsi="DTLDocumentaT" w:cs="DTLDocumentaT"/>
          <w:sz w:val="21"/>
          <w:szCs w:val="21"/>
          <w:lang w:bidi="he-IL"/>
        </w:rPr>
        <w:t>matière, comment savoir où commence précisément l’excès ?</w:t>
      </w:r>
      <w:r w:rsidR="000867DD">
        <w:rPr>
          <w:rFonts w:ascii="DTLDocumentaT" w:hAnsi="DTLDocumentaT" w:cs="DTLDocumentaT"/>
          <w:sz w:val="21"/>
          <w:szCs w:val="21"/>
          <w:lang w:bidi="he-IL"/>
        </w:rPr>
        <w:t>»</w:t>
      </w:r>
    </w:p>
    <w:p w:rsidR="000867DD" w:rsidRDefault="000867DD" w:rsidP="00450FDD">
      <w:pPr>
        <w:autoSpaceDE w:val="0"/>
        <w:autoSpaceDN w:val="0"/>
        <w:adjustRightInd w:val="0"/>
        <w:spacing w:after="0" w:line="240" w:lineRule="auto"/>
        <w:jc w:val="both"/>
        <w:rPr>
          <w:rFonts w:ascii="DTLDocumentaT" w:hAnsi="DTLDocumentaT" w:cs="DTLDocumentaT"/>
          <w:sz w:val="21"/>
          <w:szCs w:val="21"/>
          <w:lang w:bidi="he-IL"/>
        </w:rPr>
      </w:pPr>
    </w:p>
    <w:p w:rsidR="000B7932" w:rsidRDefault="00450FDD" w:rsidP="000B7932">
      <w:pPr>
        <w:autoSpaceDE w:val="0"/>
        <w:autoSpaceDN w:val="0"/>
        <w:adjustRightInd w:val="0"/>
        <w:spacing w:after="240" w:line="240" w:lineRule="auto"/>
        <w:rPr>
          <w:rFonts w:ascii="Constantia" w:hAnsi="Constantia" w:cs="DTLDocumentaT"/>
          <w:sz w:val="28"/>
          <w:szCs w:val="28"/>
          <w:lang w:bidi="he-IL"/>
        </w:rPr>
      </w:pPr>
      <w:r>
        <w:rPr>
          <w:rFonts w:ascii="Constantia" w:hAnsi="Constantia" w:cs="DTLDocumentaT"/>
          <w:sz w:val="28"/>
          <w:szCs w:val="28"/>
          <w:lang w:bidi="he-IL"/>
        </w:rPr>
        <w:tab/>
      </w:r>
      <w:r w:rsidR="000867DD">
        <w:rPr>
          <w:rFonts w:ascii="Constantia" w:hAnsi="Constantia" w:cs="DTLDocumentaT"/>
          <w:sz w:val="28"/>
          <w:szCs w:val="28"/>
          <w:lang w:bidi="he-IL"/>
        </w:rPr>
        <w:t>Il sort ensuite du domaine indoeuropéen</w:t>
      </w:r>
      <w:r w:rsidR="00AC4061">
        <w:rPr>
          <w:rFonts w:ascii="Constantia" w:hAnsi="Constantia" w:cs="DTLDocumentaT"/>
          <w:sz w:val="28"/>
          <w:szCs w:val="28"/>
          <w:lang w:bidi="he-IL"/>
        </w:rPr>
        <w:t xml:space="preserve"> : </w:t>
      </w: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p>
    <w:p w:rsidR="00AC4061" w:rsidRPr="00AC4061" w:rsidRDefault="000B7932" w:rsidP="00450FDD">
      <w:pPr>
        <w:autoSpaceDE w:val="0"/>
        <w:autoSpaceDN w:val="0"/>
        <w:adjustRightInd w:val="0"/>
        <w:spacing w:after="0" w:line="240" w:lineRule="auto"/>
        <w:jc w:val="both"/>
        <w:rPr>
          <w:rFonts w:ascii="DTLDocumentaT" w:hAnsi="DTLDocumentaT" w:cs="DTLDocumentaT"/>
          <w:sz w:val="21"/>
          <w:szCs w:val="21"/>
          <w:lang w:bidi="he-IL"/>
        </w:rPr>
      </w:pPr>
      <w:r>
        <w:rPr>
          <w:rFonts w:ascii="Constantia" w:hAnsi="Constantia" w:cs="DTLDocumentaT"/>
          <w:sz w:val="28"/>
          <w:szCs w:val="28"/>
          <w:lang w:bidi="he-IL"/>
        </w:rPr>
        <w:tab/>
      </w:r>
      <w:r>
        <w:rPr>
          <w:rFonts w:ascii="DTLDocumentaT" w:hAnsi="DTLDocumentaT" w:cs="DTLDocumentaT"/>
          <w:sz w:val="21"/>
          <w:szCs w:val="21"/>
          <w:lang w:bidi="he-IL"/>
        </w:rPr>
        <w:t>«O</w:t>
      </w:r>
      <w:r w:rsidR="00AC4061">
        <w:rPr>
          <w:rFonts w:ascii="DTLDocumentaT" w:hAnsi="DTLDocumentaT" w:cs="DTLDocumentaT"/>
          <w:sz w:val="21"/>
          <w:szCs w:val="21"/>
          <w:lang w:bidi="he-IL"/>
        </w:rPr>
        <w:t>n aura reconnu là l’une des bases des cultures chamaniques, puisque le chamane est, par définition, celui qui sait commentintercéder, par des rites appropriés, auprès de la divinité maîtresse des fauves, afin de plaider la cause de ses semblables</w:t>
      </w:r>
      <w:r w:rsidR="00AC4061">
        <w:rPr>
          <w:rFonts w:ascii="DTLDocumentaT" w:hAnsi="DTLDocumentaT" w:cs="DTLDocumentaT"/>
          <w:sz w:val="10"/>
          <w:szCs w:val="10"/>
          <w:lang w:bidi="he-IL"/>
        </w:rPr>
        <w:t>42</w:t>
      </w:r>
      <w:r w:rsidR="00AC4061">
        <w:rPr>
          <w:rFonts w:ascii="DTLDocumentaT" w:hAnsi="DTLDocumentaT" w:cs="DTLDocumentaT"/>
          <w:sz w:val="21"/>
          <w:szCs w:val="21"/>
          <w:lang w:bidi="he-IL"/>
        </w:rPr>
        <w:t>. Lorsque cette divinité régissant le gibier se manifeste, c’est justement sous une forme animale et, chez les chasseurs altaïques, elle se présente très fréquemment sous l’aspect d’un cervidé (un renne), ou d’un vieillard chevauchant cette espèce.»</w:t>
      </w:r>
    </w:p>
    <w:p w:rsidR="0000560F" w:rsidRDefault="0000560F" w:rsidP="0000560F">
      <w:pPr>
        <w:autoSpaceDE w:val="0"/>
        <w:autoSpaceDN w:val="0"/>
        <w:adjustRightInd w:val="0"/>
        <w:spacing w:after="0" w:line="240" w:lineRule="auto"/>
        <w:jc w:val="both"/>
        <w:rPr>
          <w:rFonts w:ascii="DTLDocumentaT" w:hAnsi="DTLDocumentaT" w:cs="DTLDocumentaT"/>
          <w:sz w:val="21"/>
          <w:szCs w:val="21"/>
          <w:lang w:bidi="he-IL"/>
        </w:rPr>
      </w:pPr>
    </w:p>
    <w:p w:rsidR="000B7932" w:rsidRDefault="00450FDD" w:rsidP="000B7932">
      <w:pPr>
        <w:autoSpaceDE w:val="0"/>
        <w:autoSpaceDN w:val="0"/>
        <w:adjustRightInd w:val="0"/>
        <w:spacing w:after="12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D616E1">
        <w:rPr>
          <w:rFonts w:ascii="Constantia" w:hAnsi="Constantia" w:cs="DTLDocumentaT"/>
          <w:sz w:val="28"/>
          <w:szCs w:val="28"/>
          <w:lang w:bidi="he-IL"/>
        </w:rPr>
        <w:t>L’auteur termine</w:t>
      </w:r>
      <w:r w:rsidR="00453683">
        <w:rPr>
          <w:rFonts w:ascii="Constantia" w:hAnsi="Constantia" w:cs="DTLDocumentaT"/>
          <w:sz w:val="28"/>
          <w:szCs w:val="28"/>
          <w:lang w:bidi="he-IL"/>
        </w:rPr>
        <w:t>, d’un côté,</w:t>
      </w:r>
      <w:r w:rsidR="009C51D5">
        <w:rPr>
          <w:rFonts w:ascii="Constantia" w:hAnsi="Constantia" w:cs="DTLDocumentaT"/>
          <w:sz w:val="28"/>
          <w:szCs w:val="28"/>
          <w:lang w:bidi="he-IL"/>
        </w:rPr>
        <w:t xml:space="preserve"> en passant </w:t>
      </w:r>
      <w:r w:rsidR="00D616E1">
        <w:rPr>
          <w:rFonts w:ascii="Constantia" w:hAnsi="Constantia" w:cs="DTLDocumentaT"/>
          <w:sz w:val="28"/>
          <w:szCs w:val="28"/>
          <w:lang w:bidi="he-IL"/>
        </w:rPr>
        <w:t>de l’éthique</w:t>
      </w:r>
      <w:r w:rsidR="00453683">
        <w:rPr>
          <w:rFonts w:ascii="Constantia" w:hAnsi="Constantia" w:cs="DTLDocumentaT"/>
          <w:sz w:val="28"/>
          <w:szCs w:val="28"/>
          <w:lang w:bidi="he-IL"/>
        </w:rPr>
        <w:t xml:space="preserve"> à l’investigation d’un nouveau champ social conflictuel, celui de la guerre : </w:t>
      </w:r>
    </w:p>
    <w:p w:rsidR="00453683" w:rsidRDefault="00450FDD" w:rsidP="009C51D5">
      <w:pPr>
        <w:autoSpaceDE w:val="0"/>
        <w:autoSpaceDN w:val="0"/>
        <w:adjustRightInd w:val="0"/>
        <w:spacing w:after="0" w:line="240" w:lineRule="auto"/>
        <w:jc w:val="both"/>
        <w:rPr>
          <w:rFonts w:ascii="DTLDocumentaT" w:hAnsi="DTLDocumentaT" w:cs="DTLDocumentaT"/>
          <w:sz w:val="21"/>
          <w:szCs w:val="21"/>
          <w:lang w:bidi="he-IL"/>
        </w:rPr>
      </w:pPr>
      <w:r>
        <w:rPr>
          <w:rFonts w:ascii="Constantia" w:hAnsi="Constantia" w:cs="DTLDocumentaT"/>
          <w:sz w:val="28"/>
          <w:szCs w:val="28"/>
          <w:lang w:bidi="he-IL"/>
        </w:rPr>
        <w:tab/>
      </w:r>
      <w:r w:rsidR="000B7932">
        <w:rPr>
          <w:rFonts w:ascii="DTLDocumentaT" w:hAnsi="DTLDocumentaT" w:cs="DTLDocumentaT"/>
          <w:sz w:val="21"/>
          <w:szCs w:val="21"/>
          <w:lang w:bidi="he-IL"/>
        </w:rPr>
        <w:t>«N</w:t>
      </w:r>
      <w:r w:rsidR="0000560F">
        <w:rPr>
          <w:rFonts w:ascii="DTLDocumentaT" w:hAnsi="DTLDocumentaT" w:cs="DTLDocumentaT"/>
          <w:sz w:val="21"/>
          <w:szCs w:val="21"/>
          <w:lang w:bidi="he-IL"/>
        </w:rPr>
        <w:t xml:space="preserve">e lit-on pas dans </w:t>
      </w:r>
      <w:r w:rsidR="0000560F">
        <w:rPr>
          <w:rFonts w:ascii="DTLDocumentaT-Italic" w:hAnsi="DTLDocumentaT-Italic" w:cs="DTLDocumentaT-Italic"/>
          <w:i/>
          <w:iCs/>
          <w:sz w:val="21"/>
          <w:szCs w:val="21"/>
          <w:lang w:bidi="he-IL"/>
        </w:rPr>
        <w:t xml:space="preserve">La Vénerie </w:t>
      </w:r>
      <w:r w:rsidR="0000560F">
        <w:rPr>
          <w:rFonts w:ascii="DTLDocumentaT" w:hAnsi="DTLDocumentaT" w:cs="DTLDocumentaT"/>
          <w:sz w:val="21"/>
          <w:szCs w:val="21"/>
          <w:lang w:bidi="he-IL"/>
        </w:rPr>
        <w:t>du fameux veneur poitevin Jacques du Fouilloux que le plaisir dela chasse « recrée l’esprit » tout en permettant de mieux « sedeffendre en conflits » ? La chasse apparaît alors soit commeune préparation à la guerre, soit comme son substitut en tempsde paix.</w:t>
      </w:r>
      <w:r w:rsidR="00453683">
        <w:rPr>
          <w:rFonts w:ascii="DTLDocumentaT" w:hAnsi="DTLDocumentaT" w:cs="DTLDocumentaT"/>
          <w:sz w:val="21"/>
          <w:szCs w:val="21"/>
          <w:lang w:bidi="he-IL"/>
        </w:rPr>
        <w:t>»</w:t>
      </w:r>
    </w:p>
    <w:p w:rsidR="00453683" w:rsidRDefault="00453683" w:rsidP="00453683">
      <w:pPr>
        <w:autoSpaceDE w:val="0"/>
        <w:autoSpaceDN w:val="0"/>
        <w:adjustRightInd w:val="0"/>
        <w:spacing w:after="0" w:line="240" w:lineRule="auto"/>
        <w:jc w:val="both"/>
        <w:rPr>
          <w:rFonts w:ascii="DTLDocumentaT" w:hAnsi="DTLDocumentaT" w:cs="DTLDocumentaT"/>
          <w:sz w:val="21"/>
          <w:szCs w:val="21"/>
          <w:lang w:bidi="he-IL"/>
        </w:rPr>
      </w:pPr>
    </w:p>
    <w:p w:rsidR="005E2422" w:rsidRDefault="00450FDD" w:rsidP="000B7932">
      <w:pPr>
        <w:autoSpaceDE w:val="0"/>
        <w:autoSpaceDN w:val="0"/>
        <w:adjustRightInd w:val="0"/>
        <w:spacing w:after="24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453683">
        <w:rPr>
          <w:rFonts w:ascii="Constantia" w:hAnsi="Constantia" w:cs="DTLDocumentaT"/>
          <w:sz w:val="28"/>
          <w:szCs w:val="28"/>
          <w:lang w:bidi="he-IL"/>
        </w:rPr>
        <w:t xml:space="preserve">De l’autre, </w:t>
      </w:r>
      <w:r w:rsidR="009728ED">
        <w:rPr>
          <w:rFonts w:ascii="Constantia" w:hAnsi="Constantia" w:cs="DTLDocumentaT"/>
          <w:sz w:val="28"/>
          <w:szCs w:val="28"/>
          <w:lang w:bidi="he-IL"/>
        </w:rPr>
        <w:t xml:space="preserve">il conclut </w:t>
      </w:r>
      <w:r w:rsidR="00E9221A">
        <w:rPr>
          <w:rFonts w:ascii="Constantia" w:hAnsi="Constantia" w:cs="DTLDocumentaT"/>
          <w:sz w:val="28"/>
          <w:szCs w:val="28"/>
          <w:lang w:bidi="he-IL"/>
        </w:rPr>
        <w:t xml:space="preserve">structuralement </w:t>
      </w:r>
      <w:r w:rsidR="006C34E3">
        <w:rPr>
          <w:rFonts w:ascii="Constantia" w:hAnsi="Constantia" w:cs="DTLDocumentaT"/>
          <w:sz w:val="28"/>
          <w:szCs w:val="28"/>
          <w:lang w:bidi="he-IL"/>
        </w:rPr>
        <w:t xml:space="preserve">par le thème de la «chasse renversée» </w:t>
      </w:r>
      <w:r w:rsidR="009728ED">
        <w:rPr>
          <w:rFonts w:ascii="Constantia" w:hAnsi="Constantia" w:cs="DTLDocumentaT"/>
          <w:sz w:val="28"/>
          <w:szCs w:val="28"/>
          <w:lang w:bidi="he-IL"/>
        </w:rPr>
        <w:t xml:space="preserve">en </w:t>
      </w:r>
      <w:r w:rsidR="00913474">
        <w:rPr>
          <w:rFonts w:ascii="Constantia" w:hAnsi="Constantia" w:cs="DTLDocumentaT"/>
          <w:sz w:val="28"/>
          <w:szCs w:val="28"/>
          <w:lang w:bidi="he-IL"/>
        </w:rPr>
        <w:t>vertu duquel, par</w:t>
      </w:r>
      <w:r w:rsidR="006C34E3">
        <w:rPr>
          <w:rFonts w:ascii="Constantia" w:hAnsi="Constantia" w:cs="DTLDocumentaT"/>
          <w:sz w:val="28"/>
          <w:szCs w:val="28"/>
          <w:lang w:bidi="he-IL"/>
        </w:rPr>
        <w:t xml:space="preserve"> un renversement de la situation</w:t>
      </w:r>
      <w:r w:rsidR="00913474">
        <w:rPr>
          <w:rFonts w:ascii="Constantia" w:hAnsi="Constantia" w:cs="DTLDocumentaT"/>
          <w:sz w:val="28"/>
          <w:szCs w:val="28"/>
          <w:lang w:bidi="he-IL"/>
        </w:rPr>
        <w:t>,</w:t>
      </w:r>
      <w:r w:rsidR="006C34E3">
        <w:rPr>
          <w:rFonts w:ascii="Constantia" w:hAnsi="Constantia" w:cs="DTLDocumentaT"/>
          <w:sz w:val="28"/>
          <w:szCs w:val="28"/>
          <w:lang w:bidi="he-IL"/>
        </w:rPr>
        <w:t xml:space="preserve"> le chasseur devient chassé</w:t>
      </w:r>
      <w:r w:rsidR="00E9221A">
        <w:rPr>
          <w:rFonts w:ascii="Constantia" w:hAnsi="Constantia" w:cs="DTLDocumentaT"/>
          <w:sz w:val="28"/>
          <w:szCs w:val="28"/>
          <w:lang w:bidi="he-IL"/>
        </w:rPr>
        <w:t xml:space="preserve"> : </w:t>
      </w:r>
      <w:r>
        <w:rPr>
          <w:rFonts w:ascii="Constantia" w:hAnsi="Constantia" w:cs="DTLDocumentaT"/>
          <w:sz w:val="28"/>
          <w:szCs w:val="28"/>
          <w:lang w:bidi="he-IL"/>
        </w:rPr>
        <w:tab/>
      </w:r>
      <w:r w:rsidR="006C34E3">
        <w:rPr>
          <w:rFonts w:ascii="Constantia" w:hAnsi="Constantia" w:cs="DTLDocumentaT"/>
          <w:sz w:val="28"/>
          <w:szCs w:val="28"/>
          <w:lang w:bidi="he-IL"/>
        </w:rPr>
        <w:tab/>
      </w:r>
    </w:p>
    <w:p w:rsidR="005E2422" w:rsidRDefault="005E2422" w:rsidP="005E2422">
      <w:pPr>
        <w:autoSpaceDE w:val="0"/>
        <w:autoSpaceDN w:val="0"/>
        <w:spacing w:after="0" w:line="240" w:lineRule="auto"/>
        <w:jc w:val="both"/>
        <w:rPr>
          <w:rFonts w:ascii="DTLDocumentaT" w:hAnsi="DTLDocumentaT" w:cs="DTLDocumentaT"/>
          <w:sz w:val="21"/>
          <w:szCs w:val="21"/>
          <w:lang w:bidi="he-IL"/>
        </w:rPr>
      </w:pPr>
      <w:r>
        <w:rPr>
          <w:rFonts w:ascii="DTLDocumentaT" w:hAnsi="DTLDocumentaT" w:cs="DTLDocumentaT"/>
          <w:sz w:val="21"/>
          <w:szCs w:val="21"/>
          <w:lang w:bidi="he-IL"/>
        </w:rPr>
        <w:tab/>
        <w:t>«</w:t>
      </w:r>
      <w:r w:rsidR="0000560F">
        <w:rPr>
          <w:rFonts w:ascii="DTLDocumentaT" w:hAnsi="DTLDocumentaT" w:cs="DTLDocumentaT"/>
          <w:sz w:val="21"/>
          <w:szCs w:val="21"/>
          <w:lang w:bidi="he-IL"/>
        </w:rPr>
        <w:t>Le sort du chasseur excessif est également décrit dans</w:t>
      </w:r>
      <w:r w:rsidR="00450FDD">
        <w:rPr>
          <w:rFonts w:ascii="DTLDocumentaT" w:hAnsi="DTLDocumentaT" w:cs="DTLDocumentaT"/>
          <w:sz w:val="21"/>
          <w:szCs w:val="21"/>
          <w:lang w:bidi="he-IL"/>
        </w:rPr>
        <w:t>les mythes dits de «chasse renversée</w:t>
      </w:r>
      <w:r w:rsidR="0000560F">
        <w:rPr>
          <w:rFonts w:ascii="DTLDocumentaT" w:hAnsi="DTLDocumentaT" w:cs="DTLDocumentaT"/>
          <w:sz w:val="21"/>
          <w:szCs w:val="21"/>
          <w:lang w:bidi="he-IL"/>
        </w:rPr>
        <w:t>» : un jour, ce chasseuremporté par sa fièvre deviendra lui-même gibier, à l’instard’Actéon dépecé par sa propre meute. C’est le cas dans les récitsde chasse sauvage oùl’équipage fantôme est lancé à la poursuited’</w:t>
      </w:r>
      <w:r w:rsidR="00E9221A">
        <w:rPr>
          <w:rFonts w:ascii="DTLDocumentaT" w:hAnsi="DTLDocumentaT" w:cs="DTLDocumentaT"/>
          <w:sz w:val="21"/>
          <w:szCs w:val="21"/>
          <w:lang w:bidi="he-IL"/>
        </w:rPr>
        <w:t xml:space="preserve">un chasseur invétéré, </w:t>
      </w:r>
      <w:r w:rsidR="00450FDD">
        <w:rPr>
          <w:rFonts w:ascii="DTLDocumentaT" w:hAnsi="DTLDocumentaT" w:cs="DTLDocumentaT"/>
          <w:sz w:val="21"/>
          <w:szCs w:val="21"/>
          <w:lang w:bidi="he-IL"/>
        </w:rPr>
        <w:t>dont la punition dan</w:t>
      </w:r>
      <w:r w:rsidR="009C62ED">
        <w:rPr>
          <w:rFonts w:ascii="DTLDocumentaT" w:hAnsi="DTLDocumentaT" w:cs="DTLDocumentaT"/>
          <w:sz w:val="21"/>
          <w:szCs w:val="21"/>
          <w:lang w:bidi="he-IL"/>
        </w:rPr>
        <w:t>s</w:t>
      </w:r>
      <w:r w:rsidR="00913474">
        <w:rPr>
          <w:rFonts w:ascii="DTLDocumentaT" w:hAnsi="DTLDocumentaT" w:cs="DTLDocumentaT"/>
          <w:sz w:val="21"/>
          <w:szCs w:val="21"/>
          <w:lang w:bidi="he-IL"/>
        </w:rPr>
        <w:t>l</w:t>
      </w:r>
      <w:r w:rsidR="0000560F">
        <w:rPr>
          <w:rFonts w:ascii="DTLDocumentaT" w:hAnsi="DTLDocumentaT" w:cs="DTLDocumentaT"/>
          <w:sz w:val="21"/>
          <w:szCs w:val="21"/>
          <w:lang w:bidi="he-IL"/>
        </w:rPr>
        <w:t>’autre monde estjustement de tenter à jamais d’échapper à ses poursuivants fantastiques</w:t>
      </w:r>
      <w:r w:rsidR="00E9221A">
        <w:rPr>
          <w:rFonts w:ascii="DTLDocumentaT" w:hAnsi="DTLDocumentaT" w:cs="DTLDocumentaT"/>
          <w:sz w:val="21"/>
          <w:szCs w:val="21"/>
          <w:lang w:bidi="he-IL"/>
        </w:rPr>
        <w:t>.</w:t>
      </w:r>
      <w:r>
        <w:rPr>
          <w:rFonts w:ascii="DTLDocumentaT" w:hAnsi="DTLDocumentaT" w:cs="DTLDocumentaT"/>
          <w:sz w:val="21"/>
          <w:szCs w:val="21"/>
          <w:lang w:bidi="he-IL"/>
        </w:rPr>
        <w:t>»</w:t>
      </w:r>
    </w:p>
    <w:p w:rsidR="0000560F" w:rsidRPr="00913474" w:rsidRDefault="0000560F" w:rsidP="005E2422">
      <w:pPr>
        <w:autoSpaceDE w:val="0"/>
        <w:autoSpaceDN w:val="0"/>
        <w:spacing w:after="0" w:line="240" w:lineRule="auto"/>
        <w:jc w:val="both"/>
        <w:rPr>
          <w:rFonts w:ascii="DTLDocumentaT" w:hAnsi="DTLDocumentaT" w:cs="DTLDocumentaT"/>
          <w:sz w:val="21"/>
          <w:szCs w:val="21"/>
          <w:lang w:bidi="he-IL"/>
        </w:rPr>
      </w:pPr>
    </w:p>
    <w:p w:rsidR="00E9221A" w:rsidRDefault="00E9221A" w:rsidP="00E9221A">
      <w:pPr>
        <w:autoSpaceDE w:val="0"/>
        <w:autoSpaceDN w:val="0"/>
        <w:adjustRightInd w:val="0"/>
        <w:spacing w:after="0" w:line="240" w:lineRule="auto"/>
        <w:jc w:val="both"/>
        <w:rPr>
          <w:rFonts w:ascii="Constantia" w:hAnsi="Constantia" w:cs="DTLDocumentaT"/>
          <w:sz w:val="28"/>
          <w:szCs w:val="28"/>
          <w:lang w:bidi="he-IL"/>
        </w:rPr>
      </w:pPr>
    </w:p>
    <w:p w:rsidR="00891A5F" w:rsidRDefault="00891A5F" w:rsidP="009D21AA">
      <w:pPr>
        <w:autoSpaceDE w:val="0"/>
        <w:autoSpaceDN w:val="0"/>
        <w:adjustRightInd w:val="0"/>
        <w:spacing w:after="0" w:line="240" w:lineRule="auto"/>
        <w:jc w:val="both"/>
        <w:rPr>
          <w:rFonts w:ascii="Constantia" w:hAnsi="Constantia" w:cs="DTLDocumentaT"/>
          <w:sz w:val="28"/>
          <w:szCs w:val="28"/>
          <w:lang w:bidi="he-IL"/>
        </w:rPr>
      </w:pPr>
    </w:p>
    <w:p w:rsidR="00E9221A" w:rsidRDefault="00955193" w:rsidP="009D21AA">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b/>
          <w:bCs/>
          <w:sz w:val="28"/>
          <w:szCs w:val="28"/>
          <w:lang w:bidi="he-IL"/>
        </w:rPr>
        <w:tab/>
      </w:r>
      <w:r w:rsidR="00E9221A" w:rsidRPr="00955193">
        <w:rPr>
          <w:rFonts w:ascii="Constantia" w:hAnsi="Constantia" w:cs="DTLDocumentaT"/>
          <w:b/>
          <w:bCs/>
          <w:sz w:val="28"/>
          <w:szCs w:val="28"/>
          <w:lang w:bidi="he-IL"/>
        </w:rPr>
        <w:t>En troisième lieu</w:t>
      </w:r>
      <w:r w:rsidR="00E9221A">
        <w:rPr>
          <w:rFonts w:ascii="Constantia" w:hAnsi="Constantia" w:cs="DTLDocumentaT"/>
          <w:sz w:val="28"/>
          <w:szCs w:val="28"/>
          <w:lang w:bidi="he-IL"/>
        </w:rPr>
        <w:t>,</w:t>
      </w:r>
      <w:r w:rsidR="002D1B54">
        <w:rPr>
          <w:rFonts w:ascii="Constantia" w:hAnsi="Constantia" w:cs="DTLDocumentaT"/>
          <w:sz w:val="28"/>
          <w:szCs w:val="28"/>
          <w:lang w:bidi="he-IL"/>
        </w:rPr>
        <w:t xml:space="preserve"> Le Quellec n’aborde pas</w:t>
      </w:r>
      <w:r w:rsidR="009744C9">
        <w:rPr>
          <w:rFonts w:ascii="Constantia" w:hAnsi="Constantia" w:cs="DTLDocumentaT"/>
          <w:sz w:val="28"/>
          <w:szCs w:val="28"/>
          <w:lang w:bidi="he-IL"/>
        </w:rPr>
        <w:t>, dans cet article,</w:t>
      </w:r>
      <w:r w:rsidR="002D1B54">
        <w:rPr>
          <w:rFonts w:ascii="Constantia" w:hAnsi="Constantia" w:cs="DTLDocumentaT"/>
          <w:sz w:val="28"/>
          <w:szCs w:val="28"/>
          <w:lang w:bidi="he-IL"/>
        </w:rPr>
        <w:t xml:space="preserve"> la chasse-galerie sous sa forme de chasse galante. Celle-ci a évidemment comme prototype la métamorphose du chasseur Orion qui, devenu constellation, pratique la chasse galante en courant  après les Pléiades. Au prem</w:t>
      </w:r>
      <w:r w:rsidR="00CA4E02">
        <w:rPr>
          <w:rFonts w:ascii="Constantia" w:hAnsi="Constantia" w:cs="DTLDocumentaT"/>
          <w:sz w:val="28"/>
          <w:szCs w:val="28"/>
          <w:lang w:bidi="he-IL"/>
        </w:rPr>
        <w:t xml:space="preserve">ier abord, il est naturel que dans ce cas-ci </w:t>
      </w:r>
      <w:r w:rsidR="002D1B54">
        <w:rPr>
          <w:rFonts w:ascii="Constantia" w:hAnsi="Constantia" w:cs="DTLDocumentaT"/>
          <w:sz w:val="28"/>
          <w:szCs w:val="28"/>
          <w:lang w:bidi="he-IL"/>
        </w:rPr>
        <w:t xml:space="preserve">on soit porté à associer galerie et galanterie et à rattacher le mot à l’ancien verbe </w:t>
      </w:r>
      <w:r w:rsidR="002D1B54">
        <w:rPr>
          <w:rFonts w:ascii="Constantia" w:hAnsi="Constantia" w:cs="DTLDocumentaT"/>
          <w:i/>
          <w:iCs/>
          <w:sz w:val="28"/>
          <w:szCs w:val="28"/>
          <w:lang w:bidi="he-IL"/>
        </w:rPr>
        <w:t>galer</w:t>
      </w:r>
      <w:r w:rsidR="002D1B54">
        <w:rPr>
          <w:rFonts w:ascii="Constantia" w:hAnsi="Constantia" w:cs="DTLDocumentaT"/>
          <w:sz w:val="28"/>
          <w:szCs w:val="28"/>
          <w:lang w:bidi="he-IL"/>
        </w:rPr>
        <w:t xml:space="preserve"> qui signifie «se réjouir». Mais cette connotation demeure </w:t>
      </w:r>
      <w:r w:rsidR="009D21AA">
        <w:rPr>
          <w:rFonts w:ascii="Constantia" w:hAnsi="Constantia" w:cs="DTLDocumentaT"/>
          <w:sz w:val="28"/>
          <w:szCs w:val="28"/>
          <w:lang w:bidi="he-IL"/>
        </w:rPr>
        <w:t>secondaire, é</w:t>
      </w:r>
      <w:r w:rsidR="002D1B54">
        <w:rPr>
          <w:rFonts w:ascii="Constantia" w:hAnsi="Constantia" w:cs="DTLDocumentaT"/>
          <w:sz w:val="28"/>
          <w:szCs w:val="28"/>
          <w:lang w:bidi="he-IL"/>
        </w:rPr>
        <w:t>p</w:t>
      </w:r>
      <w:r w:rsidR="009D21AA">
        <w:rPr>
          <w:rFonts w:ascii="Constantia" w:hAnsi="Constantia" w:cs="DTLDocumentaT"/>
          <w:sz w:val="28"/>
          <w:szCs w:val="28"/>
          <w:lang w:bidi="he-IL"/>
        </w:rPr>
        <w:t>iphénoménale,</w:t>
      </w:r>
      <w:r w:rsidR="002D1B54">
        <w:rPr>
          <w:rFonts w:ascii="Constantia" w:hAnsi="Constantia" w:cs="DTLDocumentaT"/>
          <w:sz w:val="28"/>
          <w:szCs w:val="28"/>
          <w:lang w:bidi="he-IL"/>
        </w:rPr>
        <w:t xml:space="preserve"> quand</w:t>
      </w:r>
      <w:r w:rsidR="00320B0A">
        <w:rPr>
          <w:rFonts w:ascii="Constantia" w:hAnsi="Constantia" w:cs="DTLDocumentaT"/>
          <w:sz w:val="28"/>
          <w:szCs w:val="28"/>
          <w:lang w:bidi="he-IL"/>
        </w:rPr>
        <w:t xml:space="preserve"> on constate que l’ensemble du récit relève du champ de signification plus fondamental qui associe le </w:t>
      </w:r>
      <w:r w:rsidR="00320B0A">
        <w:rPr>
          <w:rFonts w:ascii="Constantia" w:hAnsi="Constantia" w:cs="DTLDocumentaT"/>
          <w:i/>
          <w:iCs/>
          <w:sz w:val="28"/>
          <w:szCs w:val="28"/>
          <w:lang w:bidi="he-IL"/>
        </w:rPr>
        <w:t>gal</w:t>
      </w:r>
      <w:r w:rsidR="00320B0A">
        <w:rPr>
          <w:rFonts w:ascii="Constantia" w:hAnsi="Constantia" w:cs="DTLDocumentaT"/>
          <w:sz w:val="28"/>
          <w:szCs w:val="28"/>
          <w:lang w:bidi="he-IL"/>
        </w:rPr>
        <w:t xml:space="preserve"> de galerie au </w:t>
      </w:r>
      <w:r w:rsidR="00320B0A">
        <w:rPr>
          <w:rFonts w:ascii="Constantia" w:hAnsi="Constantia" w:cs="DTLDocumentaT"/>
          <w:i/>
          <w:iCs/>
          <w:sz w:val="28"/>
          <w:szCs w:val="28"/>
          <w:lang w:bidi="he-IL"/>
        </w:rPr>
        <w:t xml:space="preserve">gal </w:t>
      </w:r>
      <w:r w:rsidR="00320B0A">
        <w:rPr>
          <w:rFonts w:ascii="Constantia" w:hAnsi="Constantia" w:cs="DTLDocumentaT"/>
          <w:sz w:val="28"/>
          <w:szCs w:val="28"/>
          <w:lang w:bidi="he-IL"/>
        </w:rPr>
        <w:t>de Galarneau</w:t>
      </w:r>
      <w:r w:rsidR="006D0B86">
        <w:rPr>
          <w:rFonts w:ascii="Constantia" w:hAnsi="Constantia" w:cs="DTLDocumentaT"/>
          <w:sz w:val="28"/>
          <w:szCs w:val="28"/>
          <w:lang w:bidi="he-IL"/>
        </w:rPr>
        <w:t>.</w:t>
      </w:r>
    </w:p>
    <w:p w:rsidR="00C6323C" w:rsidRDefault="00C6323C" w:rsidP="002D1B54">
      <w:pPr>
        <w:autoSpaceDE w:val="0"/>
        <w:autoSpaceDN w:val="0"/>
        <w:adjustRightInd w:val="0"/>
        <w:spacing w:after="0" w:line="240" w:lineRule="auto"/>
        <w:jc w:val="both"/>
        <w:rPr>
          <w:rFonts w:ascii="Constantia" w:hAnsi="Constantia" w:cs="DTLDocumentaT"/>
          <w:sz w:val="28"/>
          <w:szCs w:val="28"/>
          <w:lang w:bidi="he-IL"/>
        </w:rPr>
      </w:pPr>
    </w:p>
    <w:p w:rsidR="007235B4" w:rsidRDefault="007235B4" w:rsidP="007004DB">
      <w:pPr>
        <w:autoSpaceDE w:val="0"/>
        <w:autoSpaceDN w:val="0"/>
        <w:adjustRightInd w:val="0"/>
        <w:spacing w:after="0" w:line="240" w:lineRule="auto"/>
        <w:jc w:val="both"/>
        <w:rPr>
          <w:rFonts w:ascii="Constantia" w:hAnsi="Constantia" w:cs="DTLDocumentaT"/>
          <w:sz w:val="28"/>
          <w:szCs w:val="28"/>
          <w:lang w:bidi="he-IL"/>
        </w:rPr>
      </w:pPr>
    </w:p>
    <w:p w:rsidR="00885414" w:rsidRDefault="007235B4" w:rsidP="007235B4">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lastRenderedPageBreak/>
        <w:tab/>
      </w:r>
      <w:r w:rsidR="00C6323C" w:rsidRPr="007235B4">
        <w:rPr>
          <w:rFonts w:ascii="Constantia" w:hAnsi="Constantia" w:cs="DTLDocumentaT"/>
          <w:b/>
          <w:bCs/>
          <w:sz w:val="28"/>
          <w:szCs w:val="28"/>
          <w:lang w:bidi="he-IL"/>
        </w:rPr>
        <w:t>En quatrième lieu</w:t>
      </w:r>
      <w:r w:rsidR="00C6323C">
        <w:rPr>
          <w:rFonts w:ascii="Constantia" w:hAnsi="Constantia" w:cs="DTLDocumentaT"/>
          <w:sz w:val="28"/>
          <w:szCs w:val="28"/>
          <w:lang w:bidi="he-IL"/>
        </w:rPr>
        <w:t xml:space="preserve">, dans la «chasse renversée», le caractère éternel, </w:t>
      </w:r>
      <w:r w:rsidR="00CC0FC5">
        <w:rPr>
          <w:rFonts w:ascii="Constantia" w:hAnsi="Constantia" w:cs="DTLDocumentaT"/>
          <w:sz w:val="28"/>
          <w:szCs w:val="28"/>
          <w:lang w:bidi="he-IL"/>
        </w:rPr>
        <w:t>sans trêve ni fin</w:t>
      </w:r>
      <w:r w:rsidR="00C6323C">
        <w:rPr>
          <w:rFonts w:ascii="Constantia" w:hAnsi="Constantia" w:cs="DTLDocumentaT"/>
          <w:sz w:val="28"/>
          <w:szCs w:val="28"/>
          <w:lang w:bidi="he-IL"/>
        </w:rPr>
        <w:t>,</w:t>
      </w:r>
      <w:r>
        <w:rPr>
          <w:rFonts w:ascii="Constantia" w:hAnsi="Constantia" w:cs="DTLDocumentaT"/>
          <w:sz w:val="28"/>
          <w:szCs w:val="28"/>
          <w:lang w:bidi="he-IL"/>
        </w:rPr>
        <w:t>infernal,</w:t>
      </w:r>
      <w:r w:rsidR="00491997">
        <w:rPr>
          <w:rFonts w:ascii="Constantia" w:hAnsi="Constantia" w:cs="DTLDocumentaT"/>
          <w:sz w:val="28"/>
          <w:szCs w:val="28"/>
          <w:lang w:bidi="he-IL"/>
        </w:rPr>
        <w:t xml:space="preserve"> de la poursuite</w:t>
      </w:r>
      <w:r w:rsidR="00C6323C">
        <w:rPr>
          <w:rFonts w:ascii="Constantia" w:hAnsi="Constantia" w:cs="DTLDocumentaT"/>
          <w:sz w:val="28"/>
          <w:szCs w:val="28"/>
          <w:lang w:bidi="he-IL"/>
        </w:rPr>
        <w:t xml:space="preserve"> nous fait basculer dans </w:t>
      </w:r>
      <w:r w:rsidR="006D0B86">
        <w:rPr>
          <w:rFonts w:ascii="Constantia" w:hAnsi="Constantia" w:cs="DTLDocumentaT"/>
          <w:sz w:val="28"/>
          <w:szCs w:val="28"/>
          <w:lang w:bidi="he-IL"/>
        </w:rPr>
        <w:t xml:space="preserve">le monde fantastique, surnaturel, de </w:t>
      </w:r>
      <w:r w:rsidR="00C6323C">
        <w:rPr>
          <w:rFonts w:ascii="Constantia" w:hAnsi="Constantia" w:cs="DTLDocumentaT"/>
          <w:sz w:val="28"/>
          <w:szCs w:val="28"/>
          <w:lang w:bidi="he-IL"/>
        </w:rPr>
        <w:t>l’</w:t>
      </w:r>
      <w:r w:rsidR="00491997">
        <w:rPr>
          <w:rFonts w:ascii="Constantia" w:hAnsi="Constantia" w:cs="DTLDocumentaT"/>
          <w:sz w:val="28"/>
          <w:szCs w:val="28"/>
          <w:lang w:bidi="he-IL"/>
        </w:rPr>
        <w:t>imaginaire</w:t>
      </w:r>
      <w:r w:rsidR="006D0B86">
        <w:rPr>
          <w:rFonts w:ascii="Constantia" w:hAnsi="Constantia" w:cs="DTLDocumentaT"/>
          <w:sz w:val="28"/>
          <w:szCs w:val="28"/>
          <w:lang w:bidi="he-IL"/>
        </w:rPr>
        <w:t xml:space="preserve"> pur</w:t>
      </w:r>
      <w:r w:rsidR="00491997">
        <w:rPr>
          <w:rFonts w:ascii="Constantia" w:hAnsi="Constantia" w:cs="DTLDocumentaT"/>
          <w:sz w:val="28"/>
          <w:szCs w:val="28"/>
          <w:lang w:bidi="he-IL"/>
        </w:rPr>
        <w:t>.</w:t>
      </w:r>
      <w:r w:rsidR="00A9273E">
        <w:rPr>
          <w:rFonts w:ascii="Constantia" w:hAnsi="Constantia" w:cs="DTLDocumentaT"/>
          <w:sz w:val="28"/>
          <w:szCs w:val="28"/>
          <w:lang w:bidi="he-IL"/>
        </w:rPr>
        <w:t xml:space="preserve"> Cette chasse</w:t>
      </w:r>
      <w:r w:rsidR="006D0B86">
        <w:rPr>
          <w:rFonts w:ascii="Constantia" w:hAnsi="Constantia" w:cs="DTLDocumentaT"/>
          <w:sz w:val="28"/>
          <w:szCs w:val="28"/>
          <w:lang w:bidi="he-IL"/>
        </w:rPr>
        <w:t xml:space="preserve"> renversée</w:t>
      </w:r>
      <w:r w:rsidR="006C76AC">
        <w:rPr>
          <w:rFonts w:ascii="Constantia" w:hAnsi="Constantia" w:cs="DTLDocumentaT"/>
          <w:sz w:val="28"/>
          <w:szCs w:val="28"/>
          <w:lang w:bidi="he-IL"/>
        </w:rPr>
        <w:t xml:space="preserve"> libérant</w:t>
      </w:r>
      <w:r w:rsidR="00A9273E">
        <w:rPr>
          <w:rFonts w:ascii="Constantia" w:hAnsi="Constantia" w:cs="DTLDocumentaT"/>
          <w:sz w:val="28"/>
          <w:szCs w:val="28"/>
          <w:lang w:bidi="he-IL"/>
        </w:rPr>
        <w:t xml:space="preserve"> de tous les conditionnements</w:t>
      </w:r>
      <w:r w:rsidR="007829A0">
        <w:rPr>
          <w:rFonts w:ascii="Constantia" w:hAnsi="Constantia" w:cs="DTLDocumentaT"/>
          <w:sz w:val="28"/>
          <w:szCs w:val="28"/>
          <w:lang w:bidi="he-IL"/>
        </w:rPr>
        <w:t xml:space="preserve"> physiques</w:t>
      </w:r>
      <w:r w:rsidR="00A9273E">
        <w:rPr>
          <w:rFonts w:ascii="Constantia" w:hAnsi="Constantia" w:cs="DTLDocumentaT"/>
          <w:sz w:val="28"/>
          <w:szCs w:val="28"/>
          <w:lang w:bidi="he-IL"/>
        </w:rPr>
        <w:t xml:space="preserve"> de l’espace-temps </w:t>
      </w:r>
      <w:r w:rsidR="00A9273E">
        <w:rPr>
          <w:rFonts w:asciiTheme="majorHAnsi" w:hAnsiTheme="majorHAnsi" w:cs="DTLDocumentaT"/>
          <w:sz w:val="28"/>
          <w:szCs w:val="28"/>
          <w:lang w:bidi="he-IL"/>
        </w:rPr>
        <w:t>4</w:t>
      </w:r>
      <w:r w:rsidR="006C76AC">
        <w:rPr>
          <w:rFonts w:ascii="Constantia" w:hAnsi="Constantia" w:cs="DTLDocumentaT"/>
          <w:sz w:val="28"/>
          <w:szCs w:val="28"/>
          <w:lang w:bidi="he-IL"/>
        </w:rPr>
        <w:t>D,l</w:t>
      </w:r>
      <w:r w:rsidR="007004DB">
        <w:rPr>
          <w:rFonts w:ascii="Constantia" w:hAnsi="Constantia" w:cs="DTLDocumentaT"/>
          <w:sz w:val="28"/>
          <w:szCs w:val="28"/>
          <w:lang w:bidi="he-IL"/>
        </w:rPr>
        <w:t xml:space="preserve">e récit qui en est le support joue un rôle de </w:t>
      </w:r>
      <w:r w:rsidR="00CC0FC5">
        <w:rPr>
          <w:rFonts w:ascii="Constantia" w:hAnsi="Constantia" w:cs="DTLDocumentaT"/>
          <w:sz w:val="28"/>
          <w:szCs w:val="28"/>
          <w:lang w:bidi="he-IL"/>
        </w:rPr>
        <w:t>catalyseur</w:t>
      </w:r>
      <w:r w:rsidR="007004DB">
        <w:rPr>
          <w:rFonts w:ascii="Constantia" w:hAnsi="Constantia" w:cs="DTLDocumentaT"/>
          <w:sz w:val="28"/>
          <w:szCs w:val="28"/>
          <w:lang w:bidi="he-IL"/>
        </w:rPr>
        <w:t>, de passeur, de barque</w:t>
      </w:r>
      <w:r w:rsidR="00CC0FC5">
        <w:rPr>
          <w:rFonts w:ascii="Constantia" w:hAnsi="Constantia" w:cs="DTLDocumentaT"/>
          <w:sz w:val="28"/>
          <w:szCs w:val="28"/>
          <w:lang w:bidi="he-IL"/>
        </w:rPr>
        <w:t xml:space="preserve"> vers </w:t>
      </w:r>
      <w:r w:rsidR="007004DB">
        <w:rPr>
          <w:rFonts w:ascii="Constantia" w:hAnsi="Constantia" w:cs="DTLDocumentaT"/>
          <w:sz w:val="28"/>
          <w:szCs w:val="28"/>
          <w:lang w:bidi="he-IL"/>
        </w:rPr>
        <w:t>un ailleurs, une réalité autre ou transformée.</w:t>
      </w:r>
    </w:p>
    <w:p w:rsidR="00885414" w:rsidRDefault="00885414" w:rsidP="00885414">
      <w:pPr>
        <w:autoSpaceDE w:val="0"/>
        <w:autoSpaceDN w:val="0"/>
        <w:adjustRightInd w:val="0"/>
        <w:spacing w:after="0" w:line="240" w:lineRule="auto"/>
        <w:jc w:val="both"/>
        <w:rPr>
          <w:rFonts w:ascii="Constantia" w:hAnsi="Constantia" w:cs="DTLDocumentaT"/>
          <w:sz w:val="28"/>
          <w:szCs w:val="28"/>
          <w:lang w:bidi="he-IL"/>
        </w:rPr>
      </w:pPr>
    </w:p>
    <w:p w:rsidR="00245329" w:rsidRDefault="007235B4" w:rsidP="00A56DD2">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885414">
        <w:rPr>
          <w:rFonts w:ascii="Constantia" w:hAnsi="Constantia" w:cs="DTLDocumentaT"/>
          <w:sz w:val="28"/>
          <w:szCs w:val="28"/>
          <w:lang w:bidi="he-IL"/>
        </w:rPr>
        <w:t>S</w:t>
      </w:r>
      <w:r w:rsidR="00983483">
        <w:rPr>
          <w:rFonts w:ascii="Constantia" w:hAnsi="Constantia" w:cs="DTLDocumentaT"/>
          <w:sz w:val="28"/>
          <w:szCs w:val="28"/>
          <w:lang w:bidi="he-IL"/>
        </w:rPr>
        <w:t xml:space="preserve">ur le plan </w:t>
      </w:r>
      <w:r w:rsidR="00913474">
        <w:rPr>
          <w:rFonts w:ascii="Constantia" w:hAnsi="Constantia" w:cs="DTLDocumentaT"/>
          <w:sz w:val="28"/>
          <w:szCs w:val="28"/>
          <w:lang w:bidi="he-IL"/>
        </w:rPr>
        <w:t>linguistique</w:t>
      </w:r>
      <w:r w:rsidR="00983483">
        <w:rPr>
          <w:rFonts w:ascii="Constantia" w:hAnsi="Constantia" w:cs="DTLDocumentaT"/>
          <w:sz w:val="28"/>
          <w:szCs w:val="28"/>
          <w:lang w:bidi="he-IL"/>
        </w:rPr>
        <w:t>, l’inversion des phonèmes constitue</w:t>
      </w:r>
      <w:r w:rsidR="00A56DD2">
        <w:rPr>
          <w:rFonts w:ascii="Constantia" w:hAnsi="Constantia" w:cs="DTLDocumentaT"/>
          <w:sz w:val="28"/>
          <w:szCs w:val="28"/>
          <w:lang w:bidi="he-IL"/>
        </w:rPr>
        <w:t>, d’après Marcel Locquin,</w:t>
      </w:r>
      <w:r w:rsidR="00983483">
        <w:rPr>
          <w:rFonts w:ascii="Constantia" w:hAnsi="Constantia" w:cs="DTLDocumentaT"/>
          <w:sz w:val="28"/>
          <w:szCs w:val="28"/>
          <w:lang w:bidi="he-IL"/>
        </w:rPr>
        <w:t xml:space="preserve"> un</w:t>
      </w:r>
      <w:r w:rsidR="00913474">
        <w:rPr>
          <w:rFonts w:ascii="Constantia" w:hAnsi="Constantia" w:cs="DTLDocumentaT"/>
          <w:sz w:val="28"/>
          <w:szCs w:val="28"/>
          <w:lang w:bidi="he-IL"/>
        </w:rPr>
        <w:t>eétape</w:t>
      </w:r>
      <w:r w:rsidR="00983483">
        <w:rPr>
          <w:rFonts w:ascii="Constantia" w:hAnsi="Constantia" w:cs="DTLDocumentaT"/>
          <w:sz w:val="28"/>
          <w:szCs w:val="28"/>
          <w:lang w:bidi="he-IL"/>
        </w:rPr>
        <w:t>fondamental</w:t>
      </w:r>
      <w:r w:rsidR="00A56DD2">
        <w:rPr>
          <w:rFonts w:ascii="Constantia" w:hAnsi="Constantia" w:cs="DTLDocumentaT"/>
          <w:sz w:val="28"/>
          <w:szCs w:val="28"/>
          <w:lang w:bidi="he-IL"/>
        </w:rPr>
        <w:t xml:space="preserve">e de l’évolution du langage qui correspond à </w:t>
      </w:r>
      <w:r w:rsidR="00983483">
        <w:rPr>
          <w:rFonts w:ascii="Constantia" w:hAnsi="Constantia" w:cs="DTLDocumentaT"/>
          <w:sz w:val="28"/>
          <w:szCs w:val="28"/>
          <w:lang w:bidi="he-IL"/>
        </w:rPr>
        <w:t xml:space="preserve">une </w:t>
      </w:r>
      <w:r w:rsidR="00A56DD2">
        <w:rPr>
          <w:rFonts w:ascii="Constantia" w:hAnsi="Constantia" w:cs="DTLDocumentaT"/>
          <w:sz w:val="28"/>
          <w:szCs w:val="28"/>
          <w:lang w:bidi="he-IL"/>
        </w:rPr>
        <w:t>première ébauche de syntaxe.</w:t>
      </w:r>
      <w:r w:rsidR="00983483">
        <w:rPr>
          <w:rStyle w:val="Appeldenotedefin"/>
          <w:rFonts w:ascii="Constantia" w:hAnsi="Constantia" w:cs="DTLDocumentaT"/>
          <w:sz w:val="28"/>
          <w:szCs w:val="28"/>
          <w:lang w:bidi="he-IL"/>
        </w:rPr>
        <w:endnoteReference w:id="5"/>
      </w:r>
      <w:r w:rsidR="00A56DD2">
        <w:rPr>
          <w:rFonts w:ascii="Constantia" w:hAnsi="Constantia" w:cs="DTLDocumentaT"/>
          <w:sz w:val="28"/>
          <w:szCs w:val="28"/>
          <w:lang w:bidi="he-IL"/>
        </w:rPr>
        <w:t xml:space="preserve">Dans cette optique, </w:t>
      </w:r>
      <w:r w:rsidR="00885414">
        <w:rPr>
          <w:rFonts w:ascii="Constantia" w:hAnsi="Constantia" w:cs="DTLDocumentaT"/>
          <w:sz w:val="28"/>
          <w:szCs w:val="28"/>
          <w:lang w:bidi="he-IL"/>
        </w:rPr>
        <w:t>l’inversion de la séquence gutturale-</w:t>
      </w:r>
      <w:r w:rsidR="006449D5">
        <w:rPr>
          <w:rFonts w:ascii="Constantia" w:hAnsi="Constantia" w:cs="DTLDocumentaT"/>
          <w:sz w:val="28"/>
          <w:szCs w:val="28"/>
          <w:lang w:bidi="he-IL"/>
        </w:rPr>
        <w:t>linguale</w:t>
      </w:r>
      <w:r w:rsidR="007004DB">
        <w:rPr>
          <w:rFonts w:ascii="Constantia" w:hAnsi="Constantia" w:cs="DTLDocumentaT"/>
          <w:i/>
          <w:iCs/>
          <w:sz w:val="28"/>
          <w:szCs w:val="28"/>
          <w:lang w:bidi="he-IL"/>
        </w:rPr>
        <w:t>g-l</w:t>
      </w:r>
      <w:r w:rsidR="00885414">
        <w:rPr>
          <w:rFonts w:ascii="Constantia" w:hAnsi="Constantia" w:cs="DTLDocumentaT"/>
          <w:sz w:val="28"/>
          <w:szCs w:val="28"/>
          <w:lang w:bidi="he-IL"/>
        </w:rPr>
        <w:t xml:space="preserve"> du </w:t>
      </w:r>
      <w:r w:rsidR="00885414">
        <w:rPr>
          <w:rFonts w:ascii="Constantia" w:hAnsi="Constantia" w:cs="DTLDocumentaT"/>
          <w:i/>
          <w:iCs/>
          <w:sz w:val="28"/>
          <w:szCs w:val="28"/>
          <w:lang w:bidi="he-IL"/>
        </w:rPr>
        <w:t>gal</w:t>
      </w:r>
      <w:r w:rsidR="00885414">
        <w:rPr>
          <w:rFonts w:ascii="Constantia" w:hAnsi="Constantia" w:cs="DTLDocumentaT"/>
          <w:sz w:val="28"/>
          <w:szCs w:val="28"/>
          <w:lang w:bidi="he-IL"/>
        </w:rPr>
        <w:t xml:space="preserve"> de galerie nous </w:t>
      </w:r>
      <w:r w:rsidR="00983483">
        <w:rPr>
          <w:rFonts w:ascii="Constantia" w:hAnsi="Constantia" w:cs="DTLDocumentaT"/>
          <w:sz w:val="28"/>
          <w:szCs w:val="28"/>
          <w:lang w:bidi="he-IL"/>
        </w:rPr>
        <w:t>fait remonter le cours du temps en nous transportant</w:t>
      </w:r>
      <w:r w:rsidR="00885414">
        <w:rPr>
          <w:rFonts w:ascii="Constantia" w:hAnsi="Constantia" w:cs="DTLDocumentaT"/>
          <w:sz w:val="28"/>
          <w:szCs w:val="28"/>
          <w:lang w:bidi="he-IL"/>
        </w:rPr>
        <w:t xml:space="preserve"> en Sibérie chez </w:t>
      </w:r>
      <w:r w:rsidR="00316A80">
        <w:rPr>
          <w:rFonts w:ascii="Constantia" w:hAnsi="Constantia" w:cs="DTLDocumentaT"/>
          <w:sz w:val="28"/>
          <w:szCs w:val="28"/>
          <w:lang w:bidi="he-IL"/>
        </w:rPr>
        <w:t xml:space="preserve">l’esprit de la forêt </w:t>
      </w:r>
      <w:r w:rsidR="00885414">
        <w:rPr>
          <w:rFonts w:ascii="Constantia" w:hAnsi="Constantia" w:cs="DTLDocumentaT"/>
          <w:sz w:val="28"/>
          <w:szCs w:val="28"/>
          <w:lang w:bidi="he-IL"/>
        </w:rPr>
        <w:t>Ü</w:t>
      </w:r>
      <w:r w:rsidR="00885414" w:rsidRPr="007235B4">
        <w:rPr>
          <w:rFonts w:ascii="Constantia" w:hAnsi="Constantia" w:cs="DTLDocumentaT"/>
          <w:b/>
          <w:bCs/>
          <w:sz w:val="28"/>
          <w:szCs w:val="28"/>
          <w:u w:val="single"/>
          <w:lang w:bidi="he-IL"/>
        </w:rPr>
        <w:t>lg</w:t>
      </w:r>
      <w:r w:rsidR="00885414">
        <w:rPr>
          <w:rFonts w:ascii="Constantia" w:hAnsi="Constantia" w:cs="DTLDocumentaT"/>
          <w:sz w:val="28"/>
          <w:szCs w:val="28"/>
          <w:lang w:bidi="he-IL"/>
        </w:rPr>
        <w:t>en</w:t>
      </w:r>
      <w:r w:rsidR="00316A80">
        <w:rPr>
          <w:rFonts w:ascii="Constantia" w:hAnsi="Constantia" w:cs="DTLDocumentaT"/>
          <w:sz w:val="28"/>
          <w:szCs w:val="28"/>
          <w:lang w:bidi="he-IL"/>
        </w:rPr>
        <w:t>et de son frère aîné Er</w:t>
      </w:r>
      <w:r w:rsidR="00316A80" w:rsidRPr="007235B4">
        <w:rPr>
          <w:rFonts w:ascii="Constantia" w:hAnsi="Constantia" w:cs="DTLDocumentaT"/>
          <w:b/>
          <w:bCs/>
          <w:sz w:val="28"/>
          <w:szCs w:val="28"/>
          <w:u w:val="single"/>
          <w:lang w:bidi="he-IL"/>
        </w:rPr>
        <w:t>lik</w:t>
      </w:r>
      <w:r w:rsidR="00885414">
        <w:rPr>
          <w:rFonts w:ascii="Constantia" w:hAnsi="Constantia" w:cs="DTLDocumentaT"/>
          <w:sz w:val="28"/>
          <w:szCs w:val="28"/>
          <w:lang w:bidi="he-IL"/>
        </w:rPr>
        <w:t>.</w:t>
      </w:r>
    </w:p>
    <w:p w:rsidR="007235B4" w:rsidRDefault="007235B4" w:rsidP="005C138B">
      <w:pPr>
        <w:autoSpaceDE w:val="0"/>
        <w:autoSpaceDN w:val="0"/>
        <w:adjustRightInd w:val="0"/>
        <w:spacing w:before="240" w:after="0" w:line="240" w:lineRule="auto"/>
        <w:jc w:val="both"/>
        <w:rPr>
          <w:rFonts w:ascii="Constantia" w:hAnsi="Constantia" w:cs="DTLDocumentaT"/>
          <w:sz w:val="28"/>
          <w:szCs w:val="28"/>
          <w:lang w:bidi="he-IL"/>
        </w:rPr>
      </w:pPr>
    </w:p>
    <w:p w:rsidR="00320A6E" w:rsidRDefault="007235B4" w:rsidP="002208AA">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934A5D">
        <w:rPr>
          <w:rFonts w:ascii="Constantia" w:hAnsi="Constantia" w:cs="DTLDocumentaT"/>
          <w:sz w:val="28"/>
          <w:szCs w:val="28"/>
          <w:lang w:bidi="he-IL"/>
        </w:rPr>
        <w:t xml:space="preserve">En </w:t>
      </w:r>
      <w:r w:rsidR="00934A5D" w:rsidRPr="007235B4">
        <w:rPr>
          <w:rFonts w:ascii="Constantia" w:hAnsi="Constantia" w:cs="DTLDocumentaT"/>
          <w:b/>
          <w:bCs/>
          <w:sz w:val="28"/>
          <w:szCs w:val="28"/>
          <w:lang w:bidi="he-IL"/>
        </w:rPr>
        <w:t>cinquième lieu</w:t>
      </w:r>
      <w:r w:rsidR="00934A5D">
        <w:rPr>
          <w:rFonts w:ascii="Constantia" w:hAnsi="Constantia" w:cs="DTLDocumentaT"/>
          <w:sz w:val="28"/>
          <w:szCs w:val="28"/>
          <w:lang w:bidi="he-IL"/>
        </w:rPr>
        <w:t>,</w:t>
      </w:r>
      <w:r>
        <w:rPr>
          <w:rFonts w:ascii="Constantia" w:hAnsi="Constantia" w:cs="DTLDocumentaT"/>
          <w:sz w:val="28"/>
          <w:szCs w:val="28"/>
          <w:lang w:bidi="he-IL"/>
        </w:rPr>
        <w:t xml:space="preserve"> à la différence du</w:t>
      </w:r>
      <w:r>
        <w:rPr>
          <w:rFonts w:ascii="Constantia" w:hAnsi="Constantia" w:cs="DTLDocumentaT"/>
          <w:i/>
          <w:iCs/>
          <w:sz w:val="28"/>
          <w:szCs w:val="28"/>
          <w:lang w:bidi="he-IL"/>
        </w:rPr>
        <w:t>gal</w:t>
      </w:r>
      <w:r>
        <w:rPr>
          <w:rFonts w:ascii="Constantia" w:hAnsi="Constantia" w:cs="DTLDocumentaT"/>
          <w:sz w:val="28"/>
          <w:szCs w:val="28"/>
          <w:lang w:bidi="he-IL"/>
        </w:rPr>
        <w:t xml:space="preserve"> de galerie </w:t>
      </w:r>
      <w:r w:rsidR="002208AA">
        <w:rPr>
          <w:rFonts w:ascii="Constantia" w:hAnsi="Constantia" w:cs="DTLDocumentaT"/>
          <w:sz w:val="28"/>
          <w:szCs w:val="28"/>
          <w:lang w:bidi="he-IL"/>
        </w:rPr>
        <w:t xml:space="preserve">dont la gutturale </w:t>
      </w:r>
      <w:r>
        <w:rPr>
          <w:rFonts w:ascii="Constantia" w:hAnsi="Constantia" w:cs="DTLDocumentaT"/>
          <w:sz w:val="28"/>
          <w:szCs w:val="28"/>
          <w:lang w:bidi="he-IL"/>
        </w:rPr>
        <w:t>jaillit de l’obscurité de la gorge</w:t>
      </w:r>
      <w:r w:rsidR="002208AA">
        <w:rPr>
          <w:rFonts w:ascii="Constantia" w:hAnsi="Constantia" w:cs="DTLDocumentaT"/>
          <w:sz w:val="28"/>
          <w:szCs w:val="28"/>
          <w:lang w:bidi="he-IL"/>
        </w:rPr>
        <w:t xml:space="preserve"> comme pour se projeter à l’extérieur</w:t>
      </w:r>
      <w:r>
        <w:rPr>
          <w:rFonts w:ascii="Constantia" w:hAnsi="Constantia" w:cs="DTLDocumentaT"/>
          <w:sz w:val="28"/>
          <w:szCs w:val="28"/>
          <w:lang w:bidi="he-IL"/>
        </w:rPr>
        <w:t xml:space="preserve">, </w:t>
      </w:r>
      <w:r w:rsidR="00316A80">
        <w:rPr>
          <w:rFonts w:ascii="Constantia" w:hAnsi="Constantia" w:cs="DTLDocumentaT"/>
          <w:sz w:val="28"/>
          <w:szCs w:val="28"/>
          <w:lang w:bidi="he-IL"/>
        </w:rPr>
        <w:t>la séquence</w:t>
      </w:r>
      <w:r w:rsidR="006449D5">
        <w:rPr>
          <w:rFonts w:ascii="Constantia" w:hAnsi="Constantia" w:cs="DTLDocumentaT"/>
          <w:sz w:val="28"/>
          <w:szCs w:val="28"/>
          <w:lang w:bidi="he-IL"/>
        </w:rPr>
        <w:t>linguale</w:t>
      </w:r>
      <w:r w:rsidR="00320A6E">
        <w:rPr>
          <w:rFonts w:ascii="Constantia" w:hAnsi="Constantia" w:cs="DTLDocumentaT"/>
          <w:sz w:val="28"/>
          <w:szCs w:val="28"/>
          <w:lang w:bidi="he-IL"/>
        </w:rPr>
        <w:t>-gutturale</w:t>
      </w:r>
      <w:r w:rsidR="00316A80">
        <w:rPr>
          <w:rFonts w:ascii="Constantia" w:hAnsi="Constantia" w:cs="DTLDocumentaT"/>
          <w:i/>
          <w:iCs/>
          <w:sz w:val="28"/>
          <w:szCs w:val="28"/>
          <w:lang w:bidi="he-IL"/>
        </w:rPr>
        <w:t xml:space="preserve">l-g </w:t>
      </w:r>
      <w:r w:rsidR="00316A80">
        <w:rPr>
          <w:rFonts w:ascii="Constantia" w:hAnsi="Constantia" w:cs="DTLDocumentaT"/>
          <w:i/>
          <w:iCs/>
          <w:sz w:val="28"/>
          <w:szCs w:val="28"/>
          <w:lang w:bidi="he-IL"/>
        </w:rPr>
        <w:softHyphen/>
      </w:r>
      <w:r w:rsidR="00320A6E">
        <w:rPr>
          <w:rFonts w:ascii="Constantia" w:hAnsi="Constantia" w:cs="DTLDocumentaT"/>
          <w:sz w:val="28"/>
          <w:szCs w:val="28"/>
          <w:lang w:bidi="he-IL"/>
        </w:rPr>
        <w:t>de la racine des</w:t>
      </w:r>
      <w:r w:rsidR="00316A80">
        <w:rPr>
          <w:rFonts w:ascii="Constantia" w:hAnsi="Constantia" w:cs="DTLDocumentaT"/>
          <w:sz w:val="28"/>
          <w:szCs w:val="28"/>
          <w:lang w:bidi="he-IL"/>
        </w:rPr>
        <w:t xml:space="preserve"> nom</w:t>
      </w:r>
      <w:r w:rsidR="00320A6E">
        <w:rPr>
          <w:rFonts w:ascii="Constantia" w:hAnsi="Constantia" w:cs="DTLDocumentaT"/>
          <w:sz w:val="28"/>
          <w:szCs w:val="28"/>
          <w:lang w:bidi="he-IL"/>
        </w:rPr>
        <w:t>s</w:t>
      </w:r>
      <w:r w:rsidR="00316A80">
        <w:rPr>
          <w:rFonts w:ascii="Constantia" w:hAnsi="Constantia" w:cs="DTLDocumentaT"/>
          <w:sz w:val="28"/>
          <w:szCs w:val="28"/>
          <w:lang w:bidi="he-IL"/>
        </w:rPr>
        <w:t>Ü</w:t>
      </w:r>
      <w:r w:rsidR="00316A80" w:rsidRPr="00316A80">
        <w:rPr>
          <w:rFonts w:ascii="Constantia" w:hAnsi="Constantia" w:cs="DTLDocumentaT"/>
          <w:i/>
          <w:iCs/>
          <w:sz w:val="28"/>
          <w:szCs w:val="28"/>
          <w:u w:val="single"/>
          <w:lang w:bidi="he-IL"/>
        </w:rPr>
        <w:t>lg</w:t>
      </w:r>
      <w:r w:rsidR="00316A80">
        <w:rPr>
          <w:rFonts w:ascii="Constantia" w:hAnsi="Constantia" w:cs="DTLDocumentaT"/>
          <w:sz w:val="28"/>
          <w:szCs w:val="28"/>
          <w:lang w:bidi="he-IL"/>
        </w:rPr>
        <w:t>en et Er</w:t>
      </w:r>
      <w:r w:rsidR="00316A80">
        <w:rPr>
          <w:rFonts w:ascii="Constantia" w:hAnsi="Constantia" w:cs="DTLDocumentaT"/>
          <w:i/>
          <w:iCs/>
          <w:sz w:val="28"/>
          <w:szCs w:val="28"/>
          <w:u w:val="single"/>
          <w:lang w:bidi="he-IL"/>
        </w:rPr>
        <w:t>lik</w:t>
      </w:r>
      <w:r w:rsidR="006C76AC" w:rsidRPr="006C76AC">
        <w:rPr>
          <w:rFonts w:ascii="Constantia" w:hAnsi="Constantia" w:cs="DTLDocumentaT"/>
          <w:sz w:val="28"/>
          <w:szCs w:val="28"/>
          <w:lang w:bidi="he-IL"/>
        </w:rPr>
        <w:t>suscite</w:t>
      </w:r>
      <w:r w:rsidR="006C76AC">
        <w:rPr>
          <w:rFonts w:ascii="Constantia" w:hAnsi="Constantia" w:cs="DTLDocumentaT"/>
          <w:sz w:val="28"/>
          <w:szCs w:val="28"/>
          <w:lang w:bidi="he-IL"/>
        </w:rPr>
        <w:t xml:space="preserve">, contrairement, </w:t>
      </w:r>
      <w:r w:rsidR="00320A6E">
        <w:rPr>
          <w:rFonts w:ascii="Constantia" w:hAnsi="Constantia" w:cs="DTLDocumentaT"/>
          <w:sz w:val="28"/>
          <w:szCs w:val="28"/>
          <w:lang w:bidi="he-IL"/>
        </w:rPr>
        <w:t xml:space="preserve">l’idée d’avaler, de déguster. D’autant plus que cette séquence se rattache à </w:t>
      </w:r>
      <w:r w:rsidR="005C138B">
        <w:rPr>
          <w:rFonts w:ascii="Constantia" w:hAnsi="Constantia" w:cs="DTLDocumentaT"/>
          <w:sz w:val="28"/>
          <w:szCs w:val="28"/>
          <w:lang w:bidi="he-IL"/>
        </w:rPr>
        <w:t>la séquence labiale-</w:t>
      </w:r>
      <w:r w:rsidR="006449D5">
        <w:rPr>
          <w:rFonts w:ascii="Constantia" w:hAnsi="Constantia" w:cs="DTLDocumentaT"/>
          <w:sz w:val="28"/>
          <w:szCs w:val="28"/>
          <w:lang w:bidi="he-IL"/>
        </w:rPr>
        <w:t>linguale</w:t>
      </w:r>
      <w:r w:rsidR="005C138B">
        <w:rPr>
          <w:rFonts w:ascii="Constantia" w:hAnsi="Constantia" w:cs="DTLDocumentaT"/>
          <w:sz w:val="28"/>
          <w:szCs w:val="28"/>
          <w:lang w:bidi="he-IL"/>
        </w:rPr>
        <w:t>-gutturale</w:t>
      </w:r>
      <w:r w:rsidR="00320A6E">
        <w:rPr>
          <w:rFonts w:ascii="Constantia" w:hAnsi="Constantia" w:cs="DTLDocumentaT"/>
          <w:sz w:val="28"/>
          <w:szCs w:val="28"/>
          <w:lang w:bidi="he-IL"/>
        </w:rPr>
        <w:t xml:space="preserve"> de l’étymon MALIQ’A catégorisé comme universel par Merritt Ruhlen</w:t>
      </w:r>
      <w:r w:rsidR="00192290">
        <w:rPr>
          <w:rStyle w:val="Appeldenotedefin"/>
          <w:rFonts w:ascii="Constantia" w:hAnsi="Constantia" w:cs="DTLDocumentaT"/>
          <w:sz w:val="28"/>
          <w:szCs w:val="28"/>
          <w:lang w:bidi="he-IL"/>
        </w:rPr>
        <w:endnoteReference w:id="6"/>
      </w:r>
      <w:r w:rsidR="00320A6E">
        <w:rPr>
          <w:rFonts w:ascii="Constantia" w:hAnsi="Constantia" w:cs="DTLDocumentaT"/>
          <w:sz w:val="28"/>
          <w:szCs w:val="28"/>
          <w:lang w:bidi="he-IL"/>
        </w:rPr>
        <w:t xml:space="preserve"> et dont dérivent l’algonquin </w:t>
      </w:r>
      <w:r w:rsidR="00320A6E">
        <w:rPr>
          <w:rFonts w:ascii="Constantia" w:hAnsi="Constantia" w:cs="DTLDocumentaT"/>
          <w:i/>
          <w:iCs/>
          <w:sz w:val="28"/>
          <w:szCs w:val="28"/>
          <w:lang w:bidi="he-IL"/>
        </w:rPr>
        <w:t>minik</w:t>
      </w:r>
      <w:r w:rsidR="00320A6E">
        <w:rPr>
          <w:rFonts w:ascii="Calibri" w:hAnsi="Calibri" w:cs="DTLDocumentaT"/>
          <w:i/>
          <w:iCs/>
          <w:sz w:val="28"/>
          <w:szCs w:val="28"/>
          <w:lang w:bidi="he-IL"/>
        </w:rPr>
        <w:t>Ȣ</w:t>
      </w:r>
      <w:r w:rsidR="00320A6E">
        <w:rPr>
          <w:rFonts w:ascii="Constantia" w:hAnsi="Constantia" w:cs="DTLDocumentaT"/>
          <w:i/>
          <w:iCs/>
          <w:sz w:val="28"/>
          <w:szCs w:val="28"/>
          <w:lang w:bidi="he-IL"/>
        </w:rPr>
        <w:t>e</w:t>
      </w:r>
      <w:r w:rsidR="00320A6E">
        <w:rPr>
          <w:rFonts w:ascii="Constantia" w:hAnsi="Constantia" w:cs="DTLDocumentaT"/>
          <w:sz w:val="28"/>
          <w:szCs w:val="28"/>
          <w:lang w:bidi="he-IL"/>
        </w:rPr>
        <w:t xml:space="preserve"> (boire) et le montagnais </w:t>
      </w:r>
      <w:r w:rsidR="00320A6E">
        <w:rPr>
          <w:rFonts w:ascii="Constantia" w:hAnsi="Constantia" w:cs="DTLDocumentaT"/>
          <w:i/>
          <w:iCs/>
          <w:sz w:val="28"/>
          <w:szCs w:val="28"/>
          <w:lang w:bidi="he-IL"/>
        </w:rPr>
        <w:t>Manicouagan</w:t>
      </w:r>
      <w:r w:rsidR="00320A6E">
        <w:rPr>
          <w:rFonts w:ascii="Constantia" w:hAnsi="Constantia" w:cs="DTLDocumentaT"/>
          <w:sz w:val="28"/>
          <w:szCs w:val="28"/>
          <w:lang w:bidi="he-IL"/>
        </w:rPr>
        <w:t xml:space="preserve"> (instrument à boire, gobelet), le russe </w:t>
      </w:r>
      <w:r w:rsidR="00320A6E" w:rsidRPr="00775304">
        <w:rPr>
          <w:rFonts w:ascii="Constantia" w:hAnsi="Constantia" w:cs="DTLDocumentaT"/>
          <w:sz w:val="28"/>
          <w:szCs w:val="28"/>
          <w:lang w:bidi="he-IL"/>
        </w:rPr>
        <w:t>молоко</w:t>
      </w:r>
      <w:r w:rsidR="00320A6E">
        <w:rPr>
          <w:rFonts w:ascii="Constantia" w:hAnsi="Constantia" w:cs="DTLDocumentaT"/>
          <w:sz w:val="28"/>
          <w:szCs w:val="28"/>
          <w:lang w:bidi="he-IL"/>
        </w:rPr>
        <w:t xml:space="preserve"> (</w:t>
      </w:r>
      <w:r w:rsidR="00320A6E" w:rsidRPr="00775304">
        <w:rPr>
          <w:rFonts w:ascii="Constantia" w:hAnsi="Constantia" w:cs="DTLDocumentaT"/>
          <w:i/>
          <w:iCs/>
          <w:sz w:val="28"/>
          <w:szCs w:val="28"/>
          <w:lang w:bidi="he-IL"/>
        </w:rPr>
        <w:t>moloko</w:t>
      </w:r>
      <w:r w:rsidR="00320A6E">
        <w:rPr>
          <w:rFonts w:ascii="Constantia" w:hAnsi="Constantia" w:cs="DTLDocumentaT"/>
          <w:sz w:val="28"/>
          <w:szCs w:val="28"/>
          <w:lang w:bidi="he-IL"/>
        </w:rPr>
        <w:t xml:space="preserve">), l’allemand </w:t>
      </w:r>
      <w:r w:rsidR="00320A6E">
        <w:rPr>
          <w:rFonts w:ascii="Constantia" w:hAnsi="Constantia" w:cs="DTLDocumentaT"/>
          <w:i/>
          <w:iCs/>
          <w:sz w:val="28"/>
          <w:szCs w:val="28"/>
          <w:lang w:bidi="he-IL"/>
        </w:rPr>
        <w:t>Milch</w:t>
      </w:r>
      <w:r w:rsidR="00320A6E">
        <w:rPr>
          <w:rFonts w:ascii="Constantia" w:hAnsi="Constantia" w:cs="DTLDocumentaT"/>
          <w:sz w:val="28"/>
          <w:szCs w:val="28"/>
          <w:lang w:bidi="he-IL"/>
        </w:rPr>
        <w:t xml:space="preserve">, l’anglais </w:t>
      </w:r>
      <w:r w:rsidR="00320A6E">
        <w:rPr>
          <w:rFonts w:ascii="Constantia" w:hAnsi="Constantia" w:cs="DTLDocumentaT"/>
          <w:i/>
          <w:iCs/>
          <w:sz w:val="28"/>
          <w:szCs w:val="28"/>
          <w:lang w:bidi="he-IL"/>
        </w:rPr>
        <w:t>milk</w:t>
      </w:r>
      <w:r w:rsidR="00320A6E">
        <w:rPr>
          <w:rFonts w:ascii="Constantia" w:hAnsi="Constantia" w:cs="DTLDocumentaT"/>
          <w:sz w:val="28"/>
          <w:szCs w:val="28"/>
          <w:lang w:bidi="he-IL"/>
        </w:rPr>
        <w:t xml:space="preserve"> qui signifient </w:t>
      </w:r>
      <w:r w:rsidR="00320A6E">
        <w:rPr>
          <w:rFonts w:ascii="Constantia" w:hAnsi="Constantia" w:cs="DTLDocumentaT"/>
          <w:i/>
          <w:iCs/>
          <w:sz w:val="28"/>
          <w:szCs w:val="28"/>
          <w:lang w:bidi="he-IL"/>
        </w:rPr>
        <w:t>lait</w:t>
      </w:r>
      <w:r w:rsidR="00320A6E">
        <w:rPr>
          <w:rFonts w:ascii="Constantia" w:hAnsi="Constantia" w:cs="DTLDocumentaT"/>
          <w:sz w:val="28"/>
          <w:szCs w:val="28"/>
          <w:lang w:bidi="he-IL"/>
        </w:rPr>
        <w:t xml:space="preserve">. </w:t>
      </w:r>
    </w:p>
    <w:p w:rsidR="00320A6E" w:rsidRDefault="00DE3506" w:rsidP="00690528">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1D7E9B">
        <w:rPr>
          <w:rFonts w:ascii="Constantia" w:hAnsi="Constantia" w:cs="DTLDocumentaT"/>
          <w:sz w:val="28"/>
          <w:szCs w:val="28"/>
          <w:lang w:bidi="he-IL"/>
        </w:rPr>
        <w:t>Comme l</w:t>
      </w:r>
      <w:r w:rsidR="00B94A9E">
        <w:rPr>
          <w:rFonts w:ascii="Constantia" w:hAnsi="Constantia" w:cs="DTLDocumentaT"/>
          <w:sz w:val="28"/>
          <w:szCs w:val="28"/>
          <w:lang w:bidi="he-IL"/>
        </w:rPr>
        <w:t>’appo</w:t>
      </w:r>
      <w:r w:rsidR="001D7E9B">
        <w:rPr>
          <w:rFonts w:ascii="Constantia" w:hAnsi="Constantia" w:cs="DTLDocumentaT"/>
          <w:sz w:val="28"/>
          <w:szCs w:val="28"/>
          <w:lang w:bidi="he-IL"/>
        </w:rPr>
        <w:t>rt alimentaire paternel r</w:t>
      </w:r>
      <w:r w:rsidR="00AD1D2A">
        <w:rPr>
          <w:rFonts w:ascii="Constantia" w:hAnsi="Constantia" w:cs="DTLDocumentaT"/>
          <w:sz w:val="28"/>
          <w:szCs w:val="28"/>
          <w:lang w:bidi="he-IL"/>
        </w:rPr>
        <w:t xml:space="preserve">epose sur </w:t>
      </w:r>
      <w:r w:rsidR="00690528">
        <w:rPr>
          <w:rFonts w:ascii="Constantia" w:hAnsi="Constantia" w:cs="DTLDocumentaT"/>
          <w:sz w:val="28"/>
          <w:szCs w:val="28"/>
          <w:lang w:bidi="he-IL"/>
        </w:rPr>
        <w:t>le produit de la chasse</w:t>
      </w:r>
      <w:r w:rsidR="001D7E9B">
        <w:rPr>
          <w:rFonts w:ascii="Constantia" w:hAnsi="Constantia" w:cs="DTLDocumentaT"/>
          <w:sz w:val="28"/>
          <w:szCs w:val="28"/>
          <w:lang w:bidi="he-IL"/>
        </w:rPr>
        <w:t xml:space="preserve">, il n’est pas étonnant </w:t>
      </w:r>
      <w:r w:rsidR="000761ED">
        <w:rPr>
          <w:rFonts w:ascii="Constantia" w:hAnsi="Constantia" w:cs="DTLDocumentaT"/>
          <w:sz w:val="28"/>
          <w:szCs w:val="28"/>
          <w:lang w:bidi="he-IL"/>
        </w:rPr>
        <w:t>que</w:t>
      </w:r>
      <w:r w:rsidR="00B94A9E">
        <w:rPr>
          <w:rFonts w:ascii="Constantia" w:hAnsi="Constantia" w:cs="DTLDocumentaT"/>
          <w:sz w:val="28"/>
          <w:szCs w:val="28"/>
          <w:lang w:bidi="he-IL"/>
        </w:rPr>
        <w:t>, donneur de gibier,</w:t>
      </w:r>
      <w:r w:rsidR="002F7559" w:rsidRPr="00DB3BF3">
        <w:rPr>
          <w:rFonts w:ascii="Constantia" w:hAnsi="Constantia" w:cs="DTLDocumentaT"/>
          <w:b/>
          <w:bCs/>
          <w:i/>
          <w:iCs/>
          <w:sz w:val="28"/>
          <w:szCs w:val="28"/>
          <w:u w:val="single"/>
          <w:lang w:bidi="he-IL"/>
        </w:rPr>
        <w:t>B</w:t>
      </w:r>
      <w:r w:rsidR="002F7559">
        <w:rPr>
          <w:rFonts w:ascii="Constantia" w:hAnsi="Constantia" w:cs="DTLDocumentaT"/>
          <w:sz w:val="28"/>
          <w:szCs w:val="28"/>
          <w:lang w:bidi="he-IL"/>
        </w:rPr>
        <w:t>ai-Ü</w:t>
      </w:r>
      <w:r w:rsidR="002F7559" w:rsidRPr="00DB3BF3">
        <w:rPr>
          <w:rFonts w:ascii="Constantia" w:hAnsi="Constantia" w:cs="DTLDocumentaT"/>
          <w:b/>
          <w:bCs/>
          <w:i/>
          <w:iCs/>
          <w:sz w:val="28"/>
          <w:szCs w:val="28"/>
          <w:lang w:bidi="he-IL"/>
        </w:rPr>
        <w:t>lg</w:t>
      </w:r>
      <w:r w:rsidR="002F7559">
        <w:rPr>
          <w:rFonts w:ascii="Constantia" w:hAnsi="Constantia" w:cs="DTLDocumentaT"/>
          <w:sz w:val="28"/>
          <w:szCs w:val="28"/>
          <w:lang w:bidi="he-IL"/>
        </w:rPr>
        <w:t>en,</w:t>
      </w:r>
      <w:r w:rsidR="00B94A9E">
        <w:rPr>
          <w:rFonts w:ascii="Constantia" w:hAnsi="Constantia" w:cs="DTLDocumentaT"/>
          <w:sz w:val="28"/>
          <w:szCs w:val="28"/>
          <w:lang w:bidi="he-IL"/>
        </w:rPr>
        <w:t xml:space="preserve">le </w:t>
      </w:r>
      <w:r w:rsidR="002F7559" w:rsidRPr="000D4F7D">
        <w:rPr>
          <w:rFonts w:ascii="Constantia" w:hAnsi="Constantia" w:cs="DTLDocumentaT"/>
          <w:sz w:val="28"/>
          <w:szCs w:val="28"/>
          <w:lang w:bidi="he-IL"/>
        </w:rPr>
        <w:t>Riche Ülgen</w:t>
      </w:r>
      <w:r w:rsidR="00B94A9E">
        <w:rPr>
          <w:rFonts w:ascii="Constantia" w:hAnsi="Constantia" w:cs="DTLDocumentaT"/>
          <w:sz w:val="28"/>
          <w:szCs w:val="28"/>
          <w:lang w:bidi="he-IL"/>
        </w:rPr>
        <w:t>,</w:t>
      </w:r>
      <w:r w:rsidR="004766C8">
        <w:rPr>
          <w:rFonts w:ascii="Constantia" w:hAnsi="Constantia" w:cs="DTLDocumentaT"/>
          <w:sz w:val="28"/>
          <w:szCs w:val="28"/>
          <w:lang w:bidi="he-IL"/>
        </w:rPr>
        <w:t>soit auréolé de bienveillance.</w:t>
      </w:r>
      <w:r w:rsidR="00B94A9E">
        <w:rPr>
          <w:rFonts w:ascii="Constantia" w:hAnsi="Constantia" w:cs="DTLDocumentaT"/>
          <w:sz w:val="28"/>
          <w:szCs w:val="28"/>
          <w:lang w:bidi="he-IL"/>
        </w:rPr>
        <w:t xml:space="preserve"> On observe alors que la séquence labiale-</w:t>
      </w:r>
      <w:r w:rsidR="006449D5">
        <w:rPr>
          <w:rFonts w:ascii="Constantia" w:hAnsi="Constantia" w:cs="DTLDocumentaT"/>
          <w:sz w:val="28"/>
          <w:szCs w:val="28"/>
          <w:lang w:bidi="he-IL"/>
        </w:rPr>
        <w:t>linguale</w:t>
      </w:r>
      <w:r w:rsidR="00B94A9E">
        <w:rPr>
          <w:rFonts w:ascii="Constantia" w:hAnsi="Constantia" w:cs="DTLDocumentaT"/>
          <w:sz w:val="28"/>
          <w:szCs w:val="28"/>
          <w:lang w:bidi="he-IL"/>
        </w:rPr>
        <w:t xml:space="preserve">-gutturale est la même que celle de MALIQ’A </w:t>
      </w:r>
      <w:r w:rsidR="00690528">
        <w:rPr>
          <w:rFonts w:ascii="Constantia" w:hAnsi="Constantia" w:cs="DTLDocumentaT"/>
          <w:sz w:val="28"/>
          <w:szCs w:val="28"/>
          <w:lang w:bidi="he-IL"/>
        </w:rPr>
        <w:t>qui évoque</w:t>
      </w:r>
      <w:r w:rsidR="00B94A9E">
        <w:rPr>
          <w:rFonts w:ascii="Constantia" w:hAnsi="Constantia" w:cs="DTLDocumentaT"/>
          <w:sz w:val="28"/>
          <w:szCs w:val="28"/>
          <w:lang w:bidi="he-IL"/>
        </w:rPr>
        <w:t xml:space="preserve"> l’allaitement maternel.</w:t>
      </w:r>
    </w:p>
    <w:p w:rsidR="004A1589" w:rsidRDefault="00DB3BF3" w:rsidP="0064498C">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r w:rsidRPr="000D4F7D">
        <w:rPr>
          <w:rFonts w:ascii="Constantia" w:hAnsi="Constantia" w:cs="DTLDocumentaT"/>
          <w:b/>
          <w:bCs/>
          <w:sz w:val="28"/>
          <w:szCs w:val="28"/>
          <w:lang w:bidi="he-IL"/>
        </w:rPr>
        <w:t>L</w:t>
      </w:r>
      <w:r>
        <w:rPr>
          <w:rFonts w:ascii="Constantia" w:hAnsi="Constantia" w:cs="DTLDocumentaT"/>
          <w:sz w:val="28"/>
          <w:szCs w:val="28"/>
          <w:lang w:bidi="he-IL"/>
        </w:rPr>
        <w:t>i</w:t>
      </w: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t>u</w:t>
      </w:r>
      <w:r w:rsidRPr="000D4F7D">
        <w:rPr>
          <w:rFonts w:ascii="Constantia" w:hAnsi="Constantia" w:cs="DTLDocumentaT"/>
          <w:b/>
          <w:bCs/>
          <w:sz w:val="28"/>
          <w:szCs w:val="28"/>
          <w:lang w:bidi="he-IL"/>
        </w:rPr>
        <w:t>L</w:t>
      </w:r>
      <w:r w:rsidR="004A1589">
        <w:rPr>
          <w:rFonts w:ascii="Constantia" w:hAnsi="Constantia" w:cs="DTLDocumentaT"/>
          <w:b/>
          <w:bCs/>
          <w:sz w:val="28"/>
          <w:szCs w:val="28"/>
          <w:lang w:bidi="he-IL"/>
        </w:rPr>
        <w:tab/>
      </w:r>
      <w:r w:rsidR="004A1589">
        <w:rPr>
          <w:rFonts w:ascii="Constantia" w:hAnsi="Constantia" w:cs="DTLDocumentaT"/>
          <w:b/>
          <w:bCs/>
          <w:sz w:val="28"/>
          <w:szCs w:val="28"/>
          <w:lang w:bidi="he-IL"/>
        </w:rPr>
        <w:tab/>
      </w:r>
      <w:r w:rsidR="004A1589">
        <w:rPr>
          <w:rFonts w:ascii="Constantia" w:hAnsi="Constantia" w:cs="DTLDocumentaT"/>
          <w:b/>
          <w:bCs/>
          <w:sz w:val="28"/>
          <w:szCs w:val="28"/>
          <w:lang w:bidi="he-IL"/>
        </w:rPr>
        <w:tab/>
      </w:r>
      <w:r w:rsidR="004A1589">
        <w:rPr>
          <w:rFonts w:ascii="Constantia" w:hAnsi="Constantia" w:cs="DTLDocumentaT"/>
          <w:b/>
          <w:bCs/>
          <w:sz w:val="28"/>
          <w:szCs w:val="28"/>
          <w:lang w:bidi="he-IL"/>
        </w:rPr>
        <w:tab/>
      </w:r>
      <w:r w:rsidR="004A1589">
        <w:rPr>
          <w:rFonts w:ascii="Constantia" w:hAnsi="Constantia" w:cs="DTLDocumentaT"/>
          <w:b/>
          <w:bCs/>
          <w:sz w:val="28"/>
          <w:szCs w:val="28"/>
          <w:lang w:bidi="he-IL"/>
        </w:rPr>
        <w:tab/>
      </w:r>
      <w:r w:rsidR="004A1589">
        <w:rPr>
          <w:rFonts w:ascii="Constantia" w:hAnsi="Constantia" w:cs="DTLDocumentaT"/>
          <w:b/>
          <w:bCs/>
          <w:sz w:val="28"/>
          <w:szCs w:val="28"/>
          <w:lang w:bidi="he-IL"/>
        </w:rPr>
        <w:tab/>
      </w:r>
      <w:r w:rsidR="004A1589">
        <w:rPr>
          <w:rFonts w:ascii="Constantia" w:hAnsi="Constantia" w:cs="DTLDocumentaT"/>
          <w:b/>
          <w:bCs/>
          <w:sz w:val="28"/>
          <w:szCs w:val="28"/>
          <w:lang w:bidi="he-IL"/>
        </w:rPr>
        <w:tab/>
      </w:r>
      <w:r w:rsidR="004A1589">
        <w:rPr>
          <w:rFonts w:ascii="Constantia" w:hAnsi="Constantia" w:cs="DTLDocumentaT"/>
          <w:b/>
          <w:bCs/>
          <w:noProof/>
          <w:sz w:val="28"/>
          <w:szCs w:val="28"/>
          <w:lang w:eastAsia="fr-CA"/>
        </w:rPr>
        <w:drawing>
          <wp:inline distT="0" distB="0" distL="0" distR="0">
            <wp:extent cx="171450" cy="16192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61925"/>
                    </a:xfrm>
                    <a:prstGeom prst="rect">
                      <a:avLst/>
                    </a:prstGeom>
                    <a:noFill/>
                    <a:ln>
                      <a:noFill/>
                    </a:ln>
                  </pic:spPr>
                </pic:pic>
              </a:graphicData>
            </a:graphic>
          </wp:inline>
        </w:drawing>
      </w:r>
      <w:r w:rsidR="0064498C">
        <w:rPr>
          <w:rFonts w:ascii="Cambria Math" w:eastAsia="Times New Roman" w:hAnsi="Cambria Math" w:cs="Cambria Math"/>
          <w:noProof/>
          <w:sz w:val="24"/>
          <w:szCs w:val="24"/>
          <w:lang w:eastAsia="fr-CA"/>
        </w:rPr>
        <w:drawing>
          <wp:inline distT="0" distB="0" distL="0" distR="0">
            <wp:extent cx="200025" cy="1333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 cy="133350"/>
                    </a:xfrm>
                    <a:prstGeom prst="rect">
                      <a:avLst/>
                    </a:prstGeom>
                    <a:noFill/>
                    <a:ln>
                      <a:noFill/>
                    </a:ln>
                  </pic:spPr>
                </pic:pic>
              </a:graphicData>
            </a:graphic>
          </wp:inline>
        </w:drawing>
      </w:r>
      <w:r w:rsidR="004A1589">
        <w:rPr>
          <w:rFonts w:ascii="Cambria Math" w:eastAsia="Times New Roman" w:hAnsi="Cambria Math" w:cs="Cambria Math"/>
          <w:sz w:val="24"/>
          <w:szCs w:val="24"/>
          <w:lang w:bidi="he-IL"/>
        </w:rPr>
        <w:tab/>
      </w:r>
      <w:r w:rsidR="004A1589">
        <w:rPr>
          <w:rFonts w:ascii="Cambria Math" w:eastAsia="Times New Roman" w:hAnsi="Cambria Math" w:cs="Cambria Math"/>
          <w:sz w:val="24"/>
          <w:szCs w:val="24"/>
          <w:lang w:bidi="he-IL"/>
        </w:rPr>
        <w:tab/>
      </w:r>
      <w:r w:rsidR="004A1589">
        <w:rPr>
          <w:rFonts w:ascii="Cambria Math" w:eastAsia="Times New Roman" w:hAnsi="Cambria Math" w:cs="Cambria Math"/>
          <w:sz w:val="24"/>
          <w:szCs w:val="24"/>
          <w:lang w:bidi="he-IL"/>
        </w:rPr>
        <w:tab/>
      </w:r>
      <w:r w:rsidR="004A1589">
        <w:rPr>
          <w:rFonts w:ascii="Cambria Math" w:eastAsia="Times New Roman" w:hAnsi="Cambria Math" w:cs="Cambria Math"/>
          <w:noProof/>
          <w:sz w:val="24"/>
          <w:szCs w:val="24"/>
          <w:lang w:eastAsia="fr-CA"/>
        </w:rPr>
        <w:drawing>
          <wp:inline distT="0" distB="0" distL="0" distR="0">
            <wp:extent cx="171450" cy="16192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61925"/>
                    </a:xfrm>
                    <a:prstGeom prst="rect">
                      <a:avLst/>
                    </a:prstGeom>
                    <a:noFill/>
                    <a:ln>
                      <a:noFill/>
                    </a:ln>
                  </pic:spPr>
                </pic:pic>
              </a:graphicData>
            </a:graphic>
          </wp:inline>
        </w:drawing>
      </w:r>
      <w:r w:rsidR="0064498C">
        <w:rPr>
          <w:rFonts w:ascii="Cambria Math" w:eastAsia="Times New Roman" w:hAnsi="Cambria Math" w:cs="Cambria Math"/>
          <w:noProof/>
          <w:sz w:val="24"/>
          <w:szCs w:val="24"/>
          <w:lang w:eastAsia="fr-CA"/>
        </w:rPr>
        <w:drawing>
          <wp:inline distT="0" distB="0" distL="0" distR="0">
            <wp:extent cx="200025" cy="1333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025" cy="133350"/>
                    </a:xfrm>
                    <a:prstGeom prst="rect">
                      <a:avLst/>
                    </a:prstGeom>
                    <a:noFill/>
                    <a:ln>
                      <a:noFill/>
                    </a:ln>
                  </pic:spPr>
                </pic:pic>
              </a:graphicData>
            </a:graphic>
          </wp:inline>
        </w:drawing>
      </w:r>
    </w:p>
    <w:p w:rsidR="00DB3BF3" w:rsidRDefault="004A1589" w:rsidP="004A1589">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DB3BF3">
        <w:rPr>
          <w:rFonts w:ascii="Constantia" w:hAnsi="Constantia" w:cs="DTLDocumentaT"/>
          <w:sz w:val="28"/>
          <w:szCs w:val="28"/>
          <w:lang w:bidi="he-IL"/>
        </w:rPr>
        <w:tab/>
      </w:r>
      <w:r w:rsidR="00DB3BF3" w:rsidRPr="000D4F7D">
        <w:rPr>
          <w:rFonts w:ascii="Constantia" w:hAnsi="Constantia" w:cs="DTLDocumentaT"/>
          <w:b/>
          <w:bCs/>
          <w:sz w:val="28"/>
          <w:szCs w:val="28"/>
          <w:lang w:bidi="he-IL"/>
        </w:rPr>
        <w:t>Q</w:t>
      </w:r>
      <w:r w:rsidR="00DB3BF3">
        <w:rPr>
          <w:rFonts w:ascii="Constantia" w:hAnsi="Constantia" w:cs="DTLDocumentaT"/>
          <w:sz w:val="28"/>
          <w:szCs w:val="28"/>
          <w:lang w:bidi="he-IL"/>
        </w:rPr>
        <w:t>’a</w:t>
      </w:r>
      <w:r w:rsidR="00DB3BF3">
        <w:rPr>
          <w:rFonts w:ascii="Constantia" w:hAnsi="Constantia" w:cs="DTLDocumentaT"/>
          <w:sz w:val="28"/>
          <w:szCs w:val="28"/>
          <w:lang w:bidi="he-IL"/>
        </w:rPr>
        <w:tab/>
      </w:r>
      <w:r w:rsidR="00DB3BF3" w:rsidRPr="000D4F7D">
        <w:rPr>
          <w:rFonts w:ascii="Constantia" w:hAnsi="Constantia" w:cs="DTLDocumentaT"/>
          <w:b/>
          <w:bCs/>
          <w:sz w:val="28"/>
          <w:szCs w:val="28"/>
          <w:lang w:bidi="he-IL"/>
        </w:rPr>
        <w:t>M</w:t>
      </w:r>
      <w:r w:rsidR="00DB3BF3">
        <w:rPr>
          <w:rFonts w:ascii="Constantia" w:hAnsi="Constantia" w:cs="DTLDocumentaT"/>
          <w:sz w:val="28"/>
          <w:szCs w:val="28"/>
          <w:lang w:bidi="he-IL"/>
        </w:rPr>
        <w:t>a</w:t>
      </w:r>
      <w:r w:rsidR="00DB3BF3">
        <w:rPr>
          <w:rFonts w:ascii="Constantia" w:hAnsi="Constantia" w:cs="DTLDocumentaT"/>
          <w:sz w:val="28"/>
          <w:szCs w:val="28"/>
          <w:lang w:bidi="he-IL"/>
        </w:rPr>
        <w:tab/>
      </w:r>
      <w:r w:rsidR="00DB3BF3" w:rsidRPr="000D4F7D">
        <w:rPr>
          <w:rFonts w:ascii="Constantia" w:hAnsi="Constantia" w:cs="DTLDocumentaT"/>
          <w:b/>
          <w:bCs/>
          <w:sz w:val="28"/>
          <w:szCs w:val="28"/>
          <w:lang w:bidi="he-IL"/>
        </w:rPr>
        <w:t>G</w:t>
      </w:r>
      <w:r w:rsidR="00DB3BF3">
        <w:rPr>
          <w:rFonts w:ascii="Constantia" w:hAnsi="Constantia" w:cs="DTLDocumentaT"/>
          <w:sz w:val="28"/>
          <w:szCs w:val="28"/>
          <w:lang w:bidi="he-IL"/>
        </w:rPr>
        <w:t>en</w:t>
      </w:r>
      <w:r w:rsidR="00DB3BF3" w:rsidRPr="000D4F7D">
        <w:rPr>
          <w:rFonts w:ascii="Constantia" w:hAnsi="Constantia" w:cs="DTLDocumentaT"/>
          <w:b/>
          <w:bCs/>
          <w:sz w:val="28"/>
          <w:szCs w:val="28"/>
          <w:lang w:bidi="he-IL"/>
        </w:rPr>
        <w:t>B</w:t>
      </w:r>
      <w:r w:rsidR="00DB3BF3">
        <w:rPr>
          <w:rFonts w:ascii="Constantia" w:hAnsi="Constantia" w:cs="DTLDocumentaT"/>
          <w:sz w:val="28"/>
          <w:szCs w:val="28"/>
          <w:lang w:bidi="he-IL"/>
        </w:rPr>
        <w:t>ai</w:t>
      </w:r>
    </w:p>
    <w:p w:rsidR="00BE0F12" w:rsidRDefault="00D835D0" w:rsidP="00891A5F">
      <w:pPr>
        <w:autoSpaceDE w:val="0"/>
        <w:autoSpaceDN w:val="0"/>
        <w:adjustRightInd w:val="0"/>
        <w:spacing w:before="240" w:after="360" w:line="240" w:lineRule="auto"/>
        <w:jc w:val="both"/>
        <w:rPr>
          <w:rFonts w:ascii="Constantia" w:hAnsi="Constantia" w:cs="DTLDocumentaT"/>
          <w:sz w:val="28"/>
          <w:szCs w:val="28"/>
          <w:lang w:bidi="he-IL"/>
        </w:rPr>
      </w:pPr>
      <w:r>
        <w:rPr>
          <w:rFonts w:ascii="Constantia" w:hAnsi="Constantia" w:cs="DTLDocumentaT"/>
          <w:sz w:val="28"/>
          <w:szCs w:val="28"/>
          <w:lang w:bidi="he-IL"/>
        </w:rPr>
        <w:tab/>
        <w:t>Si, à l’opposition entre la labiale nasale M qui exprime le continu et la labiale occlusiv</w:t>
      </w:r>
      <w:r w:rsidR="00EB2066">
        <w:rPr>
          <w:rFonts w:ascii="Constantia" w:hAnsi="Constantia" w:cs="DTLDocumentaT"/>
          <w:sz w:val="28"/>
          <w:szCs w:val="28"/>
          <w:lang w:bidi="he-IL"/>
        </w:rPr>
        <w:t>e</w:t>
      </w:r>
      <w:r>
        <w:rPr>
          <w:rFonts w:ascii="Constantia" w:hAnsi="Constantia" w:cs="DTLDocumentaT"/>
          <w:sz w:val="28"/>
          <w:szCs w:val="28"/>
          <w:lang w:bidi="he-IL"/>
        </w:rPr>
        <w:t xml:space="preserve"> B qui exprime le discontinu,</w:t>
      </w:r>
      <w:r w:rsidR="00DF6924">
        <w:rPr>
          <w:rStyle w:val="Appeldenotedefin"/>
          <w:rFonts w:ascii="Constantia" w:hAnsi="Constantia" w:cs="DTLDocumentaT"/>
          <w:sz w:val="28"/>
          <w:szCs w:val="28"/>
          <w:lang w:bidi="he-IL"/>
        </w:rPr>
        <w:endnoteReference w:id="7"/>
      </w:r>
      <w:r>
        <w:rPr>
          <w:rFonts w:ascii="Constantia" w:hAnsi="Constantia" w:cs="DTLDocumentaT"/>
          <w:sz w:val="28"/>
          <w:szCs w:val="28"/>
          <w:lang w:bidi="he-IL"/>
        </w:rPr>
        <w:t xml:space="preserve"> on établit un </w:t>
      </w:r>
      <w:r>
        <w:rPr>
          <w:rFonts w:ascii="Constantia" w:hAnsi="Constantia" w:cs="DTLDocumentaT"/>
          <w:sz w:val="28"/>
          <w:szCs w:val="28"/>
          <w:lang w:bidi="he-IL"/>
        </w:rPr>
        <w:lastRenderedPageBreak/>
        <w:t xml:space="preserve">parallèle entre la fluidité du lait maternel et </w:t>
      </w:r>
      <w:r w:rsidR="00EB2066">
        <w:rPr>
          <w:rFonts w:ascii="Constantia" w:hAnsi="Constantia" w:cs="DTLDocumentaT"/>
          <w:sz w:val="28"/>
          <w:szCs w:val="28"/>
          <w:lang w:bidi="he-IL"/>
        </w:rPr>
        <w:t xml:space="preserve">la succession des bouchées de la nourriture apportée par le père, il </w:t>
      </w:r>
      <w:r w:rsidR="00B22464">
        <w:rPr>
          <w:rFonts w:ascii="Constantia" w:hAnsi="Constantia" w:cs="DTLDocumentaT"/>
          <w:sz w:val="28"/>
          <w:szCs w:val="28"/>
          <w:lang w:bidi="he-IL"/>
        </w:rPr>
        <w:t xml:space="preserve">s’ensuit </w:t>
      </w:r>
      <w:r w:rsidR="002208AA">
        <w:rPr>
          <w:rFonts w:ascii="Constantia" w:hAnsi="Constantia" w:cs="DTLDocumentaT"/>
          <w:sz w:val="28"/>
          <w:szCs w:val="28"/>
          <w:lang w:bidi="he-IL"/>
        </w:rPr>
        <w:t>que la</w:t>
      </w:r>
      <w:r w:rsidR="00B22464">
        <w:rPr>
          <w:rFonts w:ascii="Constantia" w:hAnsi="Constantia" w:cs="DTLDocumentaT"/>
          <w:sz w:val="28"/>
          <w:szCs w:val="28"/>
          <w:lang w:bidi="he-IL"/>
        </w:rPr>
        <w:t xml:space="preserve"> valorisation de chacun des r</w:t>
      </w:r>
      <w:r w:rsidR="002208AA">
        <w:rPr>
          <w:rFonts w:ascii="Constantia" w:hAnsi="Constantia" w:cs="DTLDocumentaT"/>
          <w:sz w:val="28"/>
          <w:szCs w:val="28"/>
          <w:lang w:bidi="he-IL"/>
        </w:rPr>
        <w:t xml:space="preserve">ôles </w:t>
      </w:r>
      <w:r w:rsidR="00AD1D2A">
        <w:rPr>
          <w:rFonts w:ascii="Constantia" w:hAnsi="Constantia" w:cs="DTLDocumentaT"/>
          <w:sz w:val="28"/>
          <w:szCs w:val="28"/>
          <w:lang w:bidi="he-IL"/>
        </w:rPr>
        <w:t xml:space="preserve">met </w:t>
      </w:r>
      <w:r w:rsidR="00F24706">
        <w:rPr>
          <w:rFonts w:ascii="Constantia" w:hAnsi="Constantia" w:cs="DTLDocumentaT"/>
          <w:sz w:val="28"/>
          <w:szCs w:val="28"/>
          <w:lang w:bidi="he-IL"/>
        </w:rPr>
        <w:t>e</w:t>
      </w:r>
      <w:r w:rsidR="00BE0F12">
        <w:rPr>
          <w:rFonts w:ascii="Constantia" w:hAnsi="Constantia" w:cs="DTLDocumentaT"/>
          <w:sz w:val="28"/>
          <w:szCs w:val="28"/>
          <w:lang w:bidi="he-IL"/>
        </w:rPr>
        <w:t xml:space="preserve">n </w:t>
      </w:r>
      <w:r w:rsidR="00F24706">
        <w:rPr>
          <w:rFonts w:ascii="Constantia" w:hAnsi="Constantia" w:cs="DTLDocumentaT"/>
          <w:sz w:val="28"/>
          <w:szCs w:val="28"/>
          <w:lang w:bidi="he-IL"/>
        </w:rPr>
        <w:t xml:space="preserve">évidence l’aspect </w:t>
      </w:r>
      <w:r w:rsidR="002239F8">
        <w:rPr>
          <w:rFonts w:ascii="Constantia" w:hAnsi="Constantia" w:cs="DTLDocumentaT"/>
          <w:sz w:val="28"/>
          <w:szCs w:val="28"/>
          <w:lang w:bidi="he-IL"/>
        </w:rPr>
        <w:t>«</w:t>
      </w:r>
      <w:r w:rsidR="00F24706">
        <w:rPr>
          <w:rFonts w:ascii="Constantia" w:hAnsi="Constantia" w:cs="DTLDocumentaT"/>
          <w:sz w:val="28"/>
          <w:szCs w:val="28"/>
          <w:lang w:bidi="he-IL"/>
        </w:rPr>
        <w:t>yin</w:t>
      </w:r>
      <w:r w:rsidR="002239F8">
        <w:rPr>
          <w:rFonts w:ascii="Constantia" w:hAnsi="Constantia" w:cs="DTLDocumentaT"/>
          <w:sz w:val="28"/>
          <w:szCs w:val="28"/>
          <w:lang w:bidi="he-IL"/>
        </w:rPr>
        <w:t>»de la T</w:t>
      </w:r>
      <w:r w:rsidR="00184432">
        <w:rPr>
          <w:rFonts w:ascii="Constantia" w:hAnsi="Constantia" w:cs="DTLDocumentaT"/>
          <w:sz w:val="28"/>
          <w:szCs w:val="28"/>
          <w:lang w:bidi="he-IL"/>
        </w:rPr>
        <w:t>erre-M</w:t>
      </w:r>
      <w:r w:rsidR="00BE0F12">
        <w:rPr>
          <w:rFonts w:ascii="Constantia" w:hAnsi="Constantia" w:cs="DTLDocumentaT"/>
          <w:sz w:val="28"/>
          <w:szCs w:val="28"/>
          <w:lang w:bidi="he-IL"/>
        </w:rPr>
        <w:t>ère</w:t>
      </w:r>
      <w:r w:rsidR="00E34382">
        <w:rPr>
          <w:rFonts w:ascii="Constantia" w:hAnsi="Constantia" w:cs="DTLDocumentaT"/>
          <w:sz w:val="28"/>
          <w:szCs w:val="28"/>
          <w:lang w:bidi="he-IL"/>
        </w:rPr>
        <w:t xml:space="preserve"> nourricière</w:t>
      </w:r>
      <w:r w:rsidR="00AD1D2A">
        <w:rPr>
          <w:rFonts w:ascii="Constantia" w:hAnsi="Constantia" w:cs="DTLDocumentaT"/>
          <w:sz w:val="28"/>
          <w:szCs w:val="28"/>
          <w:lang w:bidi="he-IL"/>
        </w:rPr>
        <w:t>,</w:t>
      </w:r>
      <w:r w:rsidR="00BE0F12">
        <w:rPr>
          <w:rFonts w:ascii="Constantia" w:hAnsi="Constantia" w:cs="DTLDocumentaT"/>
          <w:sz w:val="28"/>
          <w:szCs w:val="28"/>
          <w:lang w:bidi="he-IL"/>
        </w:rPr>
        <w:t>identifi</w:t>
      </w:r>
      <w:r w:rsidR="00AE2C16">
        <w:rPr>
          <w:rFonts w:ascii="Constantia" w:hAnsi="Constantia" w:cs="DTLDocumentaT"/>
          <w:sz w:val="28"/>
          <w:szCs w:val="28"/>
          <w:lang w:bidi="he-IL"/>
        </w:rPr>
        <w:t>ée à l’horizontalité de la forêt qui constitue «un univers plat ou plutôt tout entier situé dans un plan horizontal, bien que doué d’épaisseur».</w:t>
      </w:r>
      <w:r w:rsidR="00AE2C16">
        <w:rPr>
          <w:rStyle w:val="Appeldenotedefin"/>
          <w:rFonts w:ascii="Constantia" w:hAnsi="Constantia" w:cs="DTLDocumentaT"/>
          <w:sz w:val="28"/>
          <w:szCs w:val="28"/>
          <w:lang w:bidi="he-IL"/>
        </w:rPr>
        <w:endnoteReference w:id="8"/>
      </w:r>
    </w:p>
    <w:p w:rsidR="00AD1D2A" w:rsidRPr="004A1589" w:rsidRDefault="00AE2C16" w:rsidP="00891A5F">
      <w:pPr>
        <w:autoSpaceDE w:val="0"/>
        <w:autoSpaceDN w:val="0"/>
        <w:adjustRightInd w:val="0"/>
        <w:spacing w:before="240" w:after="0" w:line="240" w:lineRule="auto"/>
        <w:jc w:val="both"/>
        <w:rPr>
          <w:rFonts w:ascii="Mongolian Baiti" w:hAnsi="Mongolian Baiti" w:cs="Mongolian Baiti"/>
          <w:b/>
          <w:bCs/>
          <w:sz w:val="28"/>
          <w:szCs w:val="28"/>
          <w:lang w:bidi="he-IL"/>
        </w:rPr>
      </w:pPr>
      <w:r>
        <w:rPr>
          <w:rFonts w:ascii="Constantia" w:hAnsi="Constantia" w:cs="DTLDocumentaT"/>
          <w:b/>
          <w:bCs/>
          <w:sz w:val="28"/>
          <w:szCs w:val="28"/>
          <w:lang w:bidi="he-IL"/>
        </w:rPr>
        <w:tab/>
      </w:r>
    </w:p>
    <w:p w:rsidR="00042C68" w:rsidRDefault="00AD1D2A" w:rsidP="00BE0F12">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b/>
          <w:bCs/>
          <w:sz w:val="28"/>
          <w:szCs w:val="28"/>
          <w:lang w:bidi="he-IL"/>
        </w:rPr>
        <w:tab/>
      </w:r>
      <w:r w:rsidR="00042C68" w:rsidRPr="00AE2C16">
        <w:rPr>
          <w:rFonts w:ascii="Constantia" w:hAnsi="Constantia" w:cs="DTLDocumentaT"/>
          <w:b/>
          <w:bCs/>
          <w:sz w:val="28"/>
          <w:szCs w:val="28"/>
          <w:lang w:bidi="he-IL"/>
        </w:rPr>
        <w:t>En sixième lieu</w:t>
      </w:r>
      <w:r w:rsidR="00042C68">
        <w:rPr>
          <w:rFonts w:ascii="Constantia" w:hAnsi="Constantia" w:cs="DTLDocumentaT"/>
          <w:sz w:val="28"/>
          <w:szCs w:val="28"/>
          <w:lang w:bidi="he-IL"/>
        </w:rPr>
        <w:t>, l’</w:t>
      </w:r>
      <w:r w:rsidR="008B1493">
        <w:rPr>
          <w:rFonts w:ascii="Constantia" w:hAnsi="Constantia" w:cs="DTLDocumentaT"/>
          <w:sz w:val="28"/>
          <w:szCs w:val="28"/>
          <w:lang w:bidi="he-IL"/>
        </w:rPr>
        <w:t>élan comme symbole de l’</w:t>
      </w:r>
      <w:r w:rsidR="00042C68">
        <w:rPr>
          <w:rFonts w:ascii="Constantia" w:hAnsi="Constantia" w:cs="DTLDocumentaT"/>
          <w:sz w:val="28"/>
          <w:szCs w:val="28"/>
          <w:lang w:bidi="he-IL"/>
        </w:rPr>
        <w:t>esprit de l</w:t>
      </w:r>
      <w:r w:rsidR="008B1493">
        <w:rPr>
          <w:rFonts w:ascii="Constantia" w:hAnsi="Constantia" w:cs="DTLDocumentaT"/>
          <w:sz w:val="28"/>
          <w:szCs w:val="28"/>
          <w:lang w:bidi="he-IL"/>
        </w:rPr>
        <w:t>a fo</w:t>
      </w:r>
      <w:r w:rsidR="001B2C95">
        <w:rPr>
          <w:rFonts w:ascii="Constantia" w:hAnsi="Constantia" w:cs="DTLDocumentaT"/>
          <w:sz w:val="28"/>
          <w:szCs w:val="28"/>
          <w:lang w:bidi="he-IL"/>
        </w:rPr>
        <w:t>rêt</w:t>
      </w:r>
      <w:r w:rsidR="00042C68">
        <w:rPr>
          <w:rFonts w:ascii="Constantia" w:hAnsi="Constantia" w:cs="DTLDocumentaT"/>
          <w:sz w:val="28"/>
          <w:szCs w:val="28"/>
          <w:lang w:bidi="he-IL"/>
        </w:rPr>
        <w:t>.</w:t>
      </w:r>
    </w:p>
    <w:p w:rsidR="00F40076" w:rsidRDefault="008B1493" w:rsidP="00E164DE">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042C68">
        <w:rPr>
          <w:rFonts w:ascii="Constantia" w:hAnsi="Constantia" w:cs="DTLDocumentaT"/>
          <w:sz w:val="28"/>
          <w:szCs w:val="28"/>
          <w:lang w:bidi="he-IL"/>
        </w:rPr>
        <w:t xml:space="preserve">Dans la chasse-galerie originaire de Détroit, l’action se déroule en automne, saison de rut des grands cervidés. Cette version de </w:t>
      </w:r>
      <w:r>
        <w:rPr>
          <w:rFonts w:ascii="Constantia" w:hAnsi="Constantia" w:cs="DTLDocumentaT"/>
          <w:sz w:val="28"/>
          <w:szCs w:val="28"/>
          <w:lang w:bidi="he-IL"/>
        </w:rPr>
        <w:t xml:space="preserve">Marie Caroline </w:t>
      </w:r>
      <w:r w:rsidR="00042C68">
        <w:rPr>
          <w:rFonts w:ascii="Constantia" w:hAnsi="Constantia" w:cs="DTLDocumentaT"/>
          <w:sz w:val="28"/>
          <w:szCs w:val="28"/>
          <w:lang w:bidi="he-IL"/>
        </w:rPr>
        <w:t>Watson Hamlin</w:t>
      </w:r>
      <w:r w:rsidR="00BB3559">
        <w:rPr>
          <w:rStyle w:val="Appeldenotedefin"/>
          <w:rFonts w:ascii="Constantia" w:hAnsi="Constantia" w:cs="DTLDocumentaT"/>
          <w:sz w:val="28"/>
          <w:szCs w:val="28"/>
          <w:lang w:bidi="he-IL"/>
        </w:rPr>
        <w:endnoteReference w:id="9"/>
      </w:r>
      <w:r w:rsidR="00042C68">
        <w:rPr>
          <w:rFonts w:ascii="Constantia" w:hAnsi="Constantia" w:cs="DTLDocumentaT"/>
          <w:sz w:val="28"/>
          <w:szCs w:val="28"/>
          <w:lang w:bidi="he-IL"/>
        </w:rPr>
        <w:t xml:space="preserve"> repose sur la transformation du mythe iroquois matriarcal de la F</w:t>
      </w:r>
      <w:r>
        <w:rPr>
          <w:rFonts w:ascii="Constantia" w:hAnsi="Constantia" w:cs="DTLDocumentaT"/>
          <w:sz w:val="28"/>
          <w:szCs w:val="28"/>
          <w:lang w:bidi="he-IL"/>
        </w:rPr>
        <w:t>emme O</w:t>
      </w:r>
      <w:r w:rsidR="00042C68">
        <w:rPr>
          <w:rFonts w:ascii="Constantia" w:hAnsi="Constantia" w:cs="DTLDocumentaT"/>
          <w:sz w:val="28"/>
          <w:szCs w:val="28"/>
          <w:lang w:bidi="he-IL"/>
        </w:rPr>
        <w:t>rignale</w:t>
      </w:r>
      <w:r>
        <w:rPr>
          <w:rFonts w:ascii="Constantia" w:hAnsi="Constantia" w:cs="DTLDocumentaT"/>
          <w:sz w:val="28"/>
          <w:szCs w:val="28"/>
          <w:lang w:bidi="he-IL"/>
        </w:rPr>
        <w:t>,</w:t>
      </w:r>
      <w:r w:rsidR="00BB3559">
        <w:rPr>
          <w:rStyle w:val="Appeldenotedefin"/>
          <w:rFonts w:ascii="Constantia" w:hAnsi="Constantia" w:cs="DTLDocumentaT"/>
          <w:sz w:val="28"/>
          <w:szCs w:val="28"/>
          <w:lang w:bidi="he-IL"/>
        </w:rPr>
        <w:endnoteReference w:id="10"/>
      </w:r>
      <w:r>
        <w:rPr>
          <w:rFonts w:ascii="Constantia" w:hAnsi="Constantia" w:cs="DTLDocumentaT"/>
          <w:sz w:val="28"/>
          <w:szCs w:val="28"/>
          <w:lang w:bidi="he-IL"/>
        </w:rPr>
        <w:t xml:space="preserve"> qui est lui-même une antithèse du mythe amazonien de la Femme Guariba,</w:t>
      </w:r>
      <w:r w:rsidR="009172EC">
        <w:rPr>
          <w:rStyle w:val="Appeldenotedefin"/>
          <w:rFonts w:ascii="Constantia" w:hAnsi="Constantia" w:cs="DTLDocumentaT"/>
          <w:sz w:val="28"/>
          <w:szCs w:val="28"/>
          <w:lang w:bidi="he-IL"/>
        </w:rPr>
        <w:endnoteReference w:id="11"/>
      </w:r>
      <w:r w:rsidR="00042C68">
        <w:rPr>
          <w:rFonts w:ascii="Constantia" w:hAnsi="Constantia" w:cs="DTLDocumentaT"/>
          <w:sz w:val="28"/>
          <w:szCs w:val="28"/>
          <w:lang w:bidi="he-IL"/>
        </w:rPr>
        <w:t xml:space="preserve"> en mythe algonquien patriarcal.</w:t>
      </w:r>
      <w:r w:rsidR="00E164DE">
        <w:rPr>
          <w:rFonts w:ascii="Constantia" w:hAnsi="Constantia" w:cs="DTLDocumentaT"/>
          <w:sz w:val="28"/>
          <w:szCs w:val="28"/>
          <w:lang w:bidi="he-IL"/>
        </w:rPr>
        <w:tab/>
      </w:r>
      <w:r w:rsidR="00E164DE">
        <w:rPr>
          <w:rFonts w:ascii="Constantia" w:hAnsi="Constantia" w:cs="DTLDocumentaT"/>
          <w:sz w:val="28"/>
          <w:szCs w:val="28"/>
          <w:lang w:bidi="he-IL"/>
        </w:rPr>
        <w:tab/>
      </w:r>
      <w:r w:rsidR="00E164DE">
        <w:rPr>
          <w:rFonts w:ascii="Constantia" w:hAnsi="Constantia" w:cs="DTLDocumentaT"/>
          <w:sz w:val="28"/>
          <w:szCs w:val="28"/>
          <w:lang w:bidi="he-IL"/>
        </w:rPr>
        <w:tab/>
      </w:r>
      <w:r w:rsidR="00E164DE">
        <w:rPr>
          <w:rFonts w:ascii="Constantia" w:hAnsi="Constantia" w:cs="DTLDocumentaT"/>
          <w:sz w:val="28"/>
          <w:szCs w:val="28"/>
          <w:lang w:bidi="he-IL"/>
        </w:rPr>
        <w:tab/>
      </w:r>
      <w:r w:rsidR="00E164DE">
        <w:rPr>
          <w:rFonts w:ascii="Constantia" w:hAnsi="Constantia" w:cs="DTLDocumentaT"/>
          <w:sz w:val="28"/>
          <w:szCs w:val="28"/>
          <w:lang w:bidi="he-IL"/>
        </w:rPr>
        <w:tab/>
      </w:r>
      <w:r w:rsidR="00E164DE">
        <w:rPr>
          <w:rFonts w:ascii="Constantia" w:hAnsi="Constantia" w:cs="DTLDocumentaT"/>
          <w:sz w:val="28"/>
          <w:szCs w:val="28"/>
          <w:lang w:bidi="he-IL"/>
        </w:rPr>
        <w:tab/>
      </w:r>
      <w:r w:rsidR="00E164DE">
        <w:rPr>
          <w:rFonts w:ascii="Constantia" w:hAnsi="Constantia" w:cs="DTLDocumentaT"/>
          <w:sz w:val="28"/>
          <w:szCs w:val="28"/>
          <w:lang w:bidi="he-IL"/>
        </w:rPr>
        <w:tab/>
      </w:r>
      <w:r w:rsidR="00E164DE">
        <w:rPr>
          <w:rFonts w:ascii="Constantia" w:hAnsi="Constantia" w:cs="DTLDocumentaT"/>
          <w:sz w:val="28"/>
          <w:szCs w:val="28"/>
          <w:lang w:bidi="he-IL"/>
        </w:rPr>
        <w:tab/>
      </w:r>
      <w:r w:rsidR="00E164DE">
        <w:rPr>
          <w:rFonts w:ascii="Constantia" w:hAnsi="Constantia" w:cs="DTLDocumentaT"/>
          <w:sz w:val="28"/>
          <w:szCs w:val="28"/>
          <w:lang w:bidi="he-IL"/>
        </w:rPr>
        <w:tab/>
      </w:r>
      <w:r w:rsidR="00E164DE">
        <w:rPr>
          <w:rFonts w:ascii="Constantia" w:hAnsi="Constantia" w:cs="DTLDocumentaT"/>
          <w:sz w:val="28"/>
          <w:szCs w:val="28"/>
          <w:lang w:bidi="he-IL"/>
        </w:rPr>
        <w:tab/>
      </w:r>
    </w:p>
    <w:p w:rsidR="007829A0" w:rsidRDefault="00A90827" w:rsidP="00DA5312">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B67289">
        <w:rPr>
          <w:rFonts w:ascii="Constantia" w:hAnsi="Constantia" w:cs="DTLDocumentaT"/>
          <w:sz w:val="28"/>
          <w:szCs w:val="28"/>
          <w:lang w:bidi="he-IL"/>
        </w:rPr>
        <w:t xml:space="preserve">À </w:t>
      </w:r>
      <w:r w:rsidR="00724BFE">
        <w:rPr>
          <w:rFonts w:ascii="Constantia" w:hAnsi="Constantia" w:cs="DTLDocumentaT"/>
          <w:sz w:val="28"/>
          <w:szCs w:val="28"/>
          <w:lang w:bidi="he-IL"/>
        </w:rPr>
        <w:t xml:space="preserve">Erlik, le frère aîné d’Ülgen, </w:t>
      </w:r>
      <w:r w:rsidR="00B67289">
        <w:rPr>
          <w:rFonts w:ascii="Constantia" w:hAnsi="Constantia" w:cs="DTLDocumentaT"/>
          <w:sz w:val="28"/>
          <w:szCs w:val="28"/>
          <w:lang w:bidi="he-IL"/>
        </w:rPr>
        <w:t xml:space="preserve">est dévolu le mauvais rôle : il </w:t>
      </w:r>
      <w:r w:rsidR="00724BFE">
        <w:rPr>
          <w:rFonts w:ascii="Constantia" w:hAnsi="Constantia" w:cs="DTLDocumentaT"/>
          <w:sz w:val="28"/>
          <w:szCs w:val="28"/>
          <w:lang w:bidi="he-IL"/>
        </w:rPr>
        <w:t xml:space="preserve">est le «méchant», </w:t>
      </w:r>
      <w:r w:rsidR="00632D65">
        <w:rPr>
          <w:rFonts w:ascii="Constantia" w:hAnsi="Constantia" w:cs="DTLDocumentaT"/>
          <w:sz w:val="28"/>
          <w:szCs w:val="28"/>
          <w:lang w:bidi="he-IL"/>
        </w:rPr>
        <w:t>le</w:t>
      </w:r>
      <w:r w:rsidR="00B67289">
        <w:rPr>
          <w:rFonts w:ascii="Constantia" w:hAnsi="Constantia" w:cs="DTLDocumentaT"/>
          <w:sz w:val="28"/>
          <w:szCs w:val="28"/>
          <w:lang w:bidi="he-IL"/>
        </w:rPr>
        <w:t xml:space="preserve"> chasseur </w:t>
      </w:r>
      <w:r w:rsidR="00724BFE">
        <w:rPr>
          <w:rFonts w:ascii="Constantia" w:hAnsi="Constantia" w:cs="DTLDocumentaT"/>
          <w:sz w:val="28"/>
          <w:szCs w:val="28"/>
          <w:lang w:bidi="he-IL"/>
        </w:rPr>
        <w:t xml:space="preserve">qui distribue la mort. La racine turco-mongole </w:t>
      </w:r>
      <w:r w:rsidR="00724BFE">
        <w:rPr>
          <w:rFonts w:ascii="Constantia" w:hAnsi="Constantia" w:cs="DTLDocumentaT"/>
          <w:i/>
          <w:iCs/>
          <w:sz w:val="28"/>
          <w:szCs w:val="28"/>
          <w:lang w:bidi="he-IL"/>
        </w:rPr>
        <w:t>er(e)</w:t>
      </w:r>
      <w:r w:rsidR="00724BFE">
        <w:rPr>
          <w:rFonts w:ascii="Constantia" w:hAnsi="Constantia" w:cs="DTLDocumentaT"/>
          <w:sz w:val="28"/>
          <w:szCs w:val="28"/>
          <w:lang w:bidi="he-IL"/>
        </w:rPr>
        <w:t xml:space="preserve"> à la base de son nom signifie </w:t>
      </w:r>
      <w:r w:rsidR="00724BFE" w:rsidRPr="00724BFE">
        <w:rPr>
          <w:rFonts w:ascii="Constantia" w:hAnsi="Constantia" w:cs="DTLDocumentaT"/>
          <w:i/>
          <w:iCs/>
          <w:sz w:val="28"/>
          <w:szCs w:val="28"/>
          <w:lang w:bidi="he-IL"/>
        </w:rPr>
        <w:t>mâle</w:t>
      </w:r>
      <w:r w:rsidR="00724BFE">
        <w:rPr>
          <w:rFonts w:ascii="Constantia" w:hAnsi="Constantia" w:cs="DTLDocumentaT"/>
          <w:sz w:val="28"/>
          <w:szCs w:val="28"/>
          <w:lang w:bidi="he-IL"/>
        </w:rPr>
        <w:t>.</w:t>
      </w:r>
      <w:r>
        <w:rPr>
          <w:rStyle w:val="Appeldenotedefin"/>
          <w:rFonts w:ascii="Constantia" w:hAnsi="Constantia" w:cs="DTLDocumentaT"/>
          <w:sz w:val="28"/>
          <w:szCs w:val="28"/>
          <w:lang w:bidi="he-IL"/>
        </w:rPr>
        <w:endnoteReference w:id="12"/>
      </w:r>
      <w:r w:rsidR="00532812">
        <w:rPr>
          <w:rFonts w:ascii="Constantia" w:hAnsi="Constantia" w:cs="DTLDocumentaT"/>
          <w:sz w:val="28"/>
          <w:szCs w:val="28"/>
          <w:lang w:bidi="he-IL"/>
        </w:rPr>
        <w:t>Il nous vient d’autant plus à l’esprit d</w:t>
      </w:r>
      <w:r w:rsidR="00632D65">
        <w:rPr>
          <w:rFonts w:ascii="Constantia" w:hAnsi="Constantia" w:cs="DTLDocumentaT"/>
          <w:sz w:val="28"/>
          <w:szCs w:val="28"/>
          <w:lang w:bidi="he-IL"/>
        </w:rPr>
        <w:t>’associ</w:t>
      </w:r>
      <w:r w:rsidR="00532812">
        <w:rPr>
          <w:rFonts w:ascii="Constantia" w:hAnsi="Constantia" w:cs="DTLDocumentaT"/>
          <w:sz w:val="28"/>
          <w:szCs w:val="28"/>
          <w:lang w:bidi="he-IL"/>
        </w:rPr>
        <w:t>er</w:t>
      </w:r>
      <w:r w:rsidR="00632D65">
        <w:rPr>
          <w:rFonts w:ascii="Constantia" w:hAnsi="Constantia" w:cs="DTLDocumentaT"/>
          <w:sz w:val="28"/>
          <w:szCs w:val="28"/>
          <w:lang w:bidi="he-IL"/>
        </w:rPr>
        <w:t>Erlik</w:t>
      </w:r>
      <w:r w:rsidR="00532812">
        <w:rPr>
          <w:rFonts w:ascii="Constantia" w:hAnsi="Constantia" w:cs="DTLDocumentaT"/>
          <w:sz w:val="28"/>
          <w:szCs w:val="28"/>
          <w:lang w:bidi="he-IL"/>
        </w:rPr>
        <w:t xml:space="preserve">à la </w:t>
      </w:r>
      <w:r w:rsidR="00B67289">
        <w:rPr>
          <w:rFonts w:ascii="Constantia" w:hAnsi="Constantia" w:cs="DTLDocumentaT"/>
          <w:sz w:val="28"/>
          <w:szCs w:val="28"/>
          <w:lang w:bidi="he-IL"/>
        </w:rPr>
        <w:t>phase terrestre du</w:t>
      </w:r>
      <w:r w:rsidR="00E164DE">
        <w:rPr>
          <w:rFonts w:ascii="Constantia" w:hAnsi="Constantia" w:cs="DTLDocumentaT"/>
          <w:sz w:val="28"/>
          <w:szCs w:val="28"/>
          <w:lang w:bidi="he-IL"/>
        </w:rPr>
        <w:t xml:space="preserve"> chasseur</w:t>
      </w:r>
      <w:r>
        <w:rPr>
          <w:rFonts w:ascii="Constantia" w:hAnsi="Constantia" w:cs="DTLDocumentaT"/>
          <w:sz w:val="28"/>
          <w:szCs w:val="28"/>
          <w:lang w:bidi="he-IL"/>
        </w:rPr>
        <w:t xml:space="preserve"> Orion</w:t>
      </w:r>
      <w:r w:rsidR="00B67289">
        <w:rPr>
          <w:rFonts w:ascii="Constantia" w:hAnsi="Constantia" w:cs="DTLDocumentaT"/>
          <w:sz w:val="28"/>
          <w:szCs w:val="28"/>
          <w:lang w:bidi="he-IL"/>
        </w:rPr>
        <w:t>que, devenu constell</w:t>
      </w:r>
      <w:r w:rsidR="00632D65">
        <w:rPr>
          <w:rFonts w:ascii="Constantia" w:hAnsi="Constantia" w:cs="DTLDocumentaT"/>
          <w:sz w:val="28"/>
          <w:szCs w:val="28"/>
          <w:lang w:bidi="he-IL"/>
        </w:rPr>
        <w:t xml:space="preserve">ation, </w:t>
      </w:r>
      <w:r w:rsidR="00532812">
        <w:rPr>
          <w:rFonts w:ascii="Constantia" w:hAnsi="Constantia" w:cs="DTLDocumentaT"/>
          <w:sz w:val="28"/>
          <w:szCs w:val="28"/>
          <w:lang w:bidi="he-IL"/>
        </w:rPr>
        <w:t>ce dernier</w:t>
      </w:r>
      <w:r w:rsidR="00632D65">
        <w:rPr>
          <w:rFonts w:ascii="Constantia" w:hAnsi="Constantia" w:cs="DTLDocumentaT"/>
          <w:sz w:val="28"/>
          <w:szCs w:val="28"/>
          <w:lang w:bidi="he-IL"/>
        </w:rPr>
        <w:t xml:space="preserve"> pratique, dans sa phase céleste, la chasse galante en courant après l</w:t>
      </w:r>
      <w:r w:rsidR="00E164DE">
        <w:rPr>
          <w:rFonts w:ascii="Constantia" w:hAnsi="Constantia" w:cs="DTLDocumentaT"/>
          <w:sz w:val="28"/>
          <w:szCs w:val="28"/>
          <w:lang w:bidi="he-IL"/>
        </w:rPr>
        <w:t>es Pléiades</w:t>
      </w:r>
      <w:r w:rsidR="00DA5312">
        <w:rPr>
          <w:rFonts w:ascii="Constantia" w:hAnsi="Constantia" w:cs="DTLDocumentaT"/>
          <w:sz w:val="28"/>
          <w:szCs w:val="28"/>
          <w:lang w:bidi="he-IL"/>
        </w:rPr>
        <w:t>. Or,</w:t>
      </w:r>
      <w:r>
        <w:rPr>
          <w:rFonts w:ascii="Constantia" w:hAnsi="Constantia" w:cs="DTLDocumentaT"/>
          <w:sz w:val="28"/>
          <w:szCs w:val="28"/>
          <w:lang w:bidi="he-IL"/>
        </w:rPr>
        <w:t>Ülgen</w:t>
      </w:r>
      <w:r w:rsidR="00632D65">
        <w:rPr>
          <w:rFonts w:ascii="Constantia" w:hAnsi="Constantia" w:cs="DTLDocumentaT"/>
          <w:sz w:val="28"/>
          <w:szCs w:val="28"/>
          <w:lang w:bidi="he-IL"/>
        </w:rPr>
        <w:t>est</w:t>
      </w:r>
      <w:r w:rsidR="00A0171B">
        <w:rPr>
          <w:rFonts w:ascii="Constantia" w:hAnsi="Constantia" w:cs="DTLDocumentaT"/>
          <w:sz w:val="28"/>
          <w:szCs w:val="28"/>
          <w:lang w:bidi="he-IL"/>
        </w:rPr>
        <w:t>associé aux Pléiades</w:t>
      </w:r>
      <w:r w:rsidR="00DA5312">
        <w:rPr>
          <w:rFonts w:ascii="Constantia" w:hAnsi="Constantia" w:cs="DTLDocumentaT"/>
          <w:sz w:val="28"/>
          <w:szCs w:val="28"/>
          <w:lang w:bidi="he-IL"/>
        </w:rPr>
        <w:t xml:space="preserve"> dont l</w:t>
      </w:r>
      <w:r w:rsidR="00A0171B">
        <w:rPr>
          <w:rFonts w:ascii="Constantia" w:hAnsi="Constantia" w:cs="DTLDocumentaT"/>
          <w:sz w:val="28"/>
          <w:szCs w:val="28"/>
          <w:lang w:bidi="he-IL"/>
        </w:rPr>
        <w:t>a visibilitécoïncide avec la période de</w:t>
      </w:r>
      <w:r>
        <w:rPr>
          <w:rFonts w:ascii="Constantia" w:hAnsi="Constantia" w:cs="DTLDocumentaT"/>
          <w:sz w:val="28"/>
          <w:szCs w:val="28"/>
          <w:lang w:bidi="he-IL"/>
        </w:rPr>
        <w:t xml:space="preserve"> rut des ruminants sauvages</w:t>
      </w:r>
      <w:r w:rsidR="004B73EA">
        <w:rPr>
          <w:rFonts w:ascii="Constantia" w:hAnsi="Constantia" w:cs="DTLDocumentaT"/>
          <w:sz w:val="28"/>
          <w:szCs w:val="28"/>
          <w:lang w:bidi="he-IL"/>
        </w:rPr>
        <w:t>.</w:t>
      </w:r>
      <w:r>
        <w:rPr>
          <w:rStyle w:val="Appeldenotedefin"/>
          <w:rFonts w:ascii="Constantia" w:hAnsi="Constantia" w:cs="DTLDocumentaT"/>
          <w:sz w:val="28"/>
          <w:szCs w:val="28"/>
          <w:lang w:bidi="he-IL"/>
        </w:rPr>
        <w:endnoteReference w:id="13"/>
      </w:r>
    </w:p>
    <w:p w:rsidR="007829A0" w:rsidRDefault="007829A0" w:rsidP="00A90827">
      <w:pPr>
        <w:autoSpaceDE w:val="0"/>
        <w:autoSpaceDN w:val="0"/>
        <w:adjustRightInd w:val="0"/>
        <w:spacing w:after="0" w:line="240" w:lineRule="auto"/>
        <w:jc w:val="both"/>
        <w:rPr>
          <w:rFonts w:ascii="Constantia" w:hAnsi="Constantia" w:cs="DTLDocumentaT"/>
          <w:sz w:val="28"/>
          <w:szCs w:val="28"/>
          <w:lang w:bidi="he-IL"/>
        </w:rPr>
      </w:pPr>
    </w:p>
    <w:p w:rsidR="004B73EA" w:rsidRDefault="007829A0" w:rsidP="007829A0">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t xml:space="preserve">Le mot </w:t>
      </w:r>
      <w:r w:rsidRPr="007829A0">
        <w:rPr>
          <w:rFonts w:ascii="Constantia" w:hAnsi="Constantia" w:cs="DTLDocumentaT"/>
          <w:i/>
          <w:iCs/>
          <w:sz w:val="28"/>
          <w:szCs w:val="28"/>
          <w:lang w:bidi="he-IL"/>
        </w:rPr>
        <w:t>orignal</w:t>
      </w:r>
      <w:r>
        <w:rPr>
          <w:rFonts w:ascii="Constantia" w:hAnsi="Constantia" w:cs="DTLDocumentaT"/>
          <w:sz w:val="28"/>
          <w:szCs w:val="28"/>
          <w:lang w:bidi="he-IL"/>
        </w:rPr>
        <w:t xml:space="preserve">, qui </w:t>
      </w:r>
      <w:r w:rsidRPr="007829A0">
        <w:rPr>
          <w:rFonts w:ascii="Constantia" w:hAnsi="Constantia" w:cs="DTLDocumentaT"/>
          <w:sz w:val="28"/>
          <w:szCs w:val="28"/>
          <w:lang w:bidi="he-IL"/>
        </w:rPr>
        <w:t>dérive</w:t>
      </w:r>
      <w:r>
        <w:rPr>
          <w:rFonts w:ascii="Constantia" w:hAnsi="Constantia" w:cs="DTLDocumentaT"/>
          <w:sz w:val="28"/>
          <w:szCs w:val="28"/>
          <w:lang w:bidi="he-IL"/>
        </w:rPr>
        <w:t xml:space="preserve"> du basque </w:t>
      </w:r>
      <w:r w:rsidR="004B73EA">
        <w:rPr>
          <w:rFonts w:ascii="Constantia" w:hAnsi="Constantia" w:cs="DTLDocumentaT"/>
          <w:i/>
          <w:iCs/>
          <w:sz w:val="28"/>
          <w:szCs w:val="28"/>
          <w:lang w:bidi="he-IL"/>
        </w:rPr>
        <w:t>orein</w:t>
      </w:r>
      <w:r w:rsidR="00E164DE">
        <w:rPr>
          <w:rFonts w:ascii="Constantia" w:hAnsi="Constantia" w:cs="DTLDocumentaT"/>
          <w:sz w:val="28"/>
          <w:szCs w:val="28"/>
          <w:lang w:bidi="he-IL"/>
        </w:rPr>
        <w:t xml:space="preserve"> (cerf)</w:t>
      </w:r>
      <w:r>
        <w:rPr>
          <w:rFonts w:ascii="Constantia" w:hAnsi="Constantia" w:cs="DTLDocumentaT"/>
          <w:sz w:val="28"/>
          <w:szCs w:val="28"/>
          <w:lang w:bidi="he-IL"/>
        </w:rPr>
        <w:t xml:space="preserve">, est </w:t>
      </w:r>
      <w:r w:rsidR="00A90827">
        <w:rPr>
          <w:rFonts w:ascii="Constantia" w:hAnsi="Constantia" w:cs="DTLDocumentaT"/>
          <w:sz w:val="28"/>
          <w:szCs w:val="28"/>
          <w:lang w:bidi="he-IL"/>
        </w:rPr>
        <w:t xml:space="preserve"> communément appliqué à </w:t>
      </w:r>
      <w:r w:rsidR="004B73EA">
        <w:rPr>
          <w:rFonts w:ascii="Constantia" w:hAnsi="Constantia" w:cs="DTLDocumentaT"/>
          <w:sz w:val="28"/>
          <w:szCs w:val="28"/>
          <w:lang w:bidi="he-IL"/>
        </w:rPr>
        <w:t>l’élan d’Amérique.</w:t>
      </w:r>
      <w:r>
        <w:rPr>
          <w:rFonts w:ascii="Constantia" w:hAnsi="Constantia" w:cs="DTLDocumentaT"/>
          <w:sz w:val="28"/>
          <w:szCs w:val="28"/>
          <w:lang w:bidi="he-IL"/>
        </w:rPr>
        <w:t xml:space="preserve">  Il nous reporte au </w:t>
      </w:r>
      <w:r w:rsidRPr="00DA5312">
        <w:rPr>
          <w:rFonts w:ascii="Constantia" w:hAnsi="Constantia" w:cs="DTLDocumentaT"/>
          <w:i/>
          <w:iCs/>
          <w:sz w:val="28"/>
          <w:szCs w:val="28"/>
          <w:lang w:bidi="he-IL"/>
        </w:rPr>
        <w:t>renne</w:t>
      </w:r>
      <w:r>
        <w:rPr>
          <w:rFonts w:ascii="Constantia" w:hAnsi="Constantia" w:cs="DTLDocumentaT"/>
          <w:sz w:val="28"/>
          <w:szCs w:val="28"/>
          <w:lang w:bidi="he-IL"/>
        </w:rPr>
        <w:t xml:space="preserve"> de la chasse</w:t>
      </w:r>
      <w:r w:rsidR="00DA7782">
        <w:rPr>
          <w:rFonts w:ascii="Constantia" w:hAnsi="Constantia" w:cs="DTLDocumentaT"/>
          <w:sz w:val="28"/>
          <w:szCs w:val="28"/>
          <w:lang w:bidi="he-IL"/>
        </w:rPr>
        <w:t xml:space="preserve"> cosmique.</w:t>
      </w:r>
    </w:p>
    <w:p w:rsidR="004B73EA" w:rsidRDefault="004B73EA" w:rsidP="004B73EA">
      <w:pPr>
        <w:autoSpaceDE w:val="0"/>
        <w:autoSpaceDN w:val="0"/>
        <w:adjustRightInd w:val="0"/>
        <w:spacing w:after="0" w:line="240" w:lineRule="auto"/>
        <w:jc w:val="both"/>
        <w:rPr>
          <w:rFonts w:ascii="Constantia" w:hAnsi="Constantia" w:cs="DTLDocumentaT"/>
          <w:sz w:val="28"/>
          <w:szCs w:val="28"/>
          <w:lang w:bidi="he-IL"/>
        </w:rPr>
      </w:pPr>
    </w:p>
    <w:p w:rsidR="00042C68" w:rsidRDefault="00F6475E" w:rsidP="00604121">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4B73EA">
        <w:rPr>
          <w:rFonts w:ascii="Constantia" w:hAnsi="Constantia" w:cs="DTLDocumentaT"/>
          <w:sz w:val="28"/>
          <w:szCs w:val="28"/>
          <w:lang w:bidi="he-IL"/>
        </w:rPr>
        <w:t>En anglais,</w:t>
      </w:r>
      <w:r w:rsidR="00DA7782">
        <w:rPr>
          <w:rFonts w:ascii="Constantia" w:hAnsi="Constantia" w:cs="DTLDocumentaT"/>
          <w:sz w:val="28"/>
          <w:szCs w:val="28"/>
          <w:lang w:bidi="he-IL"/>
        </w:rPr>
        <w:t xml:space="preserve"> le nom ret</w:t>
      </w:r>
      <w:r w:rsidR="00F272B1">
        <w:rPr>
          <w:rFonts w:ascii="Constantia" w:hAnsi="Constantia" w:cs="DTLDocumentaT"/>
          <w:sz w:val="28"/>
          <w:szCs w:val="28"/>
          <w:lang w:bidi="he-IL"/>
        </w:rPr>
        <w:t>enu pour désigner l’orignal est</w:t>
      </w:r>
      <w:r w:rsidR="00933922">
        <w:rPr>
          <w:rFonts w:ascii="Constantia" w:hAnsi="Constantia" w:cs="DTLDocumentaT"/>
          <w:i/>
          <w:iCs/>
          <w:sz w:val="28"/>
          <w:szCs w:val="28"/>
          <w:lang w:bidi="he-IL"/>
        </w:rPr>
        <w:t xml:space="preserve">moose </w:t>
      </w:r>
      <w:r w:rsidR="00DA7782">
        <w:rPr>
          <w:rFonts w:ascii="Constantia" w:hAnsi="Constantia" w:cs="DTLDocumentaT"/>
          <w:sz w:val="28"/>
          <w:szCs w:val="28"/>
          <w:lang w:bidi="he-IL"/>
        </w:rPr>
        <w:t xml:space="preserve">qui </w:t>
      </w:r>
      <w:r w:rsidR="00933922">
        <w:rPr>
          <w:rFonts w:ascii="Constantia" w:hAnsi="Constantia" w:cs="DTLDocumentaT"/>
          <w:sz w:val="28"/>
          <w:szCs w:val="28"/>
          <w:lang w:bidi="he-IL"/>
        </w:rPr>
        <w:t>provient de l’</w:t>
      </w:r>
      <w:r w:rsidR="004B73EA">
        <w:rPr>
          <w:rFonts w:ascii="Constantia" w:hAnsi="Constantia" w:cs="DTLDocumentaT"/>
          <w:sz w:val="28"/>
          <w:szCs w:val="28"/>
          <w:lang w:bidi="he-IL"/>
        </w:rPr>
        <w:t xml:space="preserve">algonquin </w:t>
      </w:r>
      <w:r w:rsidR="004B73EA">
        <w:rPr>
          <w:rFonts w:ascii="Constantia" w:hAnsi="Constantia" w:cs="DTLDocumentaT"/>
          <w:i/>
          <w:iCs/>
          <w:sz w:val="28"/>
          <w:szCs w:val="28"/>
          <w:lang w:bidi="he-IL"/>
        </w:rPr>
        <w:t>mo</w:t>
      </w:r>
      <w:r w:rsidR="004C4904">
        <w:rPr>
          <w:rFonts w:ascii="Constantia" w:hAnsi="Constantia" w:cs="DTLDocumentaT"/>
          <w:i/>
          <w:iCs/>
          <w:sz w:val="28"/>
          <w:szCs w:val="28"/>
          <w:lang w:bidi="he-IL"/>
        </w:rPr>
        <w:t>ns</w:t>
      </w:r>
      <w:r w:rsidR="00933922">
        <w:rPr>
          <w:rFonts w:ascii="Constantia" w:hAnsi="Constantia" w:cs="DTLDocumentaT"/>
          <w:sz w:val="28"/>
          <w:szCs w:val="28"/>
          <w:lang w:bidi="he-IL"/>
        </w:rPr>
        <w:t xml:space="preserve">qu’on retrouve en Sibérie sous la forme </w:t>
      </w:r>
      <w:r w:rsidR="00933922">
        <w:rPr>
          <w:rFonts w:ascii="Constantia" w:hAnsi="Constantia" w:cs="DTLDocumentaT"/>
          <w:i/>
          <w:iCs/>
          <w:sz w:val="28"/>
          <w:szCs w:val="28"/>
          <w:lang w:bidi="he-IL"/>
        </w:rPr>
        <w:t>manž</w:t>
      </w:r>
      <w:r w:rsidR="00933922">
        <w:rPr>
          <w:rFonts w:ascii="Constantia" w:hAnsi="Constantia" w:cs="DTLDocumentaT"/>
          <w:sz w:val="28"/>
          <w:szCs w:val="28"/>
          <w:lang w:bidi="he-IL"/>
        </w:rPr>
        <w:t xml:space="preserve"> (manj).</w:t>
      </w:r>
      <w:r w:rsidR="00604121">
        <w:rPr>
          <w:rStyle w:val="Appeldenotedefin"/>
          <w:rFonts w:ascii="Constantia" w:hAnsi="Constantia" w:cs="DTLDocumentaT"/>
          <w:sz w:val="28"/>
          <w:szCs w:val="28"/>
          <w:lang w:bidi="he-IL"/>
        </w:rPr>
        <w:endnoteReference w:id="14"/>
      </w:r>
    </w:p>
    <w:p w:rsidR="00933922" w:rsidRDefault="00933922" w:rsidP="00933922">
      <w:pPr>
        <w:autoSpaceDE w:val="0"/>
        <w:autoSpaceDN w:val="0"/>
        <w:adjustRightInd w:val="0"/>
        <w:spacing w:after="0" w:line="240" w:lineRule="auto"/>
        <w:jc w:val="both"/>
        <w:rPr>
          <w:rFonts w:ascii="Constantia" w:hAnsi="Constantia" w:cs="DTLDocumentaT"/>
          <w:sz w:val="28"/>
          <w:szCs w:val="28"/>
          <w:lang w:bidi="he-IL"/>
        </w:rPr>
      </w:pPr>
    </w:p>
    <w:p w:rsidR="00316A80" w:rsidRDefault="00604121" w:rsidP="004A05AC">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C167E2">
        <w:rPr>
          <w:rFonts w:ascii="Constantia" w:hAnsi="Constantia" w:cs="DTLDocumentaT"/>
          <w:sz w:val="28"/>
          <w:szCs w:val="28"/>
          <w:lang w:bidi="he-IL"/>
        </w:rPr>
        <w:t xml:space="preserve">Si </w:t>
      </w:r>
      <w:r w:rsidR="00C167E2">
        <w:rPr>
          <w:rFonts w:ascii="Constantia" w:hAnsi="Constantia" w:cs="DTLDocumentaT"/>
          <w:i/>
          <w:iCs/>
          <w:sz w:val="28"/>
          <w:szCs w:val="28"/>
          <w:lang w:bidi="he-IL"/>
        </w:rPr>
        <w:t>buga</w:t>
      </w:r>
      <w:r w:rsidR="00C167E2">
        <w:rPr>
          <w:rFonts w:ascii="Constantia" w:hAnsi="Constantia" w:cs="DTLDocumentaT"/>
          <w:sz w:val="28"/>
          <w:szCs w:val="28"/>
          <w:lang w:bidi="he-IL"/>
        </w:rPr>
        <w:t xml:space="preserve">, qui </w:t>
      </w:r>
      <w:r>
        <w:rPr>
          <w:rFonts w:ascii="Constantia" w:hAnsi="Constantia" w:cs="DTLDocumentaT"/>
          <w:sz w:val="28"/>
          <w:szCs w:val="28"/>
          <w:lang w:bidi="he-IL"/>
        </w:rPr>
        <w:t>fait référence au</w:t>
      </w:r>
      <w:r w:rsidR="00C167E2">
        <w:rPr>
          <w:rFonts w:ascii="Constantia" w:hAnsi="Constantia" w:cs="DTLDocumentaT"/>
          <w:sz w:val="28"/>
          <w:szCs w:val="28"/>
          <w:lang w:bidi="he-IL"/>
        </w:rPr>
        <w:t xml:space="preserve"> cervidé en rut,</w:t>
      </w:r>
      <w:r>
        <w:rPr>
          <w:rStyle w:val="Appeldenotedefin"/>
          <w:rFonts w:ascii="Constantia" w:hAnsi="Constantia" w:cs="DTLDocumentaT"/>
          <w:sz w:val="28"/>
          <w:szCs w:val="28"/>
          <w:lang w:bidi="he-IL"/>
        </w:rPr>
        <w:endnoteReference w:id="15"/>
      </w:r>
      <w:r w:rsidR="00963411">
        <w:rPr>
          <w:rFonts w:ascii="Constantia" w:hAnsi="Constantia" w:cs="DTLDocumentaT"/>
          <w:sz w:val="28"/>
          <w:szCs w:val="28"/>
          <w:lang w:bidi="he-IL"/>
        </w:rPr>
        <w:t>est</w:t>
      </w:r>
      <w:r w:rsidR="00C167E2">
        <w:rPr>
          <w:rFonts w:ascii="Constantia" w:hAnsi="Constantia" w:cs="DTLDocumentaT"/>
          <w:sz w:val="28"/>
          <w:szCs w:val="28"/>
          <w:lang w:bidi="he-IL"/>
        </w:rPr>
        <w:t xml:space="preserve"> répandu </w:t>
      </w:r>
      <w:r>
        <w:rPr>
          <w:rFonts w:ascii="Constantia" w:hAnsi="Constantia" w:cs="DTLDocumentaT"/>
          <w:sz w:val="28"/>
          <w:szCs w:val="28"/>
          <w:lang w:bidi="he-IL"/>
        </w:rPr>
        <w:t>en Sibérie</w:t>
      </w:r>
      <w:r w:rsidR="008732F9">
        <w:rPr>
          <w:rFonts w:ascii="Constantia" w:hAnsi="Constantia" w:cs="DTLDocumentaT"/>
          <w:sz w:val="28"/>
          <w:szCs w:val="28"/>
          <w:lang w:bidi="he-IL"/>
        </w:rPr>
        <w:t xml:space="preserve">, il estfascinant d’observer </w:t>
      </w:r>
      <w:r w:rsidR="00841D3A">
        <w:rPr>
          <w:rFonts w:ascii="Constantia" w:hAnsi="Constantia" w:cs="DTLDocumentaT"/>
          <w:sz w:val="28"/>
          <w:szCs w:val="28"/>
          <w:lang w:bidi="he-IL"/>
        </w:rPr>
        <w:t xml:space="preserve">que, </w:t>
      </w:r>
      <w:r w:rsidR="008732F9">
        <w:rPr>
          <w:rFonts w:ascii="Constantia" w:hAnsi="Constantia" w:cs="DTLDocumentaT"/>
          <w:sz w:val="28"/>
          <w:szCs w:val="28"/>
          <w:lang w:bidi="he-IL"/>
        </w:rPr>
        <w:t xml:space="preserve">dans le langage </w:t>
      </w:r>
      <w:r w:rsidR="00C167E2">
        <w:rPr>
          <w:rFonts w:ascii="Constantia" w:hAnsi="Constantia" w:cs="DTLDocumentaT"/>
          <w:sz w:val="28"/>
          <w:szCs w:val="28"/>
          <w:lang w:bidi="he-IL"/>
        </w:rPr>
        <w:t>de la chasse,</w:t>
      </w:r>
      <w:r w:rsidR="00EC0B27">
        <w:rPr>
          <w:rFonts w:ascii="Constantia" w:hAnsi="Constantia" w:cs="DTLDocumentaT"/>
          <w:sz w:val="28"/>
          <w:szCs w:val="28"/>
          <w:lang w:bidi="he-IL"/>
        </w:rPr>
        <w:t xml:space="preserve"> le </w:t>
      </w:r>
      <w:r w:rsidR="008732F9">
        <w:rPr>
          <w:rFonts w:ascii="Constantia" w:hAnsi="Constantia" w:cs="DTLDocumentaT"/>
          <w:sz w:val="28"/>
          <w:szCs w:val="28"/>
          <w:lang w:bidi="he-IL"/>
        </w:rPr>
        <w:t xml:space="preserve">même </w:t>
      </w:r>
      <w:r w:rsidR="00EC0B27">
        <w:rPr>
          <w:rFonts w:ascii="Constantia" w:hAnsi="Constantia" w:cs="DTLDocumentaT"/>
          <w:sz w:val="28"/>
          <w:szCs w:val="28"/>
          <w:lang w:bidi="he-IL"/>
        </w:rPr>
        <w:t>mot</w:t>
      </w:r>
      <w:r w:rsidR="00E3611A">
        <w:rPr>
          <w:rFonts w:ascii="Constantia" w:hAnsi="Constantia" w:cs="DTLDocumentaT"/>
          <w:sz w:val="28"/>
          <w:szCs w:val="28"/>
          <w:lang w:bidi="he-IL"/>
        </w:rPr>
        <w:t xml:space="preserve">, dans le même contexte saisonnier, se perpétue </w:t>
      </w:r>
      <w:r w:rsidR="00841D3A">
        <w:rPr>
          <w:rFonts w:ascii="Constantia" w:hAnsi="Constantia" w:cs="DTLDocumentaT"/>
          <w:sz w:val="28"/>
          <w:szCs w:val="28"/>
          <w:lang w:bidi="he-IL"/>
        </w:rPr>
        <w:t xml:space="preserve">en anglais </w:t>
      </w:r>
      <w:r w:rsidR="00E3611A">
        <w:rPr>
          <w:rFonts w:ascii="Constantia" w:hAnsi="Constantia" w:cs="DTLDocumentaT"/>
          <w:sz w:val="28"/>
          <w:szCs w:val="28"/>
          <w:lang w:bidi="he-IL"/>
        </w:rPr>
        <w:lastRenderedPageBreak/>
        <w:t>dans</w:t>
      </w:r>
      <w:r w:rsidR="00487479">
        <w:rPr>
          <w:rFonts w:ascii="Constantia" w:hAnsi="Constantia" w:cs="DTLDocumentaT"/>
          <w:sz w:val="28"/>
          <w:szCs w:val="28"/>
          <w:lang w:bidi="he-IL"/>
        </w:rPr>
        <w:t xml:space="preserve"> une </w:t>
      </w:r>
      <w:r w:rsidR="00EC0B27">
        <w:rPr>
          <w:rFonts w:ascii="Constantia" w:hAnsi="Constantia" w:cs="DTLDocumentaT"/>
          <w:sz w:val="28"/>
          <w:szCs w:val="28"/>
          <w:lang w:bidi="he-IL"/>
        </w:rPr>
        <w:t>expression</w:t>
      </w:r>
      <w:r w:rsidR="00487479">
        <w:rPr>
          <w:rFonts w:ascii="Constantia" w:hAnsi="Constantia" w:cs="DTLDocumentaT"/>
          <w:sz w:val="28"/>
          <w:szCs w:val="28"/>
          <w:lang w:bidi="he-IL"/>
        </w:rPr>
        <w:t xml:space="preserve">telle que </w:t>
      </w:r>
      <w:r w:rsidR="00C167E2" w:rsidRPr="00C167E2">
        <w:rPr>
          <w:rFonts w:ascii="Constantia" w:hAnsi="Constantia" w:cs="DTLDocumentaT"/>
          <w:i/>
          <w:iCs/>
          <w:sz w:val="28"/>
          <w:szCs w:val="28"/>
          <w:lang w:bidi="he-IL"/>
        </w:rPr>
        <w:t>buckfever</w:t>
      </w:r>
      <w:r w:rsidR="00551486">
        <w:rPr>
          <w:rFonts w:ascii="Constantia" w:hAnsi="Constantia" w:cs="DTLDocumentaT"/>
          <w:sz w:val="28"/>
          <w:szCs w:val="28"/>
          <w:lang w:bidi="he-IL"/>
        </w:rPr>
        <w:t xml:space="preserve">. </w:t>
      </w:r>
      <w:r w:rsidR="00487479">
        <w:rPr>
          <w:rFonts w:ascii="Constantia" w:hAnsi="Constantia" w:cs="DTLDocumentaT"/>
          <w:sz w:val="28"/>
          <w:szCs w:val="28"/>
          <w:lang w:bidi="he-IL"/>
        </w:rPr>
        <w:t>Au Québec, à</w:t>
      </w:r>
      <w:r w:rsidR="00551486">
        <w:rPr>
          <w:rFonts w:ascii="Constantia" w:hAnsi="Constantia" w:cs="DTLDocumentaT"/>
          <w:sz w:val="28"/>
          <w:szCs w:val="28"/>
          <w:lang w:bidi="he-IL"/>
        </w:rPr>
        <w:t xml:space="preserve"> l’ouverture de la chasse, les journauxfont </w:t>
      </w:r>
      <w:r w:rsidR="00EC0B27">
        <w:rPr>
          <w:rFonts w:ascii="Constantia" w:hAnsi="Constantia" w:cs="DTLDocumentaT"/>
          <w:sz w:val="28"/>
          <w:szCs w:val="28"/>
          <w:lang w:bidi="he-IL"/>
        </w:rPr>
        <w:t>mention</w:t>
      </w:r>
      <w:r w:rsidR="00551486">
        <w:rPr>
          <w:rFonts w:ascii="Constantia" w:hAnsi="Constantia" w:cs="DTLDocumentaT"/>
          <w:sz w:val="28"/>
          <w:szCs w:val="28"/>
          <w:lang w:bidi="he-IL"/>
        </w:rPr>
        <w:t xml:space="preserve"> de la </w:t>
      </w:r>
      <w:r w:rsidR="00551486">
        <w:rPr>
          <w:rFonts w:ascii="Constantia" w:hAnsi="Constantia" w:cs="DTLDocumentaT"/>
          <w:i/>
          <w:iCs/>
          <w:sz w:val="28"/>
          <w:szCs w:val="28"/>
          <w:lang w:bidi="he-IL"/>
        </w:rPr>
        <w:t xml:space="preserve">fièvre du chevreuil </w:t>
      </w:r>
      <w:r w:rsidR="00551486">
        <w:rPr>
          <w:rFonts w:ascii="Constantia" w:hAnsi="Constantia" w:cs="DTLDocumentaT"/>
          <w:sz w:val="28"/>
          <w:szCs w:val="28"/>
          <w:lang w:bidi="he-IL"/>
        </w:rPr>
        <w:t xml:space="preserve">ou bien de la </w:t>
      </w:r>
      <w:r w:rsidR="00551486">
        <w:rPr>
          <w:rFonts w:ascii="Constantia" w:hAnsi="Constantia" w:cs="DTLDocumentaT"/>
          <w:i/>
          <w:iCs/>
          <w:sz w:val="28"/>
          <w:szCs w:val="28"/>
          <w:lang w:bidi="he-IL"/>
        </w:rPr>
        <w:t xml:space="preserve">fièvre de l’orignal </w:t>
      </w:r>
      <w:r w:rsidR="00551486">
        <w:rPr>
          <w:rFonts w:ascii="Constantia" w:hAnsi="Constantia" w:cs="DTLDocumentaT"/>
          <w:sz w:val="28"/>
          <w:szCs w:val="28"/>
          <w:lang w:bidi="he-IL"/>
        </w:rPr>
        <w:t>et l’excitation est telle que, la veille, on assiste</w:t>
      </w:r>
      <w:r w:rsidR="00900DAF">
        <w:rPr>
          <w:rFonts w:ascii="Constantia" w:hAnsi="Constantia" w:cs="DTLDocumentaT"/>
          <w:sz w:val="28"/>
          <w:szCs w:val="28"/>
          <w:lang w:bidi="he-IL"/>
        </w:rPr>
        <w:t xml:space="preserve">, </w:t>
      </w:r>
      <w:r w:rsidR="004A05AC">
        <w:rPr>
          <w:rFonts w:ascii="Constantia" w:hAnsi="Constantia" w:cs="DTLDocumentaT"/>
          <w:sz w:val="28"/>
          <w:szCs w:val="28"/>
          <w:lang w:bidi="he-IL"/>
        </w:rPr>
        <w:t>comme par atavisme</w:t>
      </w:r>
      <w:r w:rsidR="00487479">
        <w:rPr>
          <w:rFonts w:ascii="Constantia" w:hAnsi="Constantia" w:cs="DTLDocumentaT"/>
          <w:sz w:val="28"/>
          <w:szCs w:val="28"/>
          <w:lang w:bidi="he-IL"/>
        </w:rPr>
        <w:t>,</w:t>
      </w:r>
      <w:r w:rsidR="00551486">
        <w:rPr>
          <w:rFonts w:ascii="Constantia" w:hAnsi="Constantia" w:cs="DTLDocumentaT"/>
          <w:sz w:val="28"/>
          <w:szCs w:val="28"/>
          <w:lang w:bidi="he-IL"/>
        </w:rPr>
        <w:t xml:space="preserve"> à une</w:t>
      </w:r>
      <w:r w:rsidR="00487479">
        <w:rPr>
          <w:rFonts w:ascii="Constantia" w:hAnsi="Constantia" w:cs="DTLDocumentaT"/>
          <w:sz w:val="28"/>
          <w:szCs w:val="28"/>
          <w:lang w:bidi="he-IL"/>
        </w:rPr>
        <w:t xml:space="preserve"> fiévreuse,</w:t>
      </w:r>
      <w:r w:rsidR="00551486">
        <w:rPr>
          <w:rFonts w:ascii="Constantia" w:hAnsi="Constantia" w:cs="DTLDocumentaT"/>
          <w:sz w:val="28"/>
          <w:szCs w:val="28"/>
          <w:lang w:bidi="he-IL"/>
        </w:rPr>
        <w:t xml:space="preserve"> irrépressible hâte de se rendre le plus rapidement possible à son terrain de chasse.</w:t>
      </w:r>
      <w:r w:rsidR="00E27657">
        <w:rPr>
          <w:rFonts w:ascii="Constantia" w:hAnsi="Constantia" w:cs="DTLDocumentaT"/>
          <w:sz w:val="28"/>
          <w:szCs w:val="28"/>
          <w:lang w:bidi="he-IL"/>
        </w:rPr>
        <w:t xml:space="preserve"> Le summum de la virilité est de pouvoir «tuer son </w:t>
      </w:r>
      <w:r w:rsidR="00E27657">
        <w:rPr>
          <w:rFonts w:ascii="Constantia" w:hAnsi="Constantia" w:cs="DTLDocumentaT"/>
          <w:i/>
          <w:iCs/>
          <w:sz w:val="28"/>
          <w:szCs w:val="28"/>
          <w:lang w:bidi="he-IL"/>
        </w:rPr>
        <w:t>bok</w:t>
      </w:r>
      <w:r w:rsidR="00E27657">
        <w:rPr>
          <w:rFonts w:ascii="Constantia" w:hAnsi="Constantia" w:cs="DTLDocumentaT"/>
          <w:sz w:val="28"/>
          <w:szCs w:val="28"/>
          <w:lang w:bidi="he-IL"/>
        </w:rPr>
        <w:t>».</w:t>
      </w:r>
      <w:r w:rsidR="008B12A2">
        <w:rPr>
          <w:rFonts w:ascii="Constantia" w:hAnsi="Constantia" w:cs="DTLDocumentaT"/>
          <w:sz w:val="28"/>
          <w:szCs w:val="28"/>
          <w:lang w:bidi="he-IL"/>
        </w:rPr>
        <w:t xml:space="preserve">  Au retour de la chasse, nombre de chauffeurs exhibent leurs prises sur leur véhicule. Les </w:t>
      </w:r>
      <w:r w:rsidR="00AE6AA8">
        <w:rPr>
          <w:rFonts w:ascii="Constantia" w:hAnsi="Constantia" w:cs="DTLDocumentaT"/>
          <w:sz w:val="28"/>
          <w:szCs w:val="28"/>
          <w:lang w:bidi="he-IL"/>
        </w:rPr>
        <w:t xml:space="preserve">panaches </w:t>
      </w:r>
      <w:r w:rsidR="008B12A2">
        <w:rPr>
          <w:rFonts w:ascii="Constantia" w:hAnsi="Constantia" w:cs="DTLDocumentaT"/>
          <w:sz w:val="28"/>
          <w:szCs w:val="28"/>
          <w:lang w:bidi="he-IL"/>
        </w:rPr>
        <w:t xml:space="preserve">de chevreuils et surtout d’orignaux </w:t>
      </w:r>
      <w:r w:rsidR="002D68D7">
        <w:rPr>
          <w:rFonts w:ascii="Constantia" w:hAnsi="Constantia" w:cs="DTLDocumentaT"/>
          <w:sz w:val="28"/>
          <w:szCs w:val="28"/>
          <w:lang w:bidi="he-IL"/>
        </w:rPr>
        <w:t xml:space="preserve">constituent un </w:t>
      </w:r>
      <w:r w:rsidR="008B12A2">
        <w:rPr>
          <w:rFonts w:ascii="Constantia" w:hAnsi="Constantia" w:cs="DTLDocumentaT"/>
          <w:sz w:val="28"/>
          <w:szCs w:val="28"/>
          <w:lang w:bidi="he-IL"/>
        </w:rPr>
        <w:t>orne</w:t>
      </w:r>
      <w:r w:rsidR="002D68D7">
        <w:rPr>
          <w:rFonts w:ascii="Constantia" w:hAnsi="Constantia" w:cs="DTLDocumentaT"/>
          <w:sz w:val="28"/>
          <w:szCs w:val="28"/>
          <w:lang w:bidi="he-IL"/>
        </w:rPr>
        <w:t>me</w:t>
      </w:r>
      <w:r w:rsidR="008B12A2">
        <w:rPr>
          <w:rFonts w:ascii="Constantia" w:hAnsi="Constantia" w:cs="DTLDocumentaT"/>
          <w:sz w:val="28"/>
          <w:szCs w:val="28"/>
          <w:lang w:bidi="he-IL"/>
        </w:rPr>
        <w:t xml:space="preserve">nt </w:t>
      </w:r>
      <w:r w:rsidR="00AE6AA8">
        <w:rPr>
          <w:rFonts w:ascii="Constantia" w:hAnsi="Constantia" w:cs="DTLDocumentaT"/>
          <w:sz w:val="28"/>
          <w:szCs w:val="28"/>
          <w:lang w:bidi="he-IL"/>
        </w:rPr>
        <w:t>populaire</w:t>
      </w:r>
      <w:r w:rsidR="002D68D7">
        <w:rPr>
          <w:rFonts w:ascii="Constantia" w:hAnsi="Constantia" w:cs="DTLDocumentaT"/>
          <w:sz w:val="28"/>
          <w:szCs w:val="28"/>
          <w:lang w:bidi="he-IL"/>
        </w:rPr>
        <w:t xml:space="preserve"> dans </w:t>
      </w:r>
      <w:r w:rsidR="008B12A2">
        <w:rPr>
          <w:rFonts w:ascii="Constantia" w:hAnsi="Constantia" w:cs="DTLDocumentaT"/>
          <w:sz w:val="28"/>
          <w:szCs w:val="28"/>
          <w:lang w:bidi="he-IL"/>
        </w:rPr>
        <w:t>maints chalets et habitations ou endroits publics dès qu’on quitte le milieu urbain.</w:t>
      </w:r>
    </w:p>
    <w:p w:rsidR="0051131E" w:rsidRDefault="0051131E" w:rsidP="0051131E">
      <w:pPr>
        <w:autoSpaceDE w:val="0"/>
        <w:autoSpaceDN w:val="0"/>
        <w:adjustRightInd w:val="0"/>
        <w:spacing w:after="0" w:line="240" w:lineRule="auto"/>
        <w:jc w:val="both"/>
        <w:rPr>
          <w:rFonts w:ascii="Constantia" w:hAnsi="Constantia" w:cs="DTLDocumentaT"/>
          <w:sz w:val="28"/>
          <w:szCs w:val="28"/>
          <w:lang w:bidi="he-IL"/>
        </w:rPr>
      </w:pPr>
    </w:p>
    <w:p w:rsidR="0051131E" w:rsidRDefault="00604121" w:rsidP="00DA7782">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DA7782">
        <w:rPr>
          <w:rFonts w:ascii="Constantia" w:hAnsi="Constantia" w:cs="DTLDocumentaT"/>
          <w:sz w:val="28"/>
          <w:szCs w:val="28"/>
          <w:lang w:bidi="he-IL"/>
        </w:rPr>
        <w:t>En ce qui concerne le cheval, ce dernier</w:t>
      </w:r>
      <w:r w:rsidR="0051131E">
        <w:rPr>
          <w:rFonts w:ascii="Constantia" w:hAnsi="Constantia" w:cs="DTLDocumentaT"/>
          <w:sz w:val="28"/>
          <w:szCs w:val="28"/>
          <w:lang w:bidi="he-IL"/>
        </w:rPr>
        <w:t xml:space="preserve"> fait partie des animaux qu’Ül</w:t>
      </w:r>
      <w:r w:rsidR="00985749">
        <w:rPr>
          <w:rFonts w:ascii="Constantia" w:hAnsi="Constantia" w:cs="DTLDocumentaT"/>
          <w:sz w:val="28"/>
          <w:szCs w:val="28"/>
          <w:lang w:bidi="he-IL"/>
        </w:rPr>
        <w:t>gen se voit offrir en sacrifice, mais</w:t>
      </w:r>
      <w:r w:rsidR="00DA7782">
        <w:rPr>
          <w:rFonts w:ascii="Constantia" w:hAnsi="Constantia" w:cs="DTLDocumentaT"/>
          <w:sz w:val="28"/>
          <w:szCs w:val="28"/>
          <w:lang w:bidi="he-IL"/>
        </w:rPr>
        <w:t xml:space="preserve"> c’est</w:t>
      </w:r>
      <w:r w:rsidR="00985749">
        <w:rPr>
          <w:rFonts w:ascii="Constantia" w:hAnsi="Constantia" w:cs="DTLDocumentaT"/>
          <w:sz w:val="28"/>
          <w:szCs w:val="28"/>
          <w:lang w:bidi="he-IL"/>
        </w:rPr>
        <w:t xml:space="preserve"> dans un contexte d’élevage.</w:t>
      </w:r>
      <w:r w:rsidR="00CC2B30">
        <w:rPr>
          <w:rStyle w:val="Appeldenotedefin"/>
          <w:rFonts w:ascii="Constantia" w:hAnsi="Constantia" w:cs="DTLDocumentaT"/>
          <w:sz w:val="28"/>
          <w:szCs w:val="28"/>
          <w:lang w:bidi="he-IL"/>
        </w:rPr>
        <w:endnoteReference w:id="16"/>
      </w:r>
    </w:p>
    <w:p w:rsidR="000F1D40" w:rsidRDefault="000F1D40" w:rsidP="0051131E">
      <w:pPr>
        <w:autoSpaceDE w:val="0"/>
        <w:autoSpaceDN w:val="0"/>
        <w:adjustRightInd w:val="0"/>
        <w:spacing w:after="0" w:line="240" w:lineRule="auto"/>
        <w:jc w:val="both"/>
        <w:rPr>
          <w:rFonts w:ascii="Constantia" w:hAnsi="Constantia" w:cs="DTLDocumentaT"/>
          <w:sz w:val="28"/>
          <w:szCs w:val="28"/>
          <w:lang w:bidi="he-IL"/>
        </w:rPr>
      </w:pPr>
    </w:p>
    <w:p w:rsidR="00AB4428" w:rsidRDefault="00CC2B30" w:rsidP="004323A3">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AB4428">
        <w:rPr>
          <w:rFonts w:ascii="Constantia" w:hAnsi="Constantia" w:cs="DTLDocumentaT"/>
          <w:sz w:val="28"/>
          <w:szCs w:val="28"/>
          <w:lang w:bidi="he-IL"/>
        </w:rPr>
        <w:t>Pour sa part, le frère aîné Erlik, maître des eaux, se promène en barque,</w:t>
      </w:r>
      <w:r w:rsidR="000D6ED5">
        <w:rPr>
          <w:rStyle w:val="Appeldenotedefin"/>
          <w:rFonts w:ascii="Constantia" w:hAnsi="Constantia" w:cs="DTLDocumentaT"/>
          <w:sz w:val="28"/>
          <w:szCs w:val="28"/>
          <w:lang w:bidi="he-IL"/>
        </w:rPr>
        <w:endnoteReference w:id="17"/>
      </w:r>
      <w:r w:rsidR="00AB4428">
        <w:rPr>
          <w:rFonts w:ascii="Constantia" w:hAnsi="Constantia" w:cs="DTLDocumentaT"/>
          <w:sz w:val="28"/>
          <w:szCs w:val="28"/>
          <w:lang w:bidi="he-IL"/>
        </w:rPr>
        <w:t xml:space="preserve"> et il a tous les attributs de son cadet en tant </w:t>
      </w:r>
      <w:r w:rsidR="000D6ED5">
        <w:rPr>
          <w:rFonts w:ascii="Constantia" w:hAnsi="Constantia" w:cs="DTLDocumentaT"/>
          <w:sz w:val="28"/>
          <w:szCs w:val="28"/>
          <w:lang w:bidi="he-IL"/>
        </w:rPr>
        <w:t>que donneur de poissons,</w:t>
      </w:r>
      <w:r w:rsidR="00AB4428">
        <w:rPr>
          <w:rFonts w:ascii="Constantia" w:hAnsi="Constantia" w:cs="DTLDocumentaT"/>
          <w:sz w:val="28"/>
          <w:szCs w:val="28"/>
          <w:lang w:bidi="he-IL"/>
        </w:rPr>
        <w:t xml:space="preserve"> mais</w:t>
      </w:r>
      <w:r w:rsidR="00DA7782">
        <w:rPr>
          <w:rFonts w:ascii="Constantia" w:hAnsi="Constantia" w:cs="DTLDocumentaT"/>
          <w:sz w:val="28"/>
          <w:szCs w:val="28"/>
          <w:lang w:bidi="he-IL"/>
        </w:rPr>
        <w:t>, en Sibérie,</w:t>
      </w:r>
      <w:r w:rsidR="00AB4428">
        <w:rPr>
          <w:rFonts w:ascii="Constantia" w:hAnsi="Constantia" w:cs="DTLDocumentaT"/>
          <w:sz w:val="28"/>
          <w:szCs w:val="28"/>
          <w:lang w:bidi="he-IL"/>
        </w:rPr>
        <w:t xml:space="preserve"> le domaine aquatique reste mineur relativement à l’</w:t>
      </w:r>
      <w:r w:rsidR="004323A3">
        <w:rPr>
          <w:rFonts w:ascii="Constantia" w:hAnsi="Constantia" w:cs="DTLDocumentaT"/>
          <w:sz w:val="28"/>
          <w:szCs w:val="28"/>
          <w:lang w:bidi="he-IL"/>
        </w:rPr>
        <w:t>importance et au prestige de l’habitat</w:t>
      </w:r>
      <w:r w:rsidR="00AB4428">
        <w:rPr>
          <w:rFonts w:ascii="Constantia" w:hAnsi="Constantia" w:cs="DTLDocumentaT"/>
          <w:sz w:val="28"/>
          <w:szCs w:val="28"/>
          <w:lang w:bidi="he-IL"/>
        </w:rPr>
        <w:t xml:space="preserve"> forestier.</w:t>
      </w:r>
    </w:p>
    <w:p w:rsidR="00663D8D" w:rsidRDefault="00663D8D" w:rsidP="004323A3">
      <w:pPr>
        <w:autoSpaceDE w:val="0"/>
        <w:autoSpaceDN w:val="0"/>
        <w:adjustRightInd w:val="0"/>
        <w:spacing w:after="0" w:line="240" w:lineRule="auto"/>
        <w:jc w:val="both"/>
        <w:rPr>
          <w:rFonts w:ascii="Constantia" w:hAnsi="Constantia" w:cs="DTLDocumentaT"/>
          <w:sz w:val="28"/>
          <w:szCs w:val="28"/>
          <w:lang w:bidi="he-IL"/>
        </w:rPr>
      </w:pPr>
    </w:p>
    <w:p w:rsidR="000F1D40" w:rsidRDefault="000D6ED5" w:rsidP="009E2E23">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91368C">
        <w:rPr>
          <w:rFonts w:ascii="Constantia" w:hAnsi="Constantia" w:cs="DTLDocumentaT"/>
          <w:sz w:val="28"/>
          <w:szCs w:val="28"/>
          <w:lang w:bidi="he-IL"/>
        </w:rPr>
        <w:t>Éminemment s</w:t>
      </w:r>
      <w:r w:rsidR="002C78E7">
        <w:rPr>
          <w:rFonts w:ascii="Constantia" w:hAnsi="Constantia" w:cs="DTLDocumentaT"/>
          <w:sz w:val="28"/>
          <w:szCs w:val="28"/>
          <w:lang w:bidi="he-IL"/>
        </w:rPr>
        <w:t>ylvestre et sauvage</w:t>
      </w:r>
      <w:r w:rsidR="0091368C">
        <w:rPr>
          <w:rFonts w:ascii="Constantia" w:hAnsi="Constantia" w:cs="DTLDocumentaT"/>
          <w:sz w:val="28"/>
          <w:szCs w:val="28"/>
          <w:lang w:bidi="he-IL"/>
        </w:rPr>
        <w:t>, l’élan incarne par excellence l’esprit de la forêt. «Dominer la forêt qui est l’unique horizon du chasseur, détenir le gibier qui est sa quasi unique ressource, mènent à voir cet esprit en maître et à l’identifier d’une part à la notion de «monde»</w:t>
      </w:r>
      <w:r w:rsidR="00BC5445">
        <w:rPr>
          <w:rFonts w:ascii="Constantia" w:hAnsi="Constantia" w:cs="DTLDocumentaT"/>
          <w:sz w:val="28"/>
          <w:szCs w:val="28"/>
          <w:lang w:bidi="he-IL"/>
        </w:rPr>
        <w:t xml:space="preserve"> ou d’«univers», </w:t>
      </w:r>
      <w:r w:rsidR="00690528">
        <w:rPr>
          <w:rFonts w:ascii="Constantia" w:hAnsi="Constantia" w:cs="DTLDocumentaT"/>
          <w:sz w:val="28"/>
          <w:szCs w:val="28"/>
          <w:lang w:bidi="he-IL"/>
        </w:rPr>
        <w:t>d’autre part à celle de «sacré»</w:t>
      </w:r>
      <w:r w:rsidR="00613FA9">
        <w:rPr>
          <w:rFonts w:ascii="Constantia" w:hAnsi="Constantia" w:cs="DTLDocumentaT"/>
          <w:sz w:val="28"/>
          <w:szCs w:val="28"/>
          <w:lang w:bidi="he-IL"/>
        </w:rPr>
        <w:t>.</w:t>
      </w:r>
      <w:r w:rsidR="00690528">
        <w:rPr>
          <w:rFonts w:ascii="Constantia" w:hAnsi="Constantia" w:cs="DTLDocumentaT"/>
          <w:sz w:val="28"/>
          <w:szCs w:val="28"/>
          <w:lang w:bidi="he-IL"/>
        </w:rPr>
        <w:t>»</w:t>
      </w:r>
      <w:r>
        <w:rPr>
          <w:rStyle w:val="Appeldenotedefin"/>
          <w:rFonts w:ascii="Constantia" w:hAnsi="Constantia" w:cs="DTLDocumentaT"/>
          <w:sz w:val="28"/>
          <w:szCs w:val="28"/>
          <w:lang w:bidi="he-IL"/>
        </w:rPr>
        <w:endnoteReference w:id="18"/>
      </w:r>
      <w:r w:rsidR="00BC5445">
        <w:rPr>
          <w:rFonts w:ascii="Constantia" w:hAnsi="Constantia" w:cs="DTLDocumentaT"/>
          <w:sz w:val="28"/>
          <w:szCs w:val="28"/>
          <w:lang w:bidi="he-IL"/>
        </w:rPr>
        <w:t xml:space="preserve">Ses appellations, telle </w:t>
      </w:r>
      <w:r w:rsidR="00BC5445" w:rsidRPr="00E05A0A">
        <w:rPr>
          <w:rFonts w:ascii="Constantia" w:hAnsi="Constantia" w:cs="DTLDocumentaT"/>
          <w:i/>
          <w:iCs/>
          <w:sz w:val="28"/>
          <w:szCs w:val="28"/>
          <w:lang w:bidi="he-IL"/>
        </w:rPr>
        <w:t>Buga</w:t>
      </w:r>
      <w:r w:rsidR="00BC5445">
        <w:rPr>
          <w:rFonts w:ascii="Constantia" w:hAnsi="Constantia" w:cs="DTLDocumentaT"/>
          <w:sz w:val="28"/>
          <w:szCs w:val="28"/>
          <w:lang w:bidi="he-IL"/>
        </w:rPr>
        <w:t>, «sont à l’origine de l’utilisation, fréquente, du nom de cet esprit pour exprimer la notion de dieu, notamment pour désigner le Dieu chrétien.»</w:t>
      </w:r>
      <w:r>
        <w:rPr>
          <w:rStyle w:val="Appeldenotedefin"/>
          <w:rFonts w:ascii="Constantia" w:hAnsi="Constantia" w:cs="DTLDocumentaT"/>
          <w:sz w:val="28"/>
          <w:szCs w:val="28"/>
          <w:lang w:bidi="he-IL"/>
        </w:rPr>
        <w:endnoteReference w:id="19"/>
      </w:r>
      <w:r w:rsidR="00E05A0A">
        <w:rPr>
          <w:rFonts w:ascii="Constantia" w:hAnsi="Constantia" w:cs="DTLDocumentaT"/>
          <w:sz w:val="28"/>
          <w:szCs w:val="28"/>
          <w:lang w:bidi="he-IL"/>
        </w:rPr>
        <w:t xml:space="preserve">C’est </w:t>
      </w:r>
      <w:r w:rsidR="00E5634E">
        <w:rPr>
          <w:rFonts w:ascii="Constantia" w:hAnsi="Constantia" w:cs="DTLDocumentaT"/>
          <w:sz w:val="28"/>
          <w:szCs w:val="28"/>
          <w:lang w:bidi="he-IL"/>
        </w:rPr>
        <w:t>d</w:t>
      </w:r>
      <w:r w:rsidR="009E2E23">
        <w:rPr>
          <w:rFonts w:ascii="Constantia" w:hAnsi="Constantia" w:cs="DTLDocumentaT"/>
          <w:sz w:val="28"/>
          <w:szCs w:val="28"/>
          <w:lang w:bidi="he-IL"/>
        </w:rPr>
        <w:t xml:space="preserve">e la puissance de cette sacralisation </w:t>
      </w:r>
      <w:r w:rsidR="00E05A0A">
        <w:rPr>
          <w:rFonts w:ascii="Constantia" w:hAnsi="Constantia" w:cs="DTLDocumentaT"/>
          <w:sz w:val="28"/>
          <w:szCs w:val="28"/>
          <w:lang w:bidi="he-IL"/>
        </w:rPr>
        <w:t xml:space="preserve">que </w:t>
      </w:r>
      <w:r w:rsidR="009E2E23">
        <w:rPr>
          <w:rFonts w:ascii="Constantia" w:hAnsi="Constantia" w:cs="DTLDocumentaT"/>
          <w:sz w:val="28"/>
          <w:szCs w:val="28"/>
          <w:lang w:bidi="he-IL"/>
        </w:rPr>
        <w:t xml:space="preserve">provient </w:t>
      </w:r>
      <w:r w:rsidR="009E2E23" w:rsidRPr="009E2E23">
        <w:rPr>
          <w:rFonts w:ascii="Constantia" w:hAnsi="Constantia" w:cs="DTLDocumentaT"/>
          <w:i/>
          <w:iCs/>
          <w:sz w:val="28"/>
          <w:szCs w:val="28"/>
          <w:lang w:bidi="he-IL"/>
        </w:rPr>
        <w:t>Bog</w:t>
      </w:r>
      <w:r w:rsidR="009E2E23">
        <w:rPr>
          <w:rFonts w:ascii="Constantia" w:hAnsi="Constantia" w:cs="DTLDocumentaT"/>
          <w:i/>
          <w:iCs/>
          <w:sz w:val="28"/>
          <w:szCs w:val="28"/>
          <w:lang w:bidi="he-IL"/>
        </w:rPr>
        <w:t xml:space="preserve">, </w:t>
      </w:r>
      <w:r w:rsidR="009E2E23">
        <w:rPr>
          <w:rFonts w:ascii="Constantia" w:hAnsi="Constantia" w:cs="DTLDocumentaT"/>
          <w:sz w:val="28"/>
          <w:szCs w:val="28"/>
          <w:lang w:bidi="he-IL"/>
        </w:rPr>
        <w:t>qui est le nom de Dieu dans les langues slaves.</w:t>
      </w:r>
    </w:p>
    <w:p w:rsidR="009E2E23" w:rsidRDefault="009E2E23" w:rsidP="009E2E23">
      <w:pPr>
        <w:autoSpaceDE w:val="0"/>
        <w:autoSpaceDN w:val="0"/>
        <w:adjustRightInd w:val="0"/>
        <w:spacing w:after="0" w:line="240" w:lineRule="auto"/>
        <w:jc w:val="both"/>
        <w:rPr>
          <w:rFonts w:ascii="Constantia" w:hAnsi="Constantia" w:cs="DTLDocumentaT"/>
          <w:sz w:val="28"/>
          <w:szCs w:val="28"/>
          <w:lang w:bidi="he-IL"/>
        </w:rPr>
      </w:pPr>
    </w:p>
    <w:p w:rsidR="0051131E" w:rsidRDefault="002A58C7" w:rsidP="00E5634E">
      <w:pPr>
        <w:autoSpaceDE w:val="0"/>
        <w:autoSpaceDN w:val="0"/>
        <w:adjustRightInd w:val="0"/>
        <w:spacing w:after="24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A044FB">
        <w:rPr>
          <w:rFonts w:ascii="Constantia" w:hAnsi="Constantia" w:cs="DTLDocumentaT"/>
          <w:sz w:val="28"/>
          <w:szCs w:val="28"/>
          <w:lang w:bidi="he-IL"/>
        </w:rPr>
        <w:t>À la différence des filles d</w:t>
      </w:r>
      <w:r w:rsidR="00C96DFF">
        <w:rPr>
          <w:rFonts w:ascii="Constantia" w:hAnsi="Constantia" w:cs="DTLDocumentaT"/>
          <w:sz w:val="28"/>
          <w:szCs w:val="28"/>
          <w:lang w:bidi="he-IL"/>
        </w:rPr>
        <w:t>e l</w:t>
      </w:r>
      <w:r w:rsidR="00A044FB">
        <w:rPr>
          <w:rFonts w:ascii="Constantia" w:hAnsi="Constantia" w:cs="DTLDocumentaT"/>
          <w:sz w:val="28"/>
          <w:szCs w:val="28"/>
          <w:lang w:bidi="he-IL"/>
        </w:rPr>
        <w:t>’</w:t>
      </w:r>
      <w:r w:rsidR="00C96DFF">
        <w:rPr>
          <w:rFonts w:ascii="Constantia" w:hAnsi="Constantia" w:cs="DTLDocumentaT"/>
          <w:sz w:val="28"/>
          <w:szCs w:val="28"/>
          <w:lang w:bidi="he-IL"/>
        </w:rPr>
        <w:t xml:space="preserve">esprit de la forêt </w:t>
      </w:r>
      <w:r w:rsidR="00A044FB">
        <w:rPr>
          <w:rFonts w:ascii="Constantia" w:hAnsi="Constantia" w:cs="DTLDocumentaT"/>
          <w:sz w:val="28"/>
          <w:szCs w:val="28"/>
          <w:lang w:bidi="he-IL"/>
        </w:rPr>
        <w:t>Ülgen</w:t>
      </w:r>
      <w:r w:rsidR="00E5634E">
        <w:rPr>
          <w:rFonts w:ascii="Constantia" w:hAnsi="Constantia" w:cs="DTLDocumentaT"/>
          <w:sz w:val="28"/>
          <w:szCs w:val="28"/>
          <w:lang w:bidi="he-IL"/>
        </w:rPr>
        <w:t>, qui sont</w:t>
      </w:r>
      <w:r w:rsidR="00C96DFF">
        <w:rPr>
          <w:rFonts w:ascii="Constantia" w:hAnsi="Constantia" w:cs="DTLDocumentaT"/>
          <w:sz w:val="28"/>
          <w:szCs w:val="28"/>
          <w:lang w:bidi="he-IL"/>
        </w:rPr>
        <w:t xml:space="preserve"> à la recherche de maris humains, </w:t>
      </w:r>
      <w:r w:rsidR="00DA7782">
        <w:rPr>
          <w:rFonts w:ascii="Constantia" w:hAnsi="Constantia" w:cs="DTLDocumentaT"/>
          <w:sz w:val="28"/>
          <w:szCs w:val="28"/>
          <w:lang w:bidi="he-IL"/>
        </w:rPr>
        <w:t xml:space="preserve">l’héroïne de la chasse-galerie originaire de Détroit, </w:t>
      </w:r>
      <w:r w:rsidR="00C96DFF">
        <w:rPr>
          <w:rFonts w:ascii="Constantia" w:hAnsi="Constantia" w:cs="DTLDocumentaT"/>
          <w:sz w:val="28"/>
          <w:szCs w:val="28"/>
          <w:lang w:bidi="he-IL"/>
        </w:rPr>
        <w:t>d</w:t>
      </w:r>
      <w:r w:rsidR="00A044FB">
        <w:rPr>
          <w:rFonts w:ascii="Constantia" w:hAnsi="Constantia" w:cs="DTLDocumentaT"/>
          <w:sz w:val="28"/>
          <w:szCs w:val="28"/>
          <w:lang w:bidi="he-IL"/>
        </w:rPr>
        <w:t xml:space="preserve">ans le cadre du thème mythique amérindien des épouses des astres, </w:t>
      </w:r>
      <w:r w:rsidR="00C96DFF">
        <w:rPr>
          <w:rFonts w:ascii="Constantia" w:hAnsi="Constantia" w:cs="DTLDocumentaT"/>
          <w:sz w:val="28"/>
          <w:szCs w:val="28"/>
          <w:lang w:bidi="he-IL"/>
        </w:rPr>
        <w:t>monte épouser un fiancé devenu esprit</w:t>
      </w:r>
      <w:r w:rsidR="005A58BF">
        <w:rPr>
          <w:rFonts w:ascii="Constantia" w:hAnsi="Constantia" w:cs="DTLDocumentaT"/>
          <w:sz w:val="28"/>
          <w:szCs w:val="28"/>
          <w:lang w:bidi="he-IL"/>
        </w:rPr>
        <w:t> : «Et l’âme virginale de la jeune fille délaissa son corps mortel pour aller rejoindre l’esprit de son fiancé.»</w:t>
      </w:r>
      <w:r w:rsidR="005A58BF">
        <w:rPr>
          <w:rStyle w:val="Appeldenotedefin"/>
          <w:rFonts w:ascii="Constantia" w:hAnsi="Constantia" w:cs="DTLDocumentaT"/>
          <w:sz w:val="28"/>
          <w:szCs w:val="28"/>
          <w:lang w:bidi="he-IL"/>
        </w:rPr>
        <w:endnoteReference w:id="20"/>
      </w:r>
      <w:r w:rsidR="00DA7782">
        <w:rPr>
          <w:rFonts w:ascii="Constantia" w:hAnsi="Constantia" w:cs="DTLDocumentaT"/>
          <w:sz w:val="28"/>
          <w:szCs w:val="28"/>
          <w:lang w:bidi="he-IL"/>
        </w:rPr>
        <w:tab/>
      </w:r>
      <w:r w:rsidR="00DA7782">
        <w:rPr>
          <w:rFonts w:ascii="Constantia" w:hAnsi="Constantia" w:cs="DTLDocumentaT"/>
          <w:sz w:val="28"/>
          <w:szCs w:val="28"/>
          <w:lang w:bidi="he-IL"/>
        </w:rPr>
        <w:tab/>
      </w:r>
      <w:r w:rsidR="00DA7782">
        <w:rPr>
          <w:rFonts w:ascii="Constantia" w:hAnsi="Constantia" w:cs="DTLDocumentaT"/>
          <w:sz w:val="28"/>
          <w:szCs w:val="28"/>
          <w:lang w:bidi="he-IL"/>
        </w:rPr>
        <w:tab/>
      </w:r>
      <w:r w:rsidR="00DA7782">
        <w:rPr>
          <w:rFonts w:ascii="Constantia" w:hAnsi="Constantia" w:cs="DTLDocumentaT"/>
          <w:sz w:val="28"/>
          <w:szCs w:val="28"/>
          <w:lang w:bidi="he-IL"/>
        </w:rPr>
        <w:tab/>
      </w:r>
      <w:r w:rsidR="00DA7782">
        <w:rPr>
          <w:rFonts w:ascii="Constantia" w:hAnsi="Constantia" w:cs="DTLDocumentaT"/>
          <w:sz w:val="28"/>
          <w:szCs w:val="28"/>
          <w:lang w:bidi="he-IL"/>
        </w:rPr>
        <w:tab/>
      </w:r>
    </w:p>
    <w:p w:rsidR="002A58C7" w:rsidRDefault="002A58C7" w:rsidP="00634D8F">
      <w:pPr>
        <w:autoSpaceDE w:val="0"/>
        <w:autoSpaceDN w:val="0"/>
        <w:adjustRightInd w:val="0"/>
        <w:spacing w:after="0" w:line="240" w:lineRule="auto"/>
        <w:jc w:val="both"/>
        <w:rPr>
          <w:rFonts w:ascii="Constantia" w:hAnsi="Constantia" w:cs="DTLDocumentaT"/>
          <w:b/>
          <w:bCs/>
          <w:sz w:val="28"/>
          <w:szCs w:val="28"/>
          <w:lang w:bidi="he-IL"/>
        </w:rPr>
      </w:pPr>
    </w:p>
    <w:p w:rsidR="00E05A0A" w:rsidRDefault="00E05A0A" w:rsidP="00634D8F">
      <w:pPr>
        <w:autoSpaceDE w:val="0"/>
        <w:autoSpaceDN w:val="0"/>
        <w:adjustRightInd w:val="0"/>
        <w:spacing w:after="0" w:line="240" w:lineRule="auto"/>
        <w:jc w:val="both"/>
        <w:rPr>
          <w:rFonts w:ascii="Constantia" w:hAnsi="Constantia" w:cs="DTLDocumentaT"/>
          <w:b/>
          <w:bCs/>
          <w:sz w:val="28"/>
          <w:szCs w:val="28"/>
          <w:lang w:bidi="he-IL"/>
        </w:rPr>
      </w:pPr>
    </w:p>
    <w:p w:rsidR="00634D8F" w:rsidRDefault="002A58C7" w:rsidP="00E5634E">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b/>
          <w:bCs/>
          <w:sz w:val="28"/>
          <w:szCs w:val="28"/>
          <w:lang w:bidi="he-IL"/>
        </w:rPr>
        <w:tab/>
      </w:r>
      <w:r w:rsidR="00634D8F" w:rsidRPr="002A58C7">
        <w:rPr>
          <w:rFonts w:ascii="Constantia" w:hAnsi="Constantia" w:cs="DTLDocumentaT"/>
          <w:b/>
          <w:bCs/>
          <w:sz w:val="28"/>
          <w:szCs w:val="28"/>
          <w:lang w:bidi="he-IL"/>
        </w:rPr>
        <w:t>En septième lieu</w:t>
      </w:r>
      <w:r w:rsidR="00634D8F">
        <w:rPr>
          <w:rFonts w:ascii="Constantia" w:hAnsi="Constantia" w:cs="DTLDocumentaT"/>
          <w:sz w:val="28"/>
          <w:szCs w:val="28"/>
          <w:lang w:bidi="he-IL"/>
        </w:rPr>
        <w:t>, la chasse galante représente, à l’origine, la contrepartie chamanique de la chasse au gros gibier.</w:t>
      </w:r>
    </w:p>
    <w:p w:rsidR="00B146D7" w:rsidRDefault="00B146D7" w:rsidP="00634D8F">
      <w:pPr>
        <w:autoSpaceDE w:val="0"/>
        <w:autoSpaceDN w:val="0"/>
        <w:adjustRightInd w:val="0"/>
        <w:spacing w:after="0" w:line="240" w:lineRule="auto"/>
        <w:jc w:val="both"/>
        <w:rPr>
          <w:rFonts w:ascii="Constantia" w:hAnsi="Constantia" w:cs="DTLDocumentaT"/>
          <w:sz w:val="28"/>
          <w:szCs w:val="28"/>
          <w:lang w:bidi="he-IL"/>
        </w:rPr>
      </w:pPr>
    </w:p>
    <w:p w:rsidR="00B146D7" w:rsidRDefault="002A58C7" w:rsidP="0025338F">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B146D7">
        <w:rPr>
          <w:rFonts w:ascii="Constantia" w:hAnsi="Constantia" w:cs="DTLDocumentaT"/>
          <w:sz w:val="28"/>
          <w:szCs w:val="28"/>
          <w:lang w:bidi="he-IL"/>
        </w:rPr>
        <w:t xml:space="preserve">Dans </w:t>
      </w:r>
      <w:r w:rsidR="00B146D7">
        <w:rPr>
          <w:rFonts w:ascii="Constantia" w:hAnsi="Constantia" w:cs="DTLDocumentaT"/>
          <w:i/>
          <w:iCs/>
          <w:sz w:val="28"/>
          <w:szCs w:val="28"/>
          <w:lang w:bidi="he-IL"/>
        </w:rPr>
        <w:t>La chasse à l’âme</w:t>
      </w:r>
      <w:r w:rsidR="00B146D7">
        <w:rPr>
          <w:rFonts w:ascii="Constantia" w:hAnsi="Constantia" w:cs="DTLDocumentaT"/>
          <w:sz w:val="28"/>
          <w:szCs w:val="28"/>
          <w:lang w:bidi="he-IL"/>
        </w:rPr>
        <w:t>, Roberte Hamayon définit le chamanisme comme «un système symbolique fondé sur une conception dualiste du monde, impliquant que l’humanité entretient des relations d’alliance et d’échange avec les êtres surnaturels censés gouverner les êtres naturels dont dépend sa subsistance, plus largement les facteurs aléatoires de son existence; le chamane assure la responsabilité générale de ce système d’alliance et d’échange avec la surnature, qu’il traite en partenaire, ce qui réclame de sa part un art personnalisé; cette fonction, régulière, lui confère une place centrale</w:t>
      </w:r>
      <w:r w:rsidR="00FF7AF7">
        <w:rPr>
          <w:rFonts w:ascii="Constantia" w:hAnsi="Constantia" w:cs="DTLDocumentaT"/>
          <w:sz w:val="28"/>
          <w:szCs w:val="28"/>
          <w:lang w:bidi="he-IL"/>
        </w:rPr>
        <w:t xml:space="preserve"> et fonde le caractère totalisateur du chamanisme </w:t>
      </w:r>
      <w:r w:rsidR="00663D8D">
        <w:rPr>
          <w:rFonts w:ascii="Constantia" w:hAnsi="Constantia" w:cs="DTLDocumentaT"/>
          <w:sz w:val="28"/>
          <w:szCs w:val="28"/>
          <w:lang w:bidi="he-IL"/>
        </w:rPr>
        <w:t xml:space="preserve">dans les sociétés </w:t>
      </w:r>
      <w:r w:rsidR="00FF7AF7">
        <w:rPr>
          <w:rFonts w:ascii="Constantia" w:hAnsi="Constantia" w:cs="DTLDocumentaT"/>
          <w:sz w:val="28"/>
          <w:szCs w:val="28"/>
          <w:lang w:bidi="he-IL"/>
        </w:rPr>
        <w:t>dites, pour cette raison,  chamanistes.»</w:t>
      </w:r>
      <w:r>
        <w:rPr>
          <w:rStyle w:val="Appeldenotedefin"/>
          <w:rFonts w:ascii="Constantia" w:hAnsi="Constantia" w:cs="DTLDocumentaT"/>
          <w:sz w:val="28"/>
          <w:szCs w:val="28"/>
          <w:lang w:bidi="he-IL"/>
        </w:rPr>
        <w:endnoteReference w:id="21"/>
      </w:r>
      <w:r w:rsidR="000D0292">
        <w:rPr>
          <w:rFonts w:ascii="Constantia" w:hAnsi="Constantia" w:cs="DTLDocumentaT"/>
          <w:sz w:val="28"/>
          <w:szCs w:val="28"/>
          <w:lang w:bidi="he-IL"/>
        </w:rPr>
        <w:t xml:space="preserve">Érigée en système, la logique de l’alliance se présente comme une rationalisation du mode de vie basé sur la chasse </w:t>
      </w:r>
      <w:r w:rsidR="0025338F">
        <w:rPr>
          <w:rFonts w:ascii="Constantia" w:hAnsi="Constantia" w:cs="DTLDocumentaT"/>
          <w:sz w:val="28"/>
          <w:szCs w:val="28"/>
          <w:lang w:bidi="he-IL"/>
        </w:rPr>
        <w:t xml:space="preserve">aux prises avec les aléas d’une </w:t>
      </w:r>
      <w:r w:rsidR="000D0292">
        <w:rPr>
          <w:rFonts w:ascii="Constantia" w:hAnsi="Constantia" w:cs="DTLDocumentaT"/>
          <w:sz w:val="28"/>
          <w:szCs w:val="28"/>
          <w:lang w:bidi="he-IL"/>
        </w:rPr>
        <w:t>ressource renouvelable et à renouveler.</w:t>
      </w:r>
    </w:p>
    <w:p w:rsidR="00FF7AF7" w:rsidRDefault="00FF7AF7" w:rsidP="00634D8F">
      <w:pPr>
        <w:autoSpaceDE w:val="0"/>
        <w:autoSpaceDN w:val="0"/>
        <w:adjustRightInd w:val="0"/>
        <w:spacing w:after="0" w:line="240" w:lineRule="auto"/>
        <w:jc w:val="both"/>
        <w:rPr>
          <w:rFonts w:ascii="Constantia" w:hAnsi="Constantia" w:cs="DTLDocumentaT"/>
          <w:sz w:val="28"/>
          <w:szCs w:val="28"/>
          <w:lang w:bidi="he-IL"/>
        </w:rPr>
      </w:pPr>
    </w:p>
    <w:p w:rsidR="000D1888" w:rsidRPr="00B146D7" w:rsidRDefault="002A58C7" w:rsidP="00663D8D">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FF7AF7">
        <w:rPr>
          <w:rFonts w:ascii="Constantia" w:hAnsi="Constantia" w:cs="DTLDocumentaT"/>
          <w:sz w:val="28"/>
          <w:szCs w:val="28"/>
          <w:lang w:bidi="he-IL"/>
        </w:rPr>
        <w:t>Compte tenu que «l’échange entre</w:t>
      </w:r>
      <w:r w:rsidR="004A1E2C">
        <w:rPr>
          <w:rFonts w:ascii="Constantia" w:hAnsi="Constantia" w:cs="DTLDocumentaT"/>
          <w:sz w:val="28"/>
          <w:szCs w:val="28"/>
          <w:lang w:bidi="he-IL"/>
        </w:rPr>
        <w:t xml:space="preserve"> les mondes est en Sibérie régi</w:t>
      </w:r>
      <w:r w:rsidR="00FF7AF7">
        <w:rPr>
          <w:rFonts w:ascii="Constantia" w:hAnsi="Constantia" w:cs="DTLDocumentaT"/>
          <w:sz w:val="28"/>
          <w:szCs w:val="28"/>
          <w:lang w:bidi="he-IL"/>
        </w:rPr>
        <w:t xml:space="preserve"> par une alliance de type matrimonial, concrétisée par le mariage rituel du chamane avec une fille d’esprit donneur de sub</w:t>
      </w:r>
      <w:r w:rsidR="002A5CFF">
        <w:rPr>
          <w:rFonts w:ascii="Constantia" w:hAnsi="Constantia" w:cs="DTLDocumentaT"/>
          <w:sz w:val="28"/>
          <w:szCs w:val="28"/>
          <w:lang w:bidi="he-IL"/>
        </w:rPr>
        <w:t>s</w:t>
      </w:r>
      <w:r w:rsidR="00FF7AF7">
        <w:rPr>
          <w:rFonts w:ascii="Constantia" w:hAnsi="Constantia" w:cs="DTLDocumentaT"/>
          <w:sz w:val="28"/>
          <w:szCs w:val="28"/>
          <w:lang w:bidi="he-IL"/>
        </w:rPr>
        <w:t>istance»</w:t>
      </w:r>
      <w:r w:rsidR="002A5CFF">
        <w:rPr>
          <w:rFonts w:ascii="Constantia" w:hAnsi="Constantia" w:cs="DTLDocumentaT"/>
          <w:sz w:val="28"/>
          <w:szCs w:val="28"/>
          <w:lang w:bidi="he-IL"/>
        </w:rPr>
        <w:t>,</w:t>
      </w:r>
      <w:r>
        <w:rPr>
          <w:rStyle w:val="Appeldenotedefin"/>
          <w:rFonts w:ascii="Constantia" w:hAnsi="Constantia" w:cs="DTLDocumentaT"/>
          <w:sz w:val="28"/>
          <w:szCs w:val="28"/>
          <w:lang w:bidi="he-IL"/>
        </w:rPr>
        <w:endnoteReference w:id="22"/>
      </w:r>
      <w:r w:rsidR="002A5CFF">
        <w:rPr>
          <w:rFonts w:ascii="Constantia" w:hAnsi="Constantia" w:cs="DTLDocumentaT"/>
          <w:sz w:val="28"/>
          <w:szCs w:val="28"/>
          <w:lang w:bidi="he-IL"/>
        </w:rPr>
        <w:t>il s’ensuit que «la perspective amoureuse de la relation du chamane à la surnature animale explique la nature de son comportement rituel, marqué de traits perçus comme érotiques ou hystériques; il doit manifester</w:t>
      </w:r>
      <w:r w:rsidR="00E05A0A">
        <w:rPr>
          <w:rFonts w:ascii="Constantia" w:hAnsi="Constantia" w:cs="DTLDocumentaT"/>
          <w:sz w:val="28"/>
          <w:szCs w:val="28"/>
          <w:lang w:bidi="he-IL"/>
        </w:rPr>
        <w:t>,</w:t>
      </w:r>
      <w:r w:rsidR="002A5CFF">
        <w:rPr>
          <w:rFonts w:ascii="Constantia" w:hAnsi="Constantia" w:cs="DTLDocumentaT"/>
          <w:sz w:val="28"/>
          <w:szCs w:val="28"/>
          <w:lang w:bidi="he-IL"/>
        </w:rPr>
        <w:t xml:space="preserve"> en séance, cette forme d’aliénation qu’est l’ensauvagement, alors que, hors séance, il doit faire preuve de la normalité exigée d’un personnage responsable.»</w:t>
      </w:r>
      <w:r>
        <w:rPr>
          <w:rStyle w:val="Appeldenotedefin"/>
          <w:rFonts w:ascii="Constantia" w:hAnsi="Constantia" w:cs="DTLDocumentaT"/>
          <w:sz w:val="28"/>
          <w:szCs w:val="28"/>
          <w:lang w:bidi="he-IL"/>
        </w:rPr>
        <w:endnoteReference w:id="23"/>
      </w:r>
      <w:r w:rsidR="002A5CFF">
        <w:rPr>
          <w:rFonts w:ascii="Constantia" w:hAnsi="Constantia" w:cs="DTLDocumentaT"/>
          <w:sz w:val="28"/>
          <w:szCs w:val="28"/>
          <w:lang w:bidi="he-IL"/>
        </w:rPr>
        <w:t>Ainsi, «gendre et chasseur, le chamane participe de l’idéologie de la prise qui marque la société de chasse; preneur dans la surnature, il s’y conduit en mâle.»</w:t>
      </w:r>
      <w:r>
        <w:rPr>
          <w:rStyle w:val="Appeldenotedefin"/>
          <w:rFonts w:ascii="Constantia" w:hAnsi="Constantia" w:cs="DTLDocumentaT"/>
          <w:sz w:val="28"/>
          <w:szCs w:val="28"/>
          <w:lang w:bidi="he-IL"/>
        </w:rPr>
        <w:endnoteReference w:id="24"/>
      </w:r>
      <w:r w:rsidR="000D1888">
        <w:rPr>
          <w:rFonts w:ascii="Constantia" w:hAnsi="Constantia" w:cs="DTLDocumentaT"/>
          <w:sz w:val="28"/>
          <w:szCs w:val="28"/>
          <w:lang w:bidi="he-IL"/>
        </w:rPr>
        <w:t>Comme il doit comme l’animal finir en gibier, après son éclat de folie amo</w:t>
      </w:r>
      <w:r w:rsidR="005223DE">
        <w:rPr>
          <w:rFonts w:ascii="Constantia" w:hAnsi="Constantia" w:cs="DTLDocumentaT"/>
          <w:sz w:val="28"/>
          <w:szCs w:val="28"/>
          <w:lang w:bidi="he-IL"/>
        </w:rPr>
        <w:t xml:space="preserve">ureuse il tombe comme mort. </w:t>
      </w:r>
      <w:r w:rsidR="000D1888">
        <w:rPr>
          <w:rFonts w:ascii="Constantia" w:hAnsi="Constantia" w:cs="DTLDocumentaT"/>
          <w:sz w:val="28"/>
          <w:szCs w:val="28"/>
          <w:lang w:bidi="he-IL"/>
        </w:rPr>
        <w:t>L’</w:t>
      </w:r>
      <w:r w:rsidR="002B158B">
        <w:rPr>
          <w:rFonts w:ascii="Constantia" w:hAnsi="Constantia" w:cs="DTLDocumentaT"/>
          <w:sz w:val="28"/>
          <w:szCs w:val="28"/>
          <w:lang w:bidi="he-IL"/>
        </w:rPr>
        <w:t>art du chamane q</w:t>
      </w:r>
      <w:r w:rsidR="00663D8D">
        <w:rPr>
          <w:rFonts w:ascii="Constantia" w:hAnsi="Constantia" w:cs="DTLDocumentaT"/>
          <w:sz w:val="28"/>
          <w:szCs w:val="28"/>
          <w:lang w:bidi="he-IL"/>
        </w:rPr>
        <w:t xml:space="preserve">ui use de séduction et de ruse équivaut à une </w:t>
      </w:r>
      <w:r w:rsidR="000D1888">
        <w:rPr>
          <w:rFonts w:ascii="Constantia" w:hAnsi="Constantia" w:cs="DTLDocumentaT"/>
          <w:sz w:val="28"/>
          <w:szCs w:val="28"/>
          <w:lang w:bidi="he-IL"/>
        </w:rPr>
        <w:t>transpos</w:t>
      </w:r>
      <w:r w:rsidR="00663D8D">
        <w:rPr>
          <w:rFonts w:ascii="Constantia" w:hAnsi="Constantia" w:cs="DTLDocumentaT"/>
          <w:sz w:val="28"/>
          <w:szCs w:val="28"/>
          <w:lang w:bidi="he-IL"/>
        </w:rPr>
        <w:t xml:space="preserve">ition de </w:t>
      </w:r>
      <w:r w:rsidR="002B158B">
        <w:rPr>
          <w:rFonts w:ascii="Constantia" w:hAnsi="Constantia" w:cs="DTLDocumentaT"/>
          <w:sz w:val="28"/>
          <w:szCs w:val="28"/>
          <w:lang w:bidi="he-IL"/>
        </w:rPr>
        <w:t>l’art du chasseur : les deux «reposent s</w:t>
      </w:r>
      <w:r w:rsidR="006B0F4E">
        <w:rPr>
          <w:rFonts w:ascii="Constantia" w:hAnsi="Constantia" w:cs="DTLDocumentaT"/>
          <w:sz w:val="28"/>
          <w:szCs w:val="28"/>
          <w:lang w:bidi="he-IL"/>
        </w:rPr>
        <w:t>ur la mise en œuvre de qualités</w:t>
      </w:r>
      <w:r w:rsidR="002B158B">
        <w:rPr>
          <w:rFonts w:ascii="Constantia" w:hAnsi="Constantia" w:cs="DTLDocumentaT"/>
          <w:sz w:val="28"/>
          <w:szCs w:val="28"/>
          <w:lang w:bidi="he-IL"/>
        </w:rPr>
        <w:t xml:space="preserve"> personnelles dans un cadre tissé de règles».</w:t>
      </w:r>
      <w:r w:rsidR="005223DE">
        <w:rPr>
          <w:rStyle w:val="Appeldenotedefin"/>
          <w:rFonts w:ascii="Constantia" w:hAnsi="Constantia" w:cs="DTLDocumentaT"/>
          <w:sz w:val="28"/>
          <w:szCs w:val="28"/>
          <w:lang w:bidi="he-IL"/>
        </w:rPr>
        <w:endnoteReference w:id="25"/>
      </w:r>
    </w:p>
    <w:p w:rsidR="005223DE" w:rsidRDefault="005223DE" w:rsidP="00C3450A">
      <w:pPr>
        <w:autoSpaceDE w:val="0"/>
        <w:autoSpaceDN w:val="0"/>
        <w:adjustRightInd w:val="0"/>
        <w:spacing w:after="0" w:line="240" w:lineRule="auto"/>
        <w:jc w:val="both"/>
        <w:rPr>
          <w:rFonts w:ascii="Constantia" w:hAnsi="Constantia" w:cs="DTLDocumentaT"/>
          <w:sz w:val="28"/>
          <w:szCs w:val="28"/>
          <w:lang w:bidi="he-IL"/>
        </w:rPr>
      </w:pPr>
    </w:p>
    <w:p w:rsidR="00431AE9" w:rsidRPr="00C3450A" w:rsidRDefault="005223DE" w:rsidP="00C3450A">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431AE9">
        <w:rPr>
          <w:rFonts w:ascii="Constantia" w:hAnsi="Constantia" w:cs="DTLDocumentaT"/>
          <w:sz w:val="28"/>
          <w:szCs w:val="28"/>
          <w:lang w:bidi="he-IL"/>
        </w:rPr>
        <w:t>Réaliste et pragmatique, tendu vers l’action, le chamanisme privilégie la gestuelle sur le dire.</w:t>
      </w:r>
      <w:r w:rsidR="00C3450A">
        <w:rPr>
          <w:rFonts w:ascii="Constantia" w:hAnsi="Constantia" w:cs="DTLDocumentaT"/>
          <w:sz w:val="28"/>
          <w:szCs w:val="28"/>
          <w:lang w:bidi="he-IL"/>
        </w:rPr>
        <w:t xml:space="preserve"> Ainsi, l’éthique se confond avec la </w:t>
      </w:r>
      <w:r w:rsidR="00C3450A">
        <w:rPr>
          <w:rFonts w:ascii="Constantia" w:hAnsi="Constantia" w:cs="DTLDocumentaT"/>
          <w:sz w:val="28"/>
          <w:szCs w:val="28"/>
          <w:lang w:bidi="he-IL"/>
        </w:rPr>
        <w:lastRenderedPageBreak/>
        <w:t xml:space="preserve">ritualisation et les rapports avec la surnature sont confiés à des </w:t>
      </w:r>
      <w:r w:rsidR="00C3450A">
        <w:rPr>
          <w:rFonts w:ascii="Constantia" w:hAnsi="Constantia" w:cs="DTLDocumentaT"/>
          <w:i/>
          <w:iCs/>
          <w:sz w:val="28"/>
          <w:szCs w:val="28"/>
          <w:lang w:bidi="he-IL"/>
        </w:rPr>
        <w:t>ongons</w:t>
      </w:r>
      <w:r w:rsidR="00C3450A">
        <w:rPr>
          <w:rFonts w:ascii="Constantia" w:hAnsi="Constantia" w:cs="DTLDocumentaT"/>
          <w:sz w:val="28"/>
          <w:szCs w:val="28"/>
          <w:lang w:bidi="he-IL"/>
        </w:rPr>
        <w:t xml:space="preserve">, </w:t>
      </w:r>
      <w:r w:rsidR="00613FA9">
        <w:rPr>
          <w:rFonts w:ascii="Constantia" w:hAnsi="Constantia" w:cs="DTLDocumentaT"/>
          <w:sz w:val="28"/>
          <w:szCs w:val="28"/>
          <w:lang w:bidi="he-IL"/>
        </w:rPr>
        <w:t xml:space="preserve">à </w:t>
      </w:r>
      <w:r w:rsidR="00C3450A">
        <w:rPr>
          <w:rFonts w:ascii="Constantia" w:hAnsi="Constantia" w:cs="DTLDocumentaT"/>
          <w:sz w:val="28"/>
          <w:szCs w:val="28"/>
          <w:lang w:bidi="he-IL"/>
        </w:rPr>
        <w:t>des figurines qui font office d’intermédiaires concrets.</w:t>
      </w:r>
    </w:p>
    <w:p w:rsidR="00B146D7" w:rsidRDefault="00B146D7" w:rsidP="00634D8F">
      <w:pPr>
        <w:autoSpaceDE w:val="0"/>
        <w:autoSpaceDN w:val="0"/>
        <w:adjustRightInd w:val="0"/>
        <w:spacing w:after="0" w:line="240" w:lineRule="auto"/>
        <w:jc w:val="both"/>
        <w:rPr>
          <w:rFonts w:ascii="Constantia" w:hAnsi="Constantia" w:cs="DTLDocumentaT"/>
          <w:sz w:val="28"/>
          <w:szCs w:val="28"/>
          <w:lang w:bidi="he-IL"/>
        </w:rPr>
      </w:pPr>
    </w:p>
    <w:p w:rsidR="003B1710" w:rsidRDefault="005223DE" w:rsidP="003B1710">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3B1710">
        <w:rPr>
          <w:rFonts w:ascii="Constantia" w:hAnsi="Constantia" w:cs="DTLDocumentaT"/>
          <w:sz w:val="28"/>
          <w:szCs w:val="28"/>
          <w:lang w:bidi="he-IL"/>
        </w:rPr>
        <w:t>La théâtralisation  de l’union matrimoniale du chamane avec une fille d’Ülgen, avec les jeux de séduction auxquels elle donne lieu, est</w:t>
      </w:r>
      <w:r w:rsidR="00667D6B">
        <w:rPr>
          <w:rFonts w:ascii="Constantia" w:hAnsi="Constantia" w:cs="DTLDocumentaT"/>
          <w:sz w:val="28"/>
          <w:szCs w:val="28"/>
          <w:lang w:bidi="he-IL"/>
        </w:rPr>
        <w:t>, dans la surnature,</w:t>
      </w:r>
      <w:r w:rsidR="003B1710">
        <w:rPr>
          <w:rFonts w:ascii="Constantia" w:hAnsi="Constantia" w:cs="DTLDocumentaT"/>
          <w:sz w:val="28"/>
          <w:szCs w:val="28"/>
          <w:lang w:bidi="he-IL"/>
        </w:rPr>
        <w:t xml:space="preserve"> la contrepartie du spectacle des «jeux d’encornement» qui, imitant les combats des cervidés en rut, fontétalage </w:t>
      </w:r>
      <w:r w:rsidR="00D40150">
        <w:rPr>
          <w:rFonts w:ascii="Constantia" w:hAnsi="Constantia" w:cs="DTLDocumentaT"/>
          <w:sz w:val="28"/>
          <w:szCs w:val="28"/>
          <w:lang w:bidi="he-IL"/>
        </w:rPr>
        <w:t>d’une</w:t>
      </w:r>
      <w:r w:rsidR="003B1710">
        <w:rPr>
          <w:rFonts w:ascii="Constantia" w:hAnsi="Constantia" w:cs="DTLDocumentaT"/>
          <w:sz w:val="28"/>
          <w:szCs w:val="28"/>
          <w:lang w:bidi="he-IL"/>
        </w:rPr>
        <w:t xml:space="preserve"> virilité </w:t>
      </w:r>
      <w:r w:rsidR="00491EE2">
        <w:rPr>
          <w:rFonts w:ascii="Constantia" w:hAnsi="Constantia" w:cs="DTLDocumentaT"/>
          <w:sz w:val="28"/>
          <w:szCs w:val="28"/>
          <w:lang w:bidi="he-IL"/>
        </w:rPr>
        <w:t xml:space="preserve">qui est </w:t>
      </w:r>
      <w:r w:rsidR="003B1710">
        <w:rPr>
          <w:rFonts w:ascii="Constantia" w:hAnsi="Constantia" w:cs="DTLDocumentaT"/>
          <w:sz w:val="28"/>
          <w:szCs w:val="28"/>
          <w:lang w:bidi="he-IL"/>
        </w:rPr>
        <w:t>gage de fécondité et de succès à la chasse.</w:t>
      </w:r>
    </w:p>
    <w:p w:rsidR="00572323" w:rsidRDefault="00572323" w:rsidP="00634D8F">
      <w:pPr>
        <w:autoSpaceDE w:val="0"/>
        <w:autoSpaceDN w:val="0"/>
        <w:adjustRightInd w:val="0"/>
        <w:spacing w:after="0" w:line="240" w:lineRule="auto"/>
        <w:jc w:val="both"/>
        <w:rPr>
          <w:rFonts w:ascii="Constantia" w:hAnsi="Constantia" w:cs="DTLDocumentaT"/>
          <w:sz w:val="28"/>
          <w:szCs w:val="28"/>
          <w:lang w:bidi="he-IL"/>
        </w:rPr>
      </w:pPr>
    </w:p>
    <w:p w:rsidR="00F555CB" w:rsidRDefault="005223DE" w:rsidP="00000261">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F555CB">
        <w:rPr>
          <w:rFonts w:ascii="Constantia" w:hAnsi="Constantia" w:cs="DTLDocumentaT"/>
          <w:sz w:val="28"/>
          <w:szCs w:val="28"/>
          <w:lang w:bidi="he-IL"/>
        </w:rPr>
        <w:t>Le Riche Ülgen est doté de filles qui «aiment le jeu et la fête, et attirent le chamane dans leur couche.»</w:t>
      </w:r>
      <w:r>
        <w:rPr>
          <w:rStyle w:val="Appeldenotedefin"/>
          <w:rFonts w:ascii="Constantia" w:hAnsi="Constantia" w:cs="DTLDocumentaT"/>
          <w:sz w:val="28"/>
          <w:szCs w:val="28"/>
          <w:lang w:bidi="he-IL"/>
        </w:rPr>
        <w:endnoteReference w:id="26"/>
      </w:r>
      <w:r>
        <w:rPr>
          <w:rFonts w:ascii="Constantia" w:hAnsi="Constantia" w:cs="DTLDocumentaT"/>
          <w:sz w:val="28"/>
          <w:szCs w:val="28"/>
          <w:lang w:bidi="he-IL"/>
        </w:rPr>
        <w:t xml:space="preserve">C’est cet </w:t>
      </w:r>
      <w:r w:rsidR="00C450DD">
        <w:rPr>
          <w:rFonts w:ascii="Constantia" w:hAnsi="Constantia" w:cs="DTLDocumentaT"/>
          <w:sz w:val="28"/>
          <w:szCs w:val="28"/>
          <w:lang w:bidi="he-IL"/>
        </w:rPr>
        <w:t xml:space="preserve">appel à la fête </w:t>
      </w:r>
      <w:r w:rsidR="00000261">
        <w:rPr>
          <w:rFonts w:ascii="Constantia" w:hAnsi="Constantia" w:cs="DTLDocumentaT"/>
          <w:sz w:val="28"/>
          <w:szCs w:val="28"/>
          <w:lang w:bidi="he-IL"/>
        </w:rPr>
        <w:t>qui attire  les bûcherons à la de</w:t>
      </w:r>
      <w:r w:rsidR="00F555CB">
        <w:rPr>
          <w:rFonts w:ascii="Constantia" w:hAnsi="Constantia" w:cs="DTLDocumentaT"/>
          <w:sz w:val="28"/>
          <w:szCs w:val="28"/>
          <w:lang w:bidi="he-IL"/>
        </w:rPr>
        <w:t>meure de Batissette Auger</w:t>
      </w:r>
      <w:r w:rsidR="00E05A0A">
        <w:rPr>
          <w:rFonts w:ascii="Constantia" w:hAnsi="Constantia" w:cs="DTLDocumentaT"/>
          <w:sz w:val="28"/>
          <w:szCs w:val="28"/>
          <w:lang w:bidi="he-IL"/>
        </w:rPr>
        <w:t>,</w:t>
      </w:r>
      <w:r w:rsidR="00F555CB">
        <w:rPr>
          <w:rFonts w:ascii="Constantia" w:hAnsi="Constantia" w:cs="DTLDocumentaT"/>
          <w:sz w:val="28"/>
          <w:szCs w:val="28"/>
          <w:lang w:bidi="he-IL"/>
        </w:rPr>
        <w:t xml:space="preserve">  dans la chasse-galerie de Beaugrand.</w:t>
      </w:r>
    </w:p>
    <w:p w:rsidR="00667D6B" w:rsidRDefault="00667D6B" w:rsidP="00634D8F">
      <w:pPr>
        <w:autoSpaceDE w:val="0"/>
        <w:autoSpaceDN w:val="0"/>
        <w:adjustRightInd w:val="0"/>
        <w:spacing w:after="0" w:line="240" w:lineRule="auto"/>
        <w:jc w:val="both"/>
        <w:rPr>
          <w:rFonts w:ascii="Constantia" w:hAnsi="Constantia" w:cs="DTLDocumentaT"/>
          <w:sz w:val="28"/>
          <w:szCs w:val="28"/>
          <w:lang w:bidi="he-IL"/>
        </w:rPr>
      </w:pPr>
    </w:p>
    <w:p w:rsidR="005223DE" w:rsidRDefault="005223DE" w:rsidP="00420A88">
      <w:pPr>
        <w:autoSpaceDE w:val="0"/>
        <w:autoSpaceDN w:val="0"/>
        <w:adjustRightInd w:val="0"/>
        <w:spacing w:after="0" w:line="240" w:lineRule="auto"/>
        <w:jc w:val="both"/>
        <w:rPr>
          <w:rFonts w:ascii="Constantia" w:hAnsi="Constantia" w:cs="DTLDocumentaT"/>
          <w:sz w:val="28"/>
          <w:szCs w:val="28"/>
          <w:lang w:bidi="he-IL"/>
        </w:rPr>
      </w:pPr>
    </w:p>
    <w:p w:rsidR="00667D6B" w:rsidRDefault="005223DE" w:rsidP="00420A88">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000261" w:rsidRPr="005223DE">
        <w:rPr>
          <w:rFonts w:ascii="Constantia" w:hAnsi="Constantia" w:cs="DTLDocumentaT"/>
          <w:b/>
          <w:bCs/>
          <w:sz w:val="28"/>
          <w:szCs w:val="28"/>
          <w:lang w:bidi="he-IL"/>
        </w:rPr>
        <w:t>En huitième lieu</w:t>
      </w:r>
      <w:r w:rsidR="00000261">
        <w:rPr>
          <w:rFonts w:ascii="Constantia" w:hAnsi="Constantia" w:cs="DTLDocumentaT"/>
          <w:sz w:val="28"/>
          <w:szCs w:val="28"/>
          <w:lang w:bidi="he-IL"/>
        </w:rPr>
        <w:t>,</w:t>
      </w:r>
      <w:r w:rsidR="00420A88">
        <w:rPr>
          <w:rFonts w:ascii="Constantia" w:hAnsi="Constantia" w:cs="DTLDocumentaT"/>
          <w:sz w:val="28"/>
          <w:szCs w:val="28"/>
          <w:lang w:bidi="he-IL"/>
        </w:rPr>
        <w:t xml:space="preserve"> la chamanisation de la chasse au gros gibier constitue une amorce de rationalisation de l’art de la chasse par une ritualisation de plus en plus poussée. Aux impondérables mythiques de la chasse cosmique, </w:t>
      </w:r>
      <w:r w:rsidR="00966BA2">
        <w:rPr>
          <w:rFonts w:ascii="Constantia" w:hAnsi="Constantia" w:cs="DTLDocumentaT"/>
          <w:sz w:val="28"/>
          <w:szCs w:val="28"/>
          <w:lang w:bidi="he-IL"/>
        </w:rPr>
        <w:t>la formulation de préceptes et d’interdits susceptibles de rendre la chasse le plus efficace possible</w:t>
      </w:r>
      <w:r w:rsidR="00AF1067">
        <w:rPr>
          <w:rFonts w:ascii="Constantia" w:hAnsi="Constantia" w:cs="DTLDocumentaT"/>
          <w:sz w:val="28"/>
          <w:szCs w:val="28"/>
          <w:lang w:bidi="he-IL"/>
        </w:rPr>
        <w:t xml:space="preserve"> met en place un</w:t>
      </w:r>
      <w:r w:rsidR="006E3536">
        <w:rPr>
          <w:rFonts w:ascii="Constantia" w:hAnsi="Constantia" w:cs="DTLDocumentaT"/>
          <w:sz w:val="28"/>
          <w:szCs w:val="28"/>
          <w:lang w:bidi="he-IL"/>
        </w:rPr>
        <w:t>e</w:t>
      </w:r>
      <w:r w:rsidR="00AF1067">
        <w:rPr>
          <w:rFonts w:ascii="Constantia" w:hAnsi="Constantia" w:cs="DTLDocumentaT"/>
          <w:sz w:val="28"/>
          <w:szCs w:val="28"/>
          <w:lang w:bidi="he-IL"/>
        </w:rPr>
        <w:t xml:space="preserve"> éthique</w:t>
      </w:r>
      <w:r w:rsidR="006E3536">
        <w:rPr>
          <w:rFonts w:ascii="Constantia" w:hAnsi="Constantia" w:cs="DTLDocumentaT"/>
          <w:sz w:val="28"/>
          <w:szCs w:val="28"/>
          <w:lang w:bidi="he-IL"/>
        </w:rPr>
        <w:t xml:space="preserve"> axée sur la maîtrise de la gestuelle.</w:t>
      </w:r>
    </w:p>
    <w:p w:rsidR="006E3536" w:rsidRDefault="006E3536" w:rsidP="00420A88">
      <w:pPr>
        <w:autoSpaceDE w:val="0"/>
        <w:autoSpaceDN w:val="0"/>
        <w:adjustRightInd w:val="0"/>
        <w:spacing w:after="0" w:line="240" w:lineRule="auto"/>
        <w:jc w:val="both"/>
        <w:rPr>
          <w:rFonts w:ascii="Constantia" w:hAnsi="Constantia" w:cs="DTLDocumentaT"/>
          <w:sz w:val="28"/>
          <w:szCs w:val="28"/>
          <w:lang w:bidi="he-IL"/>
        </w:rPr>
      </w:pPr>
    </w:p>
    <w:p w:rsidR="008209CE" w:rsidRDefault="007939CE" w:rsidP="006B5A1E">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996C23">
        <w:rPr>
          <w:rFonts w:ascii="Constantia" w:hAnsi="Constantia" w:cs="DTLDocumentaT"/>
          <w:sz w:val="28"/>
          <w:szCs w:val="28"/>
          <w:lang w:bidi="he-IL"/>
        </w:rPr>
        <w:t>C’est</w:t>
      </w:r>
      <w:r w:rsidR="00D73FD5">
        <w:rPr>
          <w:rFonts w:ascii="Constantia" w:hAnsi="Constantia" w:cs="DTLDocumentaT"/>
          <w:sz w:val="28"/>
          <w:szCs w:val="28"/>
          <w:lang w:bidi="he-IL"/>
        </w:rPr>
        <w:t>,</w:t>
      </w:r>
      <w:r w:rsidR="00996C23">
        <w:rPr>
          <w:rFonts w:ascii="Constantia" w:hAnsi="Constantia" w:cs="DTLDocumentaT"/>
          <w:sz w:val="28"/>
          <w:szCs w:val="28"/>
          <w:lang w:bidi="he-IL"/>
        </w:rPr>
        <w:t xml:space="preserve"> chez Beaugrand</w:t>
      </w:r>
      <w:r w:rsidR="00D73FD5">
        <w:rPr>
          <w:rFonts w:ascii="Constantia" w:hAnsi="Constantia" w:cs="DTLDocumentaT"/>
          <w:sz w:val="28"/>
          <w:szCs w:val="28"/>
          <w:lang w:bidi="he-IL"/>
        </w:rPr>
        <w:t>,</w:t>
      </w:r>
      <w:r w:rsidR="00996C23">
        <w:rPr>
          <w:rFonts w:ascii="Constantia" w:hAnsi="Constantia" w:cs="DTLDocumentaT"/>
          <w:sz w:val="28"/>
          <w:szCs w:val="28"/>
          <w:lang w:bidi="he-IL"/>
        </w:rPr>
        <w:t xml:space="preserve"> de préceptes de cet ordre que relèvent, appliquées à la chasse galante, </w:t>
      </w:r>
      <w:r w:rsidR="006E3536">
        <w:rPr>
          <w:rFonts w:ascii="Constantia" w:hAnsi="Constantia" w:cs="DTLDocumentaT"/>
          <w:sz w:val="28"/>
          <w:szCs w:val="28"/>
          <w:lang w:bidi="he-IL"/>
        </w:rPr>
        <w:t>les recommandations formulées par le chef de l’expédition. Pour ne pas céder à la déprime en sombrant dans l’alcool ou bien en vociférant sa révolte par d’inutiles blasphèmes, mieux vaut garder l’esprit alerte et l’œil ouvert afin de rester maître de soi et bien manœuvrer le canot de sa destinée dans la quête et la conquête de sa dulcinée comme renouvellement</w:t>
      </w:r>
      <w:r w:rsidR="008209CE">
        <w:rPr>
          <w:rFonts w:ascii="Constantia" w:hAnsi="Constantia" w:cs="DTLDocumentaT"/>
          <w:sz w:val="28"/>
          <w:szCs w:val="28"/>
          <w:lang w:bidi="he-IL"/>
        </w:rPr>
        <w:t xml:space="preserve"> et continuité d</w:t>
      </w:r>
      <w:r>
        <w:rPr>
          <w:rFonts w:ascii="Constantia" w:hAnsi="Constantia" w:cs="DTLDocumentaT"/>
          <w:sz w:val="28"/>
          <w:szCs w:val="28"/>
          <w:lang w:bidi="he-IL"/>
        </w:rPr>
        <w:t xml:space="preserve">e soi. L’objectif est d’obtenir, au cours de la belle saison, </w:t>
      </w:r>
      <w:r w:rsidR="008209CE">
        <w:rPr>
          <w:rFonts w:ascii="Constantia" w:hAnsi="Constantia" w:cs="DTLDocumentaT"/>
          <w:sz w:val="28"/>
          <w:szCs w:val="28"/>
          <w:lang w:bidi="he-IL"/>
        </w:rPr>
        <w:t>la</w:t>
      </w:r>
      <w:r>
        <w:rPr>
          <w:rFonts w:ascii="Constantia" w:hAnsi="Constantia" w:cs="DTLDocumentaT"/>
          <w:sz w:val="28"/>
          <w:szCs w:val="28"/>
          <w:lang w:bidi="he-IL"/>
        </w:rPr>
        <w:t xml:space="preserve"> naissanced’un vigoureux marmot, telle la</w:t>
      </w:r>
      <w:r w:rsidR="00E5634E">
        <w:rPr>
          <w:rFonts w:ascii="Constantia" w:hAnsi="Constantia" w:cs="DTLDocumentaT"/>
          <w:sz w:val="28"/>
          <w:szCs w:val="28"/>
          <w:lang w:bidi="he-IL"/>
        </w:rPr>
        <w:t xml:space="preserve"> ponte d’un </w:t>
      </w:r>
      <w:r w:rsidR="006B5A1E">
        <w:rPr>
          <w:rFonts w:ascii="Constantia" w:hAnsi="Constantia" w:cs="DTLDocumentaT"/>
          <w:sz w:val="28"/>
          <w:szCs w:val="28"/>
          <w:lang w:bidi="he-IL"/>
        </w:rPr>
        <w:t>féerique</w:t>
      </w:r>
      <w:r w:rsidR="008209CE">
        <w:rPr>
          <w:rFonts w:ascii="Constantia" w:hAnsi="Constantia" w:cs="DTLDocumentaT"/>
          <w:sz w:val="28"/>
          <w:szCs w:val="28"/>
          <w:lang w:bidi="he-IL"/>
        </w:rPr>
        <w:t>coco</w:t>
      </w:r>
      <w:r>
        <w:rPr>
          <w:rFonts w:ascii="Constantia" w:hAnsi="Constantia" w:cs="DTLDocumentaT"/>
          <w:sz w:val="28"/>
          <w:szCs w:val="28"/>
          <w:lang w:bidi="he-IL"/>
        </w:rPr>
        <w:t xml:space="preserve"> de Pâques</w:t>
      </w:r>
      <w:r w:rsidR="008209CE">
        <w:rPr>
          <w:rFonts w:ascii="Constantia" w:hAnsi="Constantia" w:cs="DTLDocumentaT"/>
          <w:sz w:val="28"/>
          <w:szCs w:val="28"/>
          <w:lang w:bidi="he-IL"/>
        </w:rPr>
        <w:t>, à l’instar de l’ancêtre mythique Carcajou qui, au milieu de l’hiver, apportait aux siens l’été enfermé dans un gros œuf.</w:t>
      </w:r>
      <w:r w:rsidR="00841DB6">
        <w:rPr>
          <w:rStyle w:val="Appeldenotedefin"/>
          <w:rFonts w:ascii="Constantia" w:hAnsi="Constantia" w:cs="DTLDocumentaT"/>
          <w:sz w:val="28"/>
          <w:szCs w:val="28"/>
          <w:lang w:bidi="he-IL"/>
        </w:rPr>
        <w:endnoteReference w:id="27"/>
      </w:r>
    </w:p>
    <w:p w:rsidR="004C1A5A" w:rsidRDefault="004C1A5A" w:rsidP="00420A88">
      <w:pPr>
        <w:autoSpaceDE w:val="0"/>
        <w:autoSpaceDN w:val="0"/>
        <w:adjustRightInd w:val="0"/>
        <w:spacing w:after="0" w:line="240" w:lineRule="auto"/>
        <w:jc w:val="both"/>
        <w:rPr>
          <w:rFonts w:ascii="Constantia" w:hAnsi="Constantia" w:cs="DTLDocumentaT"/>
          <w:sz w:val="28"/>
          <w:szCs w:val="28"/>
          <w:lang w:bidi="he-IL"/>
        </w:rPr>
      </w:pPr>
    </w:p>
    <w:p w:rsidR="004C1A5A" w:rsidRDefault="00841DB6" w:rsidP="00841DB6">
      <w:pPr>
        <w:autoSpaceDE w:val="0"/>
        <w:autoSpaceDN w:val="0"/>
        <w:adjustRightInd w:val="0"/>
        <w:spacing w:after="0" w:line="240" w:lineRule="auto"/>
        <w:jc w:val="both"/>
        <w:rPr>
          <w:rFonts w:ascii="Constantia" w:hAnsi="Constantia" w:cs="DTLDocumentaT"/>
          <w:sz w:val="28"/>
          <w:szCs w:val="28"/>
          <w:lang w:bidi="he-IL"/>
        </w:rPr>
      </w:pPr>
      <w:r>
        <w:rPr>
          <w:rFonts w:ascii="Constantia" w:hAnsi="Constantia" w:cs="DTLDocumentaT"/>
          <w:sz w:val="28"/>
          <w:szCs w:val="28"/>
          <w:lang w:bidi="he-IL"/>
        </w:rPr>
        <w:tab/>
        <w:t>Les consignes sont les suivantes :</w:t>
      </w:r>
      <w:r w:rsidR="004C1A5A">
        <w:rPr>
          <w:rFonts w:ascii="Constantia" w:hAnsi="Constantia" w:cs="DTLDocumentaT"/>
          <w:sz w:val="28"/>
          <w:szCs w:val="28"/>
          <w:lang w:bidi="he-IL"/>
        </w:rPr>
        <w:t xml:space="preserve"> ne pas s’enivr</w:t>
      </w:r>
      <w:r w:rsidR="002239F8">
        <w:rPr>
          <w:rFonts w:ascii="Constantia" w:hAnsi="Constantia" w:cs="DTLDocumentaT"/>
          <w:sz w:val="28"/>
          <w:szCs w:val="28"/>
          <w:lang w:bidi="he-IL"/>
        </w:rPr>
        <w:t>er, ne pas prononcer le nom du B</w:t>
      </w:r>
      <w:r w:rsidR="004C1A5A">
        <w:rPr>
          <w:rFonts w:ascii="Constantia" w:hAnsi="Constantia" w:cs="DTLDocumentaT"/>
          <w:sz w:val="28"/>
          <w:szCs w:val="28"/>
          <w:lang w:bidi="he-IL"/>
        </w:rPr>
        <w:t xml:space="preserve">on Dieu, ne pas s’accrocher aux croix des </w:t>
      </w:r>
      <w:r w:rsidR="004C1A5A">
        <w:rPr>
          <w:rFonts w:ascii="Constantia" w:hAnsi="Constantia" w:cs="DTLDocumentaT"/>
          <w:sz w:val="28"/>
          <w:szCs w:val="28"/>
          <w:lang w:bidi="he-IL"/>
        </w:rPr>
        <w:lastRenderedPageBreak/>
        <w:t>clo</w:t>
      </w:r>
      <w:r>
        <w:rPr>
          <w:rFonts w:ascii="Constantia" w:hAnsi="Constantia" w:cs="DTLDocumentaT"/>
          <w:sz w:val="28"/>
          <w:szCs w:val="28"/>
          <w:lang w:bidi="he-IL"/>
        </w:rPr>
        <w:t xml:space="preserve">chers, </w:t>
      </w:r>
      <w:r w:rsidR="004C1A5A">
        <w:rPr>
          <w:rFonts w:ascii="Constantia" w:hAnsi="Constantia" w:cs="DTLDocumentaT"/>
          <w:sz w:val="28"/>
          <w:szCs w:val="28"/>
          <w:lang w:bidi="he-IL"/>
        </w:rPr>
        <w:t>danser comme des perdus mais, au premier signe, être capable</w:t>
      </w:r>
      <w:r w:rsidR="002B464E">
        <w:rPr>
          <w:rFonts w:ascii="Constantia" w:hAnsi="Constantia" w:cs="DTLDocumentaT"/>
          <w:sz w:val="28"/>
          <w:szCs w:val="28"/>
          <w:lang w:bidi="he-IL"/>
        </w:rPr>
        <w:t xml:space="preserve"> de repartir sans attirer l’attention. C’est à cette condition que l’enfant</w:t>
      </w:r>
      <w:r w:rsidR="00491EE2">
        <w:rPr>
          <w:rFonts w:ascii="Constantia" w:hAnsi="Constantia" w:cs="DTLDocumentaT"/>
          <w:sz w:val="28"/>
          <w:szCs w:val="28"/>
          <w:lang w:bidi="he-IL"/>
        </w:rPr>
        <w:t>,</w:t>
      </w:r>
      <w:r w:rsidR="002B464E">
        <w:rPr>
          <w:rFonts w:ascii="Constantia" w:hAnsi="Constantia" w:cs="DTLDocumentaT"/>
          <w:sz w:val="28"/>
          <w:szCs w:val="28"/>
          <w:lang w:bidi="he-IL"/>
        </w:rPr>
        <w:t xml:space="preserve"> qu’ils vont déposer en passant dans les familles</w:t>
      </w:r>
      <w:r w:rsidR="00491EE2">
        <w:rPr>
          <w:rFonts w:ascii="Constantia" w:hAnsi="Constantia" w:cs="DTLDocumentaT"/>
          <w:sz w:val="28"/>
          <w:szCs w:val="28"/>
          <w:lang w:bidi="he-IL"/>
        </w:rPr>
        <w:t>,</w:t>
      </w:r>
      <w:r w:rsidR="002B464E">
        <w:rPr>
          <w:rFonts w:ascii="Constantia" w:hAnsi="Constantia" w:cs="DTLDocumentaT"/>
          <w:sz w:val="28"/>
          <w:szCs w:val="28"/>
          <w:lang w:bidi="he-IL"/>
        </w:rPr>
        <w:t xml:space="preserve"> portera témoignage de la vie dans les bois, de la vie sauvage et libre de l’homme des bois. Ce sera l’enfant d’un père Sauvage</w:t>
      </w:r>
      <w:r>
        <w:rPr>
          <w:rFonts w:ascii="Constantia" w:hAnsi="Constantia" w:cs="DTLDocumentaT"/>
          <w:sz w:val="28"/>
          <w:szCs w:val="28"/>
          <w:lang w:bidi="he-IL"/>
        </w:rPr>
        <w:t>, au grand dam du clergé qui le</w:t>
      </w:r>
      <w:r w:rsidR="002B464E">
        <w:rPr>
          <w:rFonts w:ascii="Constantia" w:hAnsi="Constantia" w:cs="DTLDocumentaT"/>
          <w:sz w:val="28"/>
          <w:szCs w:val="28"/>
          <w:lang w:bidi="he-IL"/>
        </w:rPr>
        <w:t xml:space="preserve"> baptisera. Mais les mères ne seront pas dupes de la «</w:t>
      </w:r>
      <w:r w:rsidR="00392AA7">
        <w:rPr>
          <w:rFonts w:ascii="Constantia" w:hAnsi="Constantia" w:cs="DTLDocumentaT"/>
          <w:sz w:val="28"/>
          <w:szCs w:val="28"/>
          <w:lang w:bidi="he-IL"/>
        </w:rPr>
        <w:t>vraie» personnalité du géniteur</w:t>
      </w:r>
      <w:r w:rsidR="00972CAC">
        <w:rPr>
          <w:rFonts w:ascii="Constantia" w:hAnsi="Constantia" w:cs="DTLDocumentaT"/>
          <w:sz w:val="28"/>
          <w:szCs w:val="28"/>
          <w:lang w:bidi="he-IL"/>
        </w:rPr>
        <w:t xml:space="preserve"> qu’elles qualifieront de «Sauvage».</w:t>
      </w:r>
      <w:r w:rsidR="002B464E">
        <w:rPr>
          <w:rFonts w:ascii="Constantia" w:hAnsi="Constantia" w:cs="DTLDocumentaT"/>
          <w:sz w:val="28"/>
          <w:szCs w:val="28"/>
          <w:lang w:bidi="he-IL"/>
        </w:rPr>
        <w:t xml:space="preserve"> C’est que les travailleurs forestiers incarnent l’esprit de la </w:t>
      </w:r>
      <w:r w:rsidR="00250C03">
        <w:rPr>
          <w:rFonts w:ascii="Constantia" w:hAnsi="Constantia" w:cs="DTLDocumentaT"/>
          <w:sz w:val="28"/>
          <w:szCs w:val="28"/>
          <w:lang w:bidi="he-IL"/>
        </w:rPr>
        <w:t>forêt et cet esprit est indien.</w:t>
      </w:r>
      <w:r w:rsidR="002B464E">
        <w:rPr>
          <w:rFonts w:ascii="Constantia" w:hAnsi="Constantia" w:cs="DTLDocumentaT"/>
          <w:sz w:val="28"/>
          <w:szCs w:val="28"/>
          <w:lang w:bidi="he-IL"/>
        </w:rPr>
        <w:t xml:space="preserve"> A</w:t>
      </w:r>
      <w:r w:rsidR="005A5FC7">
        <w:rPr>
          <w:rFonts w:ascii="Constantia" w:hAnsi="Constantia" w:cs="DTLDocumentaT"/>
          <w:sz w:val="28"/>
          <w:szCs w:val="28"/>
          <w:lang w:bidi="he-IL"/>
        </w:rPr>
        <w:t>ux esprits du christianisme, le</w:t>
      </w:r>
      <w:r w:rsidR="002B464E">
        <w:rPr>
          <w:rFonts w:ascii="Constantia" w:hAnsi="Constantia" w:cs="DTLDocumentaT"/>
          <w:sz w:val="28"/>
          <w:szCs w:val="28"/>
          <w:lang w:bidi="he-IL"/>
        </w:rPr>
        <w:t xml:space="preserve"> conteur chamane oppose ceux du terroir, </w:t>
      </w:r>
      <w:r w:rsidR="00AC11A7">
        <w:rPr>
          <w:rFonts w:ascii="Constantia" w:hAnsi="Constantia" w:cs="DTLDocumentaT"/>
          <w:sz w:val="28"/>
          <w:szCs w:val="28"/>
          <w:lang w:bidi="he-IL"/>
        </w:rPr>
        <w:t xml:space="preserve">ceux </w:t>
      </w:r>
      <w:r w:rsidR="002B464E">
        <w:rPr>
          <w:rFonts w:ascii="Constantia" w:hAnsi="Constantia" w:cs="DTLDocumentaT"/>
          <w:sz w:val="28"/>
          <w:szCs w:val="28"/>
          <w:lang w:bidi="he-IL"/>
        </w:rPr>
        <w:t>de la grande nature.</w:t>
      </w:r>
    </w:p>
    <w:p w:rsidR="00667D6B" w:rsidRDefault="00667D6B" w:rsidP="0086528B">
      <w:pPr>
        <w:autoSpaceDE w:val="0"/>
        <w:autoSpaceDN w:val="0"/>
        <w:adjustRightInd w:val="0"/>
        <w:spacing w:after="0" w:line="240" w:lineRule="auto"/>
        <w:jc w:val="both"/>
        <w:rPr>
          <w:rFonts w:ascii="Constantia" w:hAnsi="Constantia" w:cs="DTLDocumentaT"/>
          <w:sz w:val="28"/>
          <w:szCs w:val="28"/>
          <w:lang w:bidi="he-IL"/>
        </w:rPr>
      </w:pPr>
    </w:p>
    <w:p w:rsidR="005A5FC7" w:rsidRDefault="00AC11A7" w:rsidP="005D3519">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r>
        <w:rPr>
          <w:rFonts w:ascii="Constantia" w:hAnsi="Constantia" w:cs="DTLDocumentaT"/>
          <w:sz w:val="28"/>
          <w:szCs w:val="28"/>
          <w:lang w:bidi="he-IL"/>
        </w:rPr>
        <w:tab/>
      </w:r>
      <w:r w:rsidR="005A5FC7" w:rsidRPr="00AC11A7">
        <w:rPr>
          <w:rFonts w:ascii="Constantia" w:hAnsi="Constantia" w:cs="DTLDocumentaT"/>
          <w:b/>
          <w:bCs/>
          <w:sz w:val="28"/>
          <w:szCs w:val="28"/>
          <w:lang w:bidi="he-IL"/>
        </w:rPr>
        <w:t>En neuvième lieu</w:t>
      </w:r>
      <w:r w:rsidR="005A5FC7">
        <w:rPr>
          <w:rFonts w:ascii="Constantia" w:hAnsi="Constantia" w:cs="DTLDocumentaT"/>
          <w:sz w:val="28"/>
          <w:szCs w:val="28"/>
          <w:lang w:bidi="he-IL"/>
        </w:rPr>
        <w:t>, sur le modèle des sociétés de chasse</w:t>
      </w:r>
      <w:r w:rsidR="005F4F6D">
        <w:rPr>
          <w:rFonts w:ascii="Constantia" w:hAnsi="Constantia" w:cs="DTLDocumentaT"/>
          <w:sz w:val="28"/>
          <w:szCs w:val="28"/>
          <w:lang w:bidi="he-IL"/>
        </w:rPr>
        <w:t xml:space="preserve"> se transformant</w:t>
      </w:r>
      <w:r w:rsidR="005A5FC7">
        <w:rPr>
          <w:rFonts w:ascii="Constantia" w:hAnsi="Constantia" w:cs="DTLDocumentaT"/>
          <w:sz w:val="28"/>
          <w:szCs w:val="28"/>
          <w:lang w:bidi="he-IL"/>
        </w:rPr>
        <w:t xml:space="preserve"> en sociétés d’éleveurs et d’agriculteurs où les séances du chamane ont peu à peu fait place à</w:t>
      </w:r>
      <w:r w:rsidR="0065578F">
        <w:rPr>
          <w:rFonts w:ascii="Constantia" w:hAnsi="Constantia" w:cs="DTLDocumentaT"/>
          <w:sz w:val="28"/>
          <w:szCs w:val="28"/>
          <w:lang w:bidi="he-IL"/>
        </w:rPr>
        <w:t xml:space="preserve"> l’épopée, à la «fonction phatique» comme le souligne Brigitte Purkhardt</w:t>
      </w:r>
      <w:r w:rsidR="00F01B5C">
        <w:rPr>
          <w:rFonts w:ascii="Constantia" w:hAnsi="Constantia" w:cs="DTLDocumentaT"/>
          <w:sz w:val="28"/>
          <w:szCs w:val="28"/>
          <w:lang w:bidi="he-IL"/>
        </w:rPr>
        <w:t xml:space="preserve"> dans </w:t>
      </w:r>
      <w:r w:rsidR="00F01B5C">
        <w:rPr>
          <w:rFonts w:ascii="Constantia" w:hAnsi="Constantia" w:cs="DTLDocumentaT"/>
          <w:i/>
          <w:iCs/>
          <w:sz w:val="28"/>
          <w:szCs w:val="28"/>
          <w:lang w:bidi="he-IL"/>
        </w:rPr>
        <w:t>La chasse-galerie de la légende au mythe</w:t>
      </w:r>
      <w:r w:rsidR="0065578F">
        <w:rPr>
          <w:rFonts w:ascii="Constantia" w:hAnsi="Constantia" w:cs="DTLDocumentaT"/>
          <w:sz w:val="28"/>
          <w:szCs w:val="28"/>
          <w:lang w:bidi="he-IL"/>
        </w:rPr>
        <w:t>,</w:t>
      </w:r>
      <w:r w:rsidR="00F01B5C">
        <w:rPr>
          <w:rStyle w:val="Appeldenotedefin"/>
          <w:rFonts w:ascii="Constantia" w:hAnsi="Constantia" w:cs="DTLDocumentaT"/>
          <w:sz w:val="28"/>
          <w:szCs w:val="28"/>
          <w:lang w:bidi="he-IL"/>
        </w:rPr>
        <w:endnoteReference w:id="28"/>
      </w:r>
      <w:r w:rsidR="0065578F">
        <w:rPr>
          <w:rFonts w:ascii="Constantia" w:hAnsi="Constantia" w:cs="DTLDocumentaT"/>
          <w:sz w:val="28"/>
          <w:szCs w:val="28"/>
          <w:lang w:bidi="he-IL"/>
        </w:rPr>
        <w:t xml:space="preserve"> le conteur de la chasse-galerie intervient au niveau du dire : les auditeurs vivent l’aventure en esprit, en imagination. De la sorte, l’expédition peut être interprétée comme un </w:t>
      </w:r>
      <w:r w:rsidR="005F4F6D">
        <w:rPr>
          <w:rFonts w:ascii="Constantia" w:hAnsi="Constantia" w:cs="DTLDocumentaT"/>
          <w:sz w:val="28"/>
          <w:szCs w:val="28"/>
          <w:lang w:bidi="he-IL"/>
        </w:rPr>
        <w:t>coït imaginaire</w:t>
      </w:r>
      <w:r w:rsidR="00F01B5C">
        <w:rPr>
          <w:rStyle w:val="Appeldenotedefin"/>
          <w:rFonts w:ascii="Constantia" w:hAnsi="Constantia" w:cs="DTLDocumentaT"/>
          <w:sz w:val="28"/>
          <w:szCs w:val="28"/>
          <w:lang w:bidi="he-IL"/>
        </w:rPr>
        <w:endnoteReference w:id="29"/>
      </w:r>
      <w:r w:rsidR="00F01B5C">
        <w:rPr>
          <w:rFonts w:ascii="Constantia" w:hAnsi="Constantia" w:cs="DTLDocumentaT"/>
          <w:sz w:val="28"/>
          <w:szCs w:val="28"/>
          <w:lang w:bidi="he-IL"/>
        </w:rPr>
        <w:t>,</w:t>
      </w:r>
      <w:r w:rsidR="00EF314E">
        <w:rPr>
          <w:rFonts w:ascii="Constantia" w:hAnsi="Constantia" w:cs="DTLDocumentaT"/>
          <w:sz w:val="28"/>
          <w:szCs w:val="28"/>
          <w:lang w:bidi="he-IL"/>
        </w:rPr>
        <w:t xml:space="preserve">sans qu’il soit </w:t>
      </w:r>
      <w:r w:rsidR="005F4F6D">
        <w:rPr>
          <w:rFonts w:ascii="Constantia" w:hAnsi="Constantia" w:cs="DTLDocumentaT"/>
          <w:sz w:val="28"/>
          <w:szCs w:val="28"/>
          <w:lang w:bidi="he-IL"/>
        </w:rPr>
        <w:t>théâtra</w:t>
      </w:r>
      <w:r w:rsidR="0065578F">
        <w:rPr>
          <w:rFonts w:ascii="Constantia" w:hAnsi="Constantia" w:cs="DTLDocumentaT"/>
          <w:sz w:val="28"/>
          <w:szCs w:val="28"/>
          <w:lang w:bidi="he-IL"/>
        </w:rPr>
        <w:t>lement mimé comme</w:t>
      </w:r>
      <w:r w:rsidR="00693528">
        <w:rPr>
          <w:rFonts w:ascii="Constantia" w:hAnsi="Constantia" w:cs="DTLDocumentaT"/>
          <w:sz w:val="28"/>
          <w:szCs w:val="28"/>
          <w:lang w:bidi="he-IL"/>
        </w:rPr>
        <w:t xml:space="preserve"> celui du chamane</w:t>
      </w:r>
      <w:r w:rsidR="0065578F">
        <w:rPr>
          <w:rFonts w:ascii="Constantia" w:hAnsi="Constantia" w:cs="DTLDocumentaT"/>
          <w:sz w:val="28"/>
          <w:szCs w:val="28"/>
          <w:lang w:bidi="he-IL"/>
        </w:rPr>
        <w:t xml:space="preserve">. </w:t>
      </w:r>
      <w:r w:rsidR="00D8495A">
        <w:rPr>
          <w:rFonts w:ascii="Constantia" w:hAnsi="Constantia" w:cs="DTLDocumentaT"/>
          <w:sz w:val="28"/>
          <w:szCs w:val="28"/>
          <w:lang w:bidi="he-IL"/>
        </w:rPr>
        <w:t>L’aventure se déroulant dans la tête des auditeurs, l’</w:t>
      </w:r>
      <w:r w:rsidR="005063DB">
        <w:rPr>
          <w:rFonts w:ascii="Constantia" w:hAnsi="Constantia" w:cs="DTLDocumentaT"/>
          <w:sz w:val="28"/>
          <w:szCs w:val="28"/>
          <w:lang w:bidi="he-IL"/>
        </w:rPr>
        <w:t>interpellation</w:t>
      </w:r>
      <w:r w:rsidR="0065578F">
        <w:rPr>
          <w:rFonts w:ascii="Constantia" w:hAnsi="Constantia" w:cs="DTLDocumentaT"/>
          <w:sz w:val="28"/>
          <w:szCs w:val="28"/>
          <w:lang w:bidi="he-IL"/>
        </w:rPr>
        <w:t xml:space="preserve"> des esp</w:t>
      </w:r>
      <w:r w:rsidR="00D8495A">
        <w:rPr>
          <w:rFonts w:ascii="Constantia" w:hAnsi="Constantia" w:cs="DTLDocumentaT"/>
          <w:sz w:val="28"/>
          <w:szCs w:val="28"/>
          <w:lang w:bidi="he-IL"/>
        </w:rPr>
        <w:t>rits de la surnature contraste</w:t>
      </w:r>
      <w:r w:rsidR="005D3519">
        <w:rPr>
          <w:rFonts w:ascii="Constantia" w:hAnsi="Constantia" w:cs="DTLDocumentaT"/>
          <w:sz w:val="28"/>
          <w:szCs w:val="28"/>
          <w:lang w:bidi="he-IL"/>
        </w:rPr>
        <w:t xml:space="preserve"> avec les horizons immédiats d’une</w:t>
      </w:r>
      <w:r w:rsidR="0065578F">
        <w:rPr>
          <w:rFonts w:ascii="Constantia" w:hAnsi="Constantia" w:cs="DTLDocumentaT"/>
          <w:sz w:val="28"/>
          <w:szCs w:val="28"/>
          <w:lang w:bidi="he-IL"/>
        </w:rPr>
        <w:t xml:space="preserve"> condition humain</w:t>
      </w:r>
      <w:r w:rsidR="00693528">
        <w:rPr>
          <w:rFonts w:ascii="Constantia" w:hAnsi="Constantia" w:cs="DTLDocumentaT"/>
          <w:sz w:val="28"/>
          <w:szCs w:val="28"/>
          <w:lang w:bidi="he-IL"/>
        </w:rPr>
        <w:t>e</w:t>
      </w:r>
      <w:r w:rsidR="0065578F">
        <w:rPr>
          <w:rFonts w:ascii="Constantia" w:hAnsi="Constantia" w:cs="DTLDocumentaT"/>
          <w:sz w:val="28"/>
          <w:szCs w:val="28"/>
          <w:lang w:bidi="he-IL"/>
        </w:rPr>
        <w:t xml:space="preserve"> d’exploités et d’opprimés.</w:t>
      </w:r>
    </w:p>
    <w:p w:rsidR="00693528" w:rsidRDefault="00D8495A" w:rsidP="0065578F">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693528">
        <w:rPr>
          <w:rFonts w:ascii="Constantia" w:hAnsi="Constantia" w:cs="DTLDocumentaT"/>
          <w:sz w:val="28"/>
          <w:szCs w:val="28"/>
          <w:lang w:bidi="he-IL"/>
        </w:rPr>
        <w:t xml:space="preserve">Or, les passagers du canot volant </w:t>
      </w:r>
      <w:r w:rsidR="00693528" w:rsidRPr="00693528">
        <w:rPr>
          <w:rFonts w:ascii="Constantia" w:hAnsi="Constantia" w:cs="DTLDocumentaT"/>
          <w:i/>
          <w:iCs/>
          <w:sz w:val="28"/>
          <w:szCs w:val="28"/>
          <w:lang w:bidi="he-IL"/>
        </w:rPr>
        <w:t>descendent</w:t>
      </w:r>
      <w:r w:rsidR="0039535C">
        <w:rPr>
          <w:rFonts w:ascii="Constantia" w:hAnsi="Constantia" w:cs="DTLDocumentaT"/>
          <w:sz w:val="28"/>
          <w:szCs w:val="28"/>
          <w:lang w:bidi="he-IL"/>
        </w:rPr>
        <w:t xml:space="preserve"> vers les danseuses de la rive s</w:t>
      </w:r>
      <w:r w:rsidR="00693528">
        <w:rPr>
          <w:rFonts w:ascii="Constantia" w:hAnsi="Constantia" w:cs="DTLDocumentaT"/>
          <w:sz w:val="28"/>
          <w:szCs w:val="28"/>
          <w:lang w:bidi="he-IL"/>
        </w:rPr>
        <w:t>ud du Saint-Laurent comme s’ils étaient des esprits, comme s’i</w:t>
      </w:r>
      <w:r w:rsidR="00D73FD5">
        <w:rPr>
          <w:rFonts w:ascii="Constantia" w:hAnsi="Constantia" w:cs="DTLDocumentaT"/>
          <w:sz w:val="28"/>
          <w:szCs w:val="28"/>
          <w:lang w:bidi="he-IL"/>
        </w:rPr>
        <w:t>ls appartenaient à la surnature : «comme des possédés que nous étions».</w:t>
      </w:r>
      <w:r w:rsidR="0055321B">
        <w:rPr>
          <w:rStyle w:val="Appeldenotedefin"/>
          <w:rFonts w:ascii="Constantia" w:hAnsi="Constantia" w:cs="DTLDocumentaT"/>
          <w:sz w:val="28"/>
          <w:szCs w:val="28"/>
          <w:lang w:bidi="he-IL"/>
        </w:rPr>
        <w:endnoteReference w:id="30"/>
      </w:r>
    </w:p>
    <w:p w:rsidR="00DC110B" w:rsidRDefault="00DC110B" w:rsidP="006324BE">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693528">
        <w:rPr>
          <w:rFonts w:ascii="Constantia" w:hAnsi="Constantia" w:cs="DTLDocumentaT"/>
          <w:sz w:val="28"/>
          <w:szCs w:val="28"/>
          <w:lang w:bidi="he-IL"/>
        </w:rPr>
        <w:t>Du point de vue physique, on peut avancer qu’ils se comportent comme des tachyons délestés de leur masse.</w:t>
      </w:r>
    </w:p>
    <w:p w:rsidR="00F0790F" w:rsidRPr="0067724C" w:rsidRDefault="00DC110B" w:rsidP="0071009A">
      <w:pPr>
        <w:autoSpaceDE w:val="0"/>
        <w:autoSpaceDN w:val="0"/>
        <w:adjustRightInd w:val="0"/>
        <w:spacing w:before="240" w:after="0" w:line="240" w:lineRule="auto"/>
        <w:jc w:val="both"/>
        <w:rPr>
          <w:rFonts w:ascii="Constantia" w:hAnsi="Constantia" w:cs="DTLDocumentaT"/>
          <w:i/>
          <w:iCs/>
          <w:sz w:val="28"/>
          <w:szCs w:val="28"/>
          <w:lang w:bidi="he-IL"/>
        </w:rPr>
      </w:pPr>
      <w:r>
        <w:rPr>
          <w:rFonts w:ascii="Constantia" w:hAnsi="Constantia" w:cs="DTLDocumentaT"/>
          <w:sz w:val="28"/>
          <w:szCs w:val="28"/>
          <w:lang w:bidi="he-IL"/>
        </w:rPr>
        <w:tab/>
      </w:r>
      <w:r w:rsidR="00693528">
        <w:rPr>
          <w:rFonts w:ascii="Constantia" w:hAnsi="Constantia" w:cs="DTLDocumentaT"/>
          <w:sz w:val="28"/>
          <w:szCs w:val="28"/>
          <w:lang w:bidi="he-IL"/>
        </w:rPr>
        <w:t xml:space="preserve">Du point de vue phonétique, </w:t>
      </w:r>
      <w:r w:rsidR="008E74CF">
        <w:rPr>
          <w:rFonts w:ascii="Constantia" w:hAnsi="Constantia" w:cs="DTLDocumentaT"/>
          <w:sz w:val="28"/>
          <w:szCs w:val="28"/>
          <w:lang w:bidi="he-IL"/>
        </w:rPr>
        <w:t xml:space="preserve">le </w:t>
      </w:r>
      <w:r w:rsidR="008E74CF">
        <w:rPr>
          <w:rFonts w:ascii="Constantia" w:hAnsi="Constantia" w:cs="DTLDocumentaT"/>
          <w:i/>
          <w:iCs/>
          <w:sz w:val="28"/>
          <w:szCs w:val="28"/>
          <w:lang w:bidi="he-IL"/>
        </w:rPr>
        <w:t>l</w:t>
      </w:r>
      <w:r>
        <w:rPr>
          <w:rFonts w:ascii="Constantia" w:hAnsi="Constantia" w:cs="DTLDocumentaT"/>
          <w:sz w:val="28"/>
          <w:szCs w:val="28"/>
          <w:lang w:bidi="he-IL"/>
        </w:rPr>
        <w:t xml:space="preserve"> d’Ü</w:t>
      </w:r>
      <w:r w:rsidR="00693528">
        <w:rPr>
          <w:rFonts w:ascii="Constantia" w:hAnsi="Constantia" w:cs="DTLDocumentaT"/>
          <w:sz w:val="28"/>
          <w:szCs w:val="28"/>
          <w:lang w:bidi="he-IL"/>
        </w:rPr>
        <w:t>lgen</w:t>
      </w:r>
      <w:r w:rsidR="007636ED">
        <w:rPr>
          <w:rFonts w:ascii="Constantia" w:hAnsi="Constantia" w:cs="DTLDocumentaT"/>
          <w:sz w:val="28"/>
          <w:szCs w:val="28"/>
          <w:lang w:bidi="he-IL"/>
        </w:rPr>
        <w:t>fait</w:t>
      </w:r>
      <w:r w:rsidR="009C3791">
        <w:rPr>
          <w:rFonts w:ascii="Constantia" w:hAnsi="Constantia" w:cs="DTLDocumentaT"/>
          <w:sz w:val="28"/>
          <w:szCs w:val="28"/>
          <w:lang w:bidi="he-IL"/>
        </w:rPr>
        <w:t>, d’un côté,</w:t>
      </w:r>
      <w:r w:rsidR="007636ED">
        <w:rPr>
          <w:rFonts w:ascii="Constantia" w:hAnsi="Constantia" w:cs="DTLDocumentaT"/>
          <w:sz w:val="28"/>
          <w:szCs w:val="28"/>
          <w:lang w:bidi="he-IL"/>
        </w:rPr>
        <w:t xml:space="preserve"> onduler</w:t>
      </w:r>
      <w:r w:rsidR="00A97930">
        <w:rPr>
          <w:rFonts w:ascii="Constantia" w:hAnsi="Constantia" w:cs="DTLDocumentaT"/>
          <w:sz w:val="28"/>
          <w:szCs w:val="28"/>
          <w:lang w:bidi="he-IL"/>
        </w:rPr>
        <w:t xml:space="preserve"> l’idée de lumière</w:t>
      </w:r>
      <w:r w:rsidR="005063DB">
        <w:rPr>
          <w:rFonts w:ascii="Constantia" w:hAnsi="Constantia" w:cs="DTLDocumentaT"/>
          <w:sz w:val="28"/>
          <w:szCs w:val="28"/>
          <w:lang w:bidi="he-IL"/>
        </w:rPr>
        <w:t>dans la lignée</w:t>
      </w:r>
      <w:r w:rsidR="009C3791">
        <w:rPr>
          <w:rFonts w:ascii="Constantia" w:hAnsi="Constantia" w:cs="DTLDocumentaT"/>
          <w:sz w:val="28"/>
          <w:szCs w:val="28"/>
          <w:lang w:bidi="he-IL"/>
        </w:rPr>
        <w:t>, par exemple,</w:t>
      </w:r>
      <w:r w:rsidR="005063DB">
        <w:rPr>
          <w:rFonts w:ascii="Constantia" w:hAnsi="Constantia" w:cs="DTLDocumentaT"/>
          <w:sz w:val="28"/>
          <w:szCs w:val="28"/>
          <w:lang w:bidi="he-IL"/>
        </w:rPr>
        <w:t xml:space="preserve"> du </w:t>
      </w:r>
      <w:r w:rsidR="006324BE">
        <w:rPr>
          <w:rFonts w:ascii="Constantia" w:hAnsi="Constantia" w:cs="DTLDocumentaT"/>
          <w:i/>
          <w:iCs/>
          <w:sz w:val="28"/>
          <w:szCs w:val="28"/>
          <w:lang w:bidi="he-IL"/>
        </w:rPr>
        <w:t xml:space="preserve">Lug </w:t>
      </w:r>
      <w:r w:rsidR="008E74CF">
        <w:rPr>
          <w:rFonts w:ascii="Constantia" w:hAnsi="Constantia" w:cs="DTLDocumentaT"/>
          <w:sz w:val="28"/>
          <w:szCs w:val="28"/>
          <w:lang w:bidi="he-IL"/>
        </w:rPr>
        <w:t xml:space="preserve">gaulois, du </w:t>
      </w:r>
      <w:r w:rsidR="008E74CF">
        <w:rPr>
          <w:rFonts w:ascii="Constantia" w:hAnsi="Constantia" w:cs="DTLDocumentaT"/>
          <w:i/>
          <w:iCs/>
          <w:sz w:val="28"/>
          <w:szCs w:val="28"/>
          <w:lang w:bidi="he-IL"/>
        </w:rPr>
        <w:t>Lu</w:t>
      </w:r>
      <w:r w:rsidR="006324BE">
        <w:rPr>
          <w:rFonts w:ascii="Constantia" w:hAnsi="Constantia" w:cs="DTLDocumentaT"/>
          <w:i/>
          <w:iCs/>
          <w:sz w:val="28"/>
          <w:szCs w:val="28"/>
          <w:lang w:bidi="he-IL"/>
        </w:rPr>
        <w:t xml:space="preserve">x </w:t>
      </w:r>
      <w:r w:rsidR="008E74CF">
        <w:rPr>
          <w:rFonts w:ascii="Constantia" w:hAnsi="Constantia" w:cs="DTLDocumentaT"/>
          <w:sz w:val="28"/>
          <w:szCs w:val="28"/>
          <w:lang w:bidi="he-IL"/>
        </w:rPr>
        <w:t xml:space="preserve">italique </w:t>
      </w:r>
      <w:r w:rsidR="00A97930">
        <w:rPr>
          <w:rFonts w:ascii="Constantia" w:hAnsi="Constantia" w:cs="DTLDocumentaT"/>
          <w:sz w:val="28"/>
          <w:szCs w:val="28"/>
          <w:lang w:bidi="he-IL"/>
        </w:rPr>
        <w:t xml:space="preserve">ou </w:t>
      </w:r>
      <w:r w:rsidR="008E74CF">
        <w:rPr>
          <w:rFonts w:ascii="Constantia" w:hAnsi="Constantia" w:cs="DTLDocumentaT"/>
          <w:sz w:val="28"/>
          <w:szCs w:val="28"/>
          <w:lang w:bidi="he-IL"/>
        </w:rPr>
        <w:t xml:space="preserve">de l’ </w:t>
      </w:r>
      <w:r w:rsidR="008E74CF">
        <w:rPr>
          <w:rFonts w:ascii="Constantia" w:hAnsi="Constantia" w:cs="DTLDocumentaT"/>
          <w:i/>
          <w:iCs/>
          <w:sz w:val="28"/>
          <w:szCs w:val="28"/>
          <w:lang w:bidi="he-IL"/>
        </w:rPr>
        <w:t>helios</w:t>
      </w:r>
      <w:r w:rsidR="008E74CF">
        <w:rPr>
          <w:rFonts w:ascii="Constantia" w:hAnsi="Constantia" w:cs="DTLDocumentaT"/>
          <w:sz w:val="28"/>
          <w:szCs w:val="28"/>
          <w:lang w:bidi="he-IL"/>
        </w:rPr>
        <w:t xml:space="preserve"> grec</w:t>
      </w:r>
      <w:r w:rsidR="00A97930">
        <w:rPr>
          <w:rFonts w:ascii="Constantia" w:hAnsi="Constantia" w:cs="DTLDocumentaT"/>
          <w:sz w:val="28"/>
          <w:szCs w:val="28"/>
          <w:lang w:bidi="he-IL"/>
        </w:rPr>
        <w:t>,</w:t>
      </w:r>
      <w:r w:rsidR="007636ED">
        <w:rPr>
          <w:rStyle w:val="Appeldenotedefin"/>
          <w:rFonts w:ascii="Constantia" w:hAnsi="Constantia" w:cs="DTLDocumentaT"/>
          <w:sz w:val="28"/>
          <w:szCs w:val="28"/>
          <w:lang w:bidi="he-IL"/>
        </w:rPr>
        <w:endnoteReference w:id="31"/>
      </w:r>
      <w:r w:rsidR="0071009A">
        <w:rPr>
          <w:rFonts w:ascii="Constantia" w:hAnsi="Constantia" w:cs="DTLDocumentaT"/>
          <w:sz w:val="28"/>
          <w:szCs w:val="28"/>
          <w:lang w:bidi="he-IL"/>
        </w:rPr>
        <w:t xml:space="preserve"> compte tenuqu’il s’agit de lumière en provenance du soleil ou d’une autre source comparable; </w:t>
      </w:r>
      <w:r w:rsidR="009C3791">
        <w:rPr>
          <w:rFonts w:ascii="Constantia" w:hAnsi="Constantia" w:cs="DTLDocumentaT"/>
          <w:sz w:val="28"/>
          <w:szCs w:val="28"/>
          <w:lang w:bidi="he-IL"/>
        </w:rPr>
        <w:t>d’un point de vue  archétypal,</w:t>
      </w:r>
      <w:r w:rsidR="009C3791">
        <w:rPr>
          <w:rStyle w:val="Appeldenotedefin"/>
          <w:rFonts w:ascii="Constantia" w:hAnsi="Constantia" w:cs="DTLDocumentaT"/>
          <w:sz w:val="28"/>
          <w:szCs w:val="28"/>
          <w:lang w:bidi="he-IL"/>
        </w:rPr>
        <w:endnoteReference w:id="32"/>
      </w:r>
      <w:r w:rsidR="0071009A">
        <w:rPr>
          <w:rFonts w:ascii="Constantia" w:hAnsi="Constantia" w:cs="DTLDocumentaT"/>
          <w:sz w:val="28"/>
          <w:szCs w:val="28"/>
          <w:lang w:bidi="he-IL"/>
        </w:rPr>
        <w:t xml:space="preserve"> ce </w:t>
      </w:r>
      <w:r w:rsidR="0071009A">
        <w:rPr>
          <w:rFonts w:ascii="Constantia" w:hAnsi="Constantia" w:cs="DTLDocumentaT"/>
          <w:i/>
          <w:iCs/>
          <w:sz w:val="28"/>
          <w:szCs w:val="28"/>
          <w:lang w:bidi="he-IL"/>
        </w:rPr>
        <w:t>l</w:t>
      </w:r>
      <w:r w:rsidR="009C3791">
        <w:rPr>
          <w:rFonts w:ascii="Constantia" w:hAnsi="Constantia" w:cs="DTLDocumentaT"/>
          <w:sz w:val="28"/>
          <w:szCs w:val="28"/>
          <w:lang w:bidi="he-IL"/>
        </w:rPr>
        <w:t xml:space="preserve"> peut être associé au </w:t>
      </w:r>
      <w:r w:rsidR="009C3791">
        <w:rPr>
          <w:rFonts w:ascii="Constantia" w:hAnsi="Constantia" w:cs="DTLDocumentaT"/>
          <w:i/>
          <w:iCs/>
          <w:sz w:val="28"/>
          <w:szCs w:val="28"/>
          <w:lang w:bidi="he-IL"/>
        </w:rPr>
        <w:t>al</w:t>
      </w:r>
      <w:r w:rsidR="009C3791">
        <w:rPr>
          <w:rFonts w:ascii="Constantia" w:hAnsi="Constantia" w:cs="DTLDocumentaT"/>
          <w:sz w:val="28"/>
          <w:szCs w:val="28"/>
          <w:lang w:bidi="he-IL"/>
        </w:rPr>
        <w:t xml:space="preserve"> de </w:t>
      </w:r>
      <w:r w:rsidR="009C3791">
        <w:rPr>
          <w:rFonts w:ascii="Constantia" w:hAnsi="Constantia" w:cs="DTLDocumentaT"/>
          <w:i/>
          <w:iCs/>
          <w:sz w:val="28"/>
          <w:szCs w:val="28"/>
          <w:lang w:bidi="he-IL"/>
        </w:rPr>
        <w:t>gal</w:t>
      </w:r>
      <w:r w:rsidR="009C3791">
        <w:rPr>
          <w:rFonts w:ascii="Constantia" w:hAnsi="Constantia" w:cs="DTLDocumentaT"/>
          <w:sz w:val="28"/>
          <w:szCs w:val="28"/>
          <w:lang w:bidi="he-IL"/>
        </w:rPr>
        <w:t xml:space="preserve"> consid</w:t>
      </w:r>
      <w:r w:rsidR="0071009A">
        <w:rPr>
          <w:rFonts w:ascii="Constantia" w:hAnsi="Constantia" w:cs="DTLDocumentaT"/>
          <w:sz w:val="28"/>
          <w:szCs w:val="28"/>
          <w:lang w:bidi="he-IL"/>
        </w:rPr>
        <w:t>éré comme archétype fondamental.</w:t>
      </w:r>
      <w:r w:rsidR="009C3791">
        <w:rPr>
          <w:rStyle w:val="Appeldenotedefin"/>
          <w:rFonts w:ascii="Constantia" w:hAnsi="Constantia" w:cs="DTLDocumentaT"/>
          <w:sz w:val="28"/>
          <w:szCs w:val="28"/>
          <w:lang w:bidi="he-IL"/>
        </w:rPr>
        <w:endnoteReference w:id="33"/>
      </w:r>
      <w:r w:rsidR="0071009A">
        <w:rPr>
          <w:rFonts w:ascii="Constantia" w:hAnsi="Constantia" w:cs="DTLDocumentaT"/>
          <w:sz w:val="28"/>
          <w:szCs w:val="28"/>
          <w:lang w:bidi="he-IL"/>
        </w:rPr>
        <w:t xml:space="preserve"> De l’autre,</w:t>
      </w:r>
      <w:r w:rsidR="00A97930">
        <w:rPr>
          <w:rFonts w:ascii="Constantia" w:hAnsi="Constantia" w:cs="DTLDocumentaT"/>
          <w:sz w:val="28"/>
          <w:szCs w:val="28"/>
          <w:lang w:bidi="he-IL"/>
        </w:rPr>
        <w:t xml:space="preserve"> la syllabe </w:t>
      </w:r>
      <w:r w:rsidR="00A97930">
        <w:rPr>
          <w:rFonts w:ascii="Constantia" w:hAnsi="Constantia" w:cs="DTLDocumentaT"/>
          <w:i/>
          <w:iCs/>
          <w:sz w:val="28"/>
          <w:szCs w:val="28"/>
          <w:lang w:bidi="he-IL"/>
        </w:rPr>
        <w:t>gen</w:t>
      </w:r>
      <w:r w:rsidR="0071009A">
        <w:rPr>
          <w:rFonts w:ascii="Constantia" w:hAnsi="Constantia" w:cs="DTLDocumentaT"/>
          <w:sz w:val="28"/>
          <w:szCs w:val="28"/>
          <w:lang w:bidi="he-IL"/>
        </w:rPr>
        <w:t>nous reporte au</w:t>
      </w:r>
      <w:r w:rsidR="005063DB">
        <w:rPr>
          <w:rFonts w:ascii="Constantia" w:hAnsi="Constantia" w:cs="DTLDocumentaT"/>
          <w:i/>
          <w:iCs/>
          <w:sz w:val="28"/>
          <w:szCs w:val="28"/>
          <w:lang w:bidi="he-IL"/>
        </w:rPr>
        <w:t>k</w:t>
      </w:r>
      <w:r w:rsidR="00A97930">
        <w:rPr>
          <w:rFonts w:ascii="Constantia" w:hAnsi="Constantia" w:cs="DTLDocumentaT"/>
          <w:i/>
          <w:iCs/>
          <w:sz w:val="28"/>
          <w:szCs w:val="28"/>
          <w:lang w:bidi="he-IL"/>
        </w:rPr>
        <w:t>en</w:t>
      </w:r>
      <w:r w:rsidR="005063DB">
        <w:rPr>
          <w:rFonts w:ascii="Constantia" w:hAnsi="Constantia" w:cs="DTLDocumentaT"/>
          <w:sz w:val="28"/>
          <w:szCs w:val="28"/>
          <w:lang w:bidi="he-IL"/>
        </w:rPr>
        <w:t xml:space="preserve"> </w:t>
      </w:r>
      <w:r w:rsidR="005063DB">
        <w:rPr>
          <w:rFonts w:ascii="Constantia" w:hAnsi="Constantia" w:cs="DTLDocumentaT"/>
          <w:sz w:val="28"/>
          <w:szCs w:val="28"/>
          <w:lang w:bidi="he-IL"/>
        </w:rPr>
        <w:lastRenderedPageBreak/>
        <w:t>de</w:t>
      </w:r>
      <w:r w:rsidR="00A97930" w:rsidRPr="0071009A">
        <w:rPr>
          <w:rFonts w:ascii="Constantia" w:hAnsi="Constantia" w:cs="DTLDocumentaT"/>
          <w:i/>
          <w:iCs/>
          <w:sz w:val="28"/>
          <w:szCs w:val="28"/>
          <w:lang w:bidi="he-IL"/>
        </w:rPr>
        <w:t>Yitiken</w:t>
      </w:r>
      <w:r w:rsidR="00A97930">
        <w:rPr>
          <w:rFonts w:ascii="Constantia" w:hAnsi="Constantia" w:cs="DTLDocumentaT"/>
          <w:sz w:val="28"/>
          <w:szCs w:val="28"/>
          <w:lang w:bidi="he-IL"/>
        </w:rPr>
        <w:t>,</w:t>
      </w:r>
      <w:r w:rsidR="0071009A">
        <w:rPr>
          <w:rFonts w:ascii="Constantia" w:hAnsi="Constantia" w:cs="DTLDocumentaT"/>
          <w:sz w:val="28"/>
          <w:szCs w:val="28"/>
          <w:lang w:bidi="he-IL"/>
        </w:rPr>
        <w:t xml:space="preserve"> qui est</w:t>
      </w:r>
      <w:r w:rsidR="00A97930">
        <w:rPr>
          <w:rFonts w:ascii="Constantia" w:hAnsi="Constantia" w:cs="DTLDocumentaT"/>
          <w:sz w:val="28"/>
          <w:szCs w:val="28"/>
          <w:lang w:bidi="he-IL"/>
        </w:rPr>
        <w:t xml:space="preserve"> l’ancien nom turc de la Grande Ourse </w:t>
      </w:r>
      <w:r w:rsidR="00841D3A">
        <w:rPr>
          <w:rFonts w:ascii="Constantia" w:hAnsi="Constantia" w:cs="DTLDocumentaT"/>
          <w:sz w:val="28"/>
          <w:szCs w:val="28"/>
          <w:lang w:bidi="he-IL"/>
        </w:rPr>
        <w:t>(d’ailleu</w:t>
      </w:r>
      <w:r w:rsidR="0071009A">
        <w:rPr>
          <w:rFonts w:ascii="Constantia" w:hAnsi="Constantia" w:cs="DTLDocumentaT"/>
          <w:sz w:val="28"/>
          <w:szCs w:val="28"/>
          <w:lang w:bidi="he-IL"/>
        </w:rPr>
        <w:t>rs encore en usage en tatar et</w:t>
      </w:r>
      <w:r w:rsidR="00841D3A">
        <w:rPr>
          <w:rFonts w:ascii="Constantia" w:hAnsi="Constantia" w:cs="DTLDocumentaT"/>
          <w:sz w:val="28"/>
          <w:szCs w:val="28"/>
          <w:lang w:bidi="he-IL"/>
        </w:rPr>
        <w:t xml:space="preserve"> en bachkir) </w:t>
      </w:r>
      <w:r w:rsidR="00A97930">
        <w:rPr>
          <w:rFonts w:ascii="Constantia" w:hAnsi="Constantia" w:cs="DTLDocumentaT"/>
          <w:sz w:val="28"/>
          <w:szCs w:val="28"/>
          <w:lang w:bidi="he-IL"/>
        </w:rPr>
        <w:t xml:space="preserve">où </w:t>
      </w:r>
      <w:r w:rsidR="00A97930">
        <w:rPr>
          <w:rFonts w:ascii="Constantia" w:hAnsi="Constantia" w:cs="DTLDocumentaT"/>
          <w:i/>
          <w:iCs/>
          <w:sz w:val="28"/>
          <w:szCs w:val="28"/>
          <w:lang w:bidi="he-IL"/>
        </w:rPr>
        <w:t>yiti</w:t>
      </w:r>
      <w:r w:rsidR="00A97930">
        <w:rPr>
          <w:rFonts w:ascii="Constantia" w:hAnsi="Constantia" w:cs="DTLDocumentaT"/>
          <w:sz w:val="28"/>
          <w:szCs w:val="28"/>
          <w:lang w:bidi="he-IL"/>
        </w:rPr>
        <w:t xml:space="preserve"> veut dire «sept» et </w:t>
      </w:r>
      <w:r w:rsidR="00A97930">
        <w:rPr>
          <w:rFonts w:ascii="Constantia" w:hAnsi="Constantia" w:cs="DTLDocumentaT"/>
          <w:i/>
          <w:iCs/>
          <w:sz w:val="28"/>
          <w:szCs w:val="28"/>
          <w:lang w:bidi="he-IL"/>
        </w:rPr>
        <w:t>ken</w:t>
      </w:r>
      <w:r w:rsidR="00C513C4">
        <w:rPr>
          <w:rFonts w:ascii="Constantia" w:hAnsi="Constantia" w:cs="DTLDocumentaT"/>
          <w:sz w:val="28"/>
          <w:szCs w:val="28"/>
          <w:lang w:bidi="he-IL"/>
        </w:rPr>
        <w:t xml:space="preserve"> «étoile» ou «soleil», d’autant plus qu’Ülgen a sept fils.</w:t>
      </w:r>
    </w:p>
    <w:p w:rsidR="00F22B3D" w:rsidRDefault="006265C4" w:rsidP="002A2F42">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t>Associé aux Pléiades</w:t>
      </w:r>
      <w:r w:rsidR="00C513C4">
        <w:rPr>
          <w:rFonts w:ascii="Constantia" w:hAnsi="Constantia" w:cs="DTLDocumentaT"/>
          <w:sz w:val="28"/>
          <w:szCs w:val="28"/>
          <w:lang w:bidi="he-IL"/>
        </w:rPr>
        <w:t>,</w:t>
      </w:r>
      <w:r w:rsidR="00A97930">
        <w:rPr>
          <w:rStyle w:val="Appeldenotedefin"/>
          <w:rFonts w:ascii="Constantia" w:hAnsi="Constantia" w:cs="DTLDocumentaT"/>
          <w:sz w:val="28"/>
          <w:szCs w:val="28"/>
          <w:lang w:bidi="he-IL"/>
        </w:rPr>
        <w:endnoteReference w:id="34"/>
      </w:r>
      <w:r w:rsidR="00C513C4">
        <w:rPr>
          <w:rFonts w:ascii="Constantia" w:hAnsi="Constantia" w:cs="DTLDocumentaT"/>
          <w:sz w:val="28"/>
          <w:szCs w:val="28"/>
          <w:lang w:bidi="he-IL"/>
        </w:rPr>
        <w:t xml:space="preserve">Ülgen le divin Créateur </w:t>
      </w:r>
      <w:r>
        <w:rPr>
          <w:rFonts w:ascii="Constantia" w:hAnsi="Constantia" w:cs="DTLDocumentaT"/>
          <w:sz w:val="28"/>
          <w:szCs w:val="28"/>
          <w:lang w:bidi="he-IL"/>
        </w:rPr>
        <w:t>e</w:t>
      </w:r>
      <w:r w:rsidR="009E34CE">
        <w:rPr>
          <w:rFonts w:ascii="Constantia" w:hAnsi="Constantia" w:cs="DTLDocumentaT"/>
          <w:sz w:val="28"/>
          <w:szCs w:val="28"/>
          <w:lang w:bidi="he-IL"/>
        </w:rPr>
        <w:t>st dit</w:t>
      </w:r>
      <w:r w:rsidR="00C513C4">
        <w:rPr>
          <w:rFonts w:ascii="Constantia" w:hAnsi="Constantia" w:cs="DTLDocumentaT"/>
          <w:sz w:val="28"/>
          <w:szCs w:val="28"/>
          <w:lang w:bidi="he-IL"/>
        </w:rPr>
        <w:t>Ülker en turc moderne</w:t>
      </w:r>
      <w:r w:rsidR="002A2F42">
        <w:rPr>
          <w:rFonts w:ascii="Constantia" w:hAnsi="Constantia" w:cs="DTLDocumentaT"/>
          <w:sz w:val="28"/>
          <w:szCs w:val="28"/>
          <w:lang w:bidi="he-IL"/>
        </w:rPr>
        <w:t>.</w:t>
      </w:r>
      <w:r w:rsidR="00B95780">
        <w:rPr>
          <w:rFonts w:ascii="Constantia" w:hAnsi="Constantia" w:cs="DTLDocumentaT"/>
          <w:sz w:val="28"/>
          <w:szCs w:val="28"/>
          <w:lang w:bidi="he-IL"/>
        </w:rPr>
        <w:t xml:space="preserve">En observant le passage </w:t>
      </w:r>
      <w:r w:rsidR="00DB606F">
        <w:rPr>
          <w:rFonts w:ascii="Constantia" w:hAnsi="Constantia" w:cs="DTLDocumentaT"/>
          <w:sz w:val="28"/>
          <w:szCs w:val="28"/>
          <w:lang w:bidi="he-IL"/>
        </w:rPr>
        <w:t>des se</w:t>
      </w:r>
      <w:r w:rsidR="00B95780">
        <w:rPr>
          <w:rFonts w:ascii="Constantia" w:hAnsi="Constantia" w:cs="DTLDocumentaT"/>
          <w:sz w:val="28"/>
          <w:szCs w:val="28"/>
          <w:lang w:bidi="he-IL"/>
        </w:rPr>
        <w:t>pt étoiles de la Grande Ourse aux</w:t>
      </w:r>
      <w:r w:rsidR="00DB606F">
        <w:rPr>
          <w:rFonts w:ascii="Constantia" w:hAnsi="Constantia" w:cs="DTLDocumentaT"/>
          <w:sz w:val="28"/>
          <w:szCs w:val="28"/>
          <w:lang w:bidi="he-IL"/>
        </w:rPr>
        <w:t xml:space="preserve"> sept </w:t>
      </w:r>
      <w:r w:rsidR="00122B38">
        <w:rPr>
          <w:rFonts w:ascii="Constantia" w:hAnsi="Constantia" w:cs="DTLDocumentaT"/>
          <w:sz w:val="28"/>
          <w:szCs w:val="28"/>
          <w:lang w:bidi="he-IL"/>
        </w:rPr>
        <w:t>fils d’Ülgen</w:t>
      </w:r>
      <w:r w:rsidR="00B95780">
        <w:rPr>
          <w:rFonts w:ascii="Constantia" w:hAnsi="Constantia" w:cs="DTLDocumentaT"/>
          <w:sz w:val="28"/>
          <w:szCs w:val="28"/>
          <w:lang w:bidi="he-IL"/>
        </w:rPr>
        <w:t>identifiés</w:t>
      </w:r>
      <w:r w:rsidR="00122B38">
        <w:rPr>
          <w:rFonts w:ascii="Constantia" w:hAnsi="Constantia" w:cs="DTLDocumentaT"/>
          <w:sz w:val="28"/>
          <w:szCs w:val="28"/>
          <w:lang w:bidi="he-IL"/>
        </w:rPr>
        <w:t xml:space="preserve"> aux étoiles des</w:t>
      </w:r>
      <w:r w:rsidR="00F716CF">
        <w:rPr>
          <w:rFonts w:ascii="Constantia" w:hAnsi="Constantia" w:cs="DTLDocumentaT"/>
          <w:sz w:val="28"/>
          <w:szCs w:val="28"/>
          <w:lang w:bidi="he-IL"/>
        </w:rPr>
        <w:t xml:space="preserve"> Pléiades</w:t>
      </w:r>
      <w:r w:rsidR="00B95780">
        <w:rPr>
          <w:rFonts w:ascii="Constantia" w:hAnsi="Constantia" w:cs="DTLDocumentaT"/>
          <w:sz w:val="28"/>
          <w:szCs w:val="28"/>
          <w:lang w:bidi="he-IL"/>
        </w:rPr>
        <w:t xml:space="preserve"> dans leur rôle de</w:t>
      </w:r>
      <w:r w:rsidR="00DB606F">
        <w:rPr>
          <w:rFonts w:ascii="Constantia" w:hAnsi="Constantia" w:cs="DTLDocumentaT"/>
          <w:sz w:val="28"/>
          <w:szCs w:val="28"/>
          <w:lang w:bidi="he-IL"/>
        </w:rPr>
        <w:t xml:space="preserve"> marqueur céleste des saisons, </w:t>
      </w:r>
      <w:r w:rsidR="00B95780">
        <w:rPr>
          <w:rFonts w:ascii="Constantia" w:hAnsi="Constantia" w:cs="DTLDocumentaT"/>
          <w:sz w:val="28"/>
          <w:szCs w:val="28"/>
          <w:lang w:bidi="he-IL"/>
        </w:rPr>
        <w:t xml:space="preserve">on en déduit </w:t>
      </w:r>
      <w:r w:rsidR="00DB606F">
        <w:rPr>
          <w:rFonts w:ascii="Constantia" w:hAnsi="Constantia" w:cs="DTLDocumentaT"/>
          <w:sz w:val="28"/>
          <w:szCs w:val="28"/>
          <w:lang w:bidi="he-IL"/>
        </w:rPr>
        <w:t>qu’</w:t>
      </w:r>
      <w:r w:rsidR="006A2C11">
        <w:rPr>
          <w:rFonts w:ascii="Constantia" w:hAnsi="Constantia" w:cs="DTLDocumentaT"/>
          <w:sz w:val="28"/>
          <w:szCs w:val="28"/>
          <w:lang w:bidi="he-IL"/>
        </w:rPr>
        <w:t>au fil desmillénaires</w:t>
      </w:r>
      <w:r w:rsidR="003A2D6C">
        <w:rPr>
          <w:rFonts w:ascii="Constantia" w:hAnsi="Constantia" w:cs="DTLDocumentaT"/>
          <w:sz w:val="28"/>
          <w:szCs w:val="28"/>
          <w:lang w:bidi="he-IL"/>
        </w:rPr>
        <w:t xml:space="preserve"> la chasse cosmique</w:t>
      </w:r>
      <w:r w:rsidR="00367CE4">
        <w:rPr>
          <w:rStyle w:val="Appeldenotedefin"/>
          <w:rFonts w:ascii="Constantia" w:hAnsi="Constantia" w:cs="DTLDocumentaT"/>
          <w:sz w:val="28"/>
          <w:szCs w:val="28"/>
          <w:lang w:bidi="he-IL"/>
        </w:rPr>
        <w:endnoteReference w:id="35"/>
      </w:r>
      <w:r w:rsidR="0071009A">
        <w:rPr>
          <w:rFonts w:ascii="Constantia" w:hAnsi="Constantia" w:cs="DTLDocumentaT"/>
          <w:sz w:val="28"/>
          <w:szCs w:val="28"/>
          <w:lang w:bidi="he-IL"/>
        </w:rPr>
        <w:t>a cédé</w:t>
      </w:r>
      <w:r w:rsidR="00B95780">
        <w:rPr>
          <w:rFonts w:ascii="Constantia" w:hAnsi="Constantia" w:cs="DTLDocumentaT"/>
          <w:sz w:val="28"/>
          <w:szCs w:val="28"/>
          <w:lang w:bidi="he-IL"/>
        </w:rPr>
        <w:t xml:space="preserve"> le pas</w:t>
      </w:r>
      <w:r w:rsidR="003A2D6C">
        <w:rPr>
          <w:rFonts w:ascii="Constantia" w:hAnsi="Constantia" w:cs="DTLDocumentaT"/>
          <w:sz w:val="28"/>
          <w:szCs w:val="28"/>
          <w:lang w:bidi="he-IL"/>
        </w:rPr>
        <w:t xml:space="preserve"> à des préoccupations</w:t>
      </w:r>
      <w:r w:rsidR="00DB606F">
        <w:rPr>
          <w:rFonts w:ascii="Constantia" w:hAnsi="Constantia" w:cs="DTLDocumentaT"/>
          <w:sz w:val="28"/>
          <w:szCs w:val="28"/>
          <w:lang w:bidi="he-IL"/>
        </w:rPr>
        <w:t xml:space="preserve"> d’ordre économique</w:t>
      </w:r>
      <w:r w:rsidR="003A2D6C">
        <w:rPr>
          <w:rFonts w:ascii="Constantia" w:hAnsi="Constantia" w:cs="DTLDocumentaT"/>
          <w:sz w:val="28"/>
          <w:szCs w:val="28"/>
          <w:lang w:bidi="he-IL"/>
        </w:rPr>
        <w:t xml:space="preserve"> de plus en plus </w:t>
      </w:r>
      <w:r w:rsidR="00DB606F">
        <w:rPr>
          <w:rFonts w:ascii="Constantia" w:hAnsi="Constantia" w:cs="DTLDocumentaT"/>
          <w:sz w:val="28"/>
          <w:szCs w:val="28"/>
          <w:lang w:bidi="he-IL"/>
        </w:rPr>
        <w:t>pragmatiques</w:t>
      </w:r>
      <w:r w:rsidR="003A2D6C">
        <w:rPr>
          <w:rFonts w:ascii="Constantia" w:hAnsi="Constantia" w:cs="DTLDocumentaT"/>
          <w:sz w:val="28"/>
          <w:szCs w:val="28"/>
          <w:lang w:bidi="he-IL"/>
        </w:rPr>
        <w:t xml:space="preserve"> : sylvestres puis </w:t>
      </w:r>
      <w:r w:rsidR="005534C2">
        <w:rPr>
          <w:rFonts w:ascii="Constantia" w:hAnsi="Constantia" w:cs="DTLDocumentaT"/>
          <w:sz w:val="28"/>
          <w:szCs w:val="28"/>
          <w:lang w:bidi="he-IL"/>
        </w:rPr>
        <w:t>pastorales et agricoles</w:t>
      </w:r>
      <w:r w:rsidR="003A2D6C">
        <w:rPr>
          <w:rFonts w:ascii="Constantia" w:hAnsi="Constantia" w:cs="DTLDocumentaT"/>
          <w:sz w:val="28"/>
          <w:szCs w:val="28"/>
          <w:lang w:bidi="he-IL"/>
        </w:rPr>
        <w:t>.</w:t>
      </w:r>
      <w:r w:rsidR="003B17F5">
        <w:rPr>
          <w:rFonts w:ascii="Constantia" w:hAnsi="Constantia" w:cs="DTLDocumentaT"/>
          <w:sz w:val="28"/>
          <w:szCs w:val="28"/>
          <w:lang w:bidi="he-IL"/>
        </w:rPr>
        <w:t xml:space="preserve"> Mais, avec l’industrialisation</w:t>
      </w:r>
      <w:r w:rsidR="007C6F07">
        <w:rPr>
          <w:rFonts w:ascii="Constantia" w:hAnsi="Constantia" w:cs="DTLDocumentaT"/>
          <w:sz w:val="28"/>
          <w:szCs w:val="28"/>
          <w:lang w:bidi="he-IL"/>
        </w:rPr>
        <w:t xml:space="preserve"> et l’entrée dans l’ère technologique</w:t>
      </w:r>
      <w:r w:rsidR="003B17F5">
        <w:rPr>
          <w:rFonts w:ascii="Constantia" w:hAnsi="Constantia" w:cs="DTLDocumentaT"/>
          <w:sz w:val="28"/>
          <w:szCs w:val="28"/>
          <w:lang w:bidi="he-IL"/>
        </w:rPr>
        <w:t>, l’espace cosmique est également, par un</w:t>
      </w:r>
      <w:r w:rsidR="007C6F07">
        <w:rPr>
          <w:rFonts w:ascii="Constantia" w:hAnsi="Constantia" w:cs="DTLDocumentaT"/>
          <w:sz w:val="28"/>
          <w:szCs w:val="28"/>
          <w:lang w:bidi="he-IL"/>
        </w:rPr>
        <w:t xml:space="preserve"> retour des choses, reconsidéré</w:t>
      </w:r>
      <w:r w:rsidR="003B17F5">
        <w:rPr>
          <w:rFonts w:ascii="Constantia" w:hAnsi="Constantia" w:cs="DTLDocumentaT"/>
          <w:sz w:val="28"/>
          <w:szCs w:val="28"/>
          <w:lang w:bidi="he-IL"/>
        </w:rPr>
        <w:t xml:space="preserve"> dans une optique plus concrète : en termes d’accessibilité non plus seulement </w:t>
      </w:r>
      <w:r w:rsidR="00770CC4">
        <w:rPr>
          <w:rFonts w:ascii="Constantia" w:hAnsi="Constantia" w:cs="DTLDocumentaT"/>
          <w:sz w:val="28"/>
          <w:szCs w:val="28"/>
          <w:lang w:bidi="he-IL"/>
        </w:rPr>
        <w:t>imaginaire</w:t>
      </w:r>
      <w:r w:rsidR="007C6F07">
        <w:rPr>
          <w:rFonts w:ascii="Constantia" w:hAnsi="Constantia" w:cs="DTLDocumentaT"/>
          <w:sz w:val="28"/>
          <w:szCs w:val="28"/>
          <w:lang w:bidi="he-IL"/>
        </w:rPr>
        <w:t>, mais physique, technique.</w:t>
      </w:r>
      <w:r w:rsidR="007C6F07">
        <w:rPr>
          <w:rFonts w:ascii="Constantia" w:hAnsi="Constantia" w:cs="DTLDocumentaT"/>
          <w:sz w:val="28"/>
          <w:szCs w:val="28"/>
          <w:lang w:bidi="he-IL"/>
        </w:rPr>
        <w:tab/>
      </w:r>
      <w:r w:rsidR="007C6F07">
        <w:rPr>
          <w:rFonts w:ascii="Constantia" w:hAnsi="Constantia" w:cs="DTLDocumentaT"/>
          <w:sz w:val="28"/>
          <w:szCs w:val="28"/>
          <w:lang w:bidi="he-IL"/>
        </w:rPr>
        <w:tab/>
      </w:r>
      <w:r w:rsidR="007C6F07">
        <w:rPr>
          <w:rFonts w:ascii="Constantia" w:hAnsi="Constantia" w:cs="DTLDocumentaT"/>
          <w:sz w:val="28"/>
          <w:szCs w:val="28"/>
          <w:lang w:bidi="he-IL"/>
        </w:rPr>
        <w:tab/>
      </w:r>
      <w:r w:rsidR="007C6F07">
        <w:rPr>
          <w:rFonts w:ascii="Constantia" w:hAnsi="Constantia" w:cs="DTLDocumentaT"/>
          <w:sz w:val="28"/>
          <w:szCs w:val="28"/>
          <w:lang w:bidi="he-IL"/>
        </w:rPr>
        <w:tab/>
      </w:r>
      <w:r w:rsidR="007C6F07">
        <w:rPr>
          <w:rFonts w:ascii="Constantia" w:hAnsi="Constantia" w:cs="DTLDocumentaT"/>
          <w:sz w:val="28"/>
          <w:szCs w:val="28"/>
          <w:lang w:bidi="he-IL"/>
        </w:rPr>
        <w:tab/>
      </w:r>
      <w:r w:rsidR="007C6F07">
        <w:rPr>
          <w:rFonts w:ascii="Constantia" w:hAnsi="Constantia" w:cs="DTLDocumentaT"/>
          <w:sz w:val="28"/>
          <w:szCs w:val="28"/>
          <w:lang w:bidi="he-IL"/>
        </w:rPr>
        <w:tab/>
      </w:r>
    </w:p>
    <w:p w:rsidR="009E34CE" w:rsidRDefault="009E34CE" w:rsidP="009E34CE">
      <w:pPr>
        <w:autoSpaceDE w:val="0"/>
        <w:autoSpaceDN w:val="0"/>
        <w:adjustRightInd w:val="0"/>
        <w:spacing w:before="240" w:after="0" w:line="240" w:lineRule="auto"/>
        <w:jc w:val="both"/>
        <w:rPr>
          <w:rFonts w:ascii="Constantia" w:hAnsi="Constantia" w:cs="DTLDocumentaT"/>
          <w:sz w:val="28"/>
          <w:szCs w:val="28"/>
          <w:lang w:bidi="he-IL"/>
        </w:rPr>
      </w:pPr>
    </w:p>
    <w:p w:rsidR="003A6423" w:rsidRDefault="00DB606F" w:rsidP="00DE415F">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823823" w:rsidRPr="00DB606F">
        <w:rPr>
          <w:rFonts w:ascii="Constantia" w:hAnsi="Constantia" w:cs="DTLDocumentaT"/>
          <w:b/>
          <w:bCs/>
          <w:sz w:val="28"/>
          <w:szCs w:val="28"/>
          <w:lang w:bidi="he-IL"/>
        </w:rPr>
        <w:t>En dixième lieu</w:t>
      </w:r>
      <w:r w:rsidR="00823823">
        <w:rPr>
          <w:rFonts w:ascii="Constantia" w:hAnsi="Constantia" w:cs="DTLDocumentaT"/>
          <w:sz w:val="28"/>
          <w:szCs w:val="28"/>
          <w:lang w:bidi="he-IL"/>
        </w:rPr>
        <w:t xml:space="preserve">, </w:t>
      </w:r>
      <w:r w:rsidR="00DE415F">
        <w:rPr>
          <w:rFonts w:ascii="Constantia" w:hAnsi="Constantia" w:cs="DTLDocumentaT"/>
          <w:sz w:val="28"/>
          <w:szCs w:val="28"/>
          <w:lang w:bidi="he-IL"/>
        </w:rPr>
        <w:t>c’est par l’intermédiaire de son assistant Kotcha Kan qu’</w:t>
      </w:r>
      <w:r w:rsidR="00777EB3">
        <w:rPr>
          <w:rFonts w:ascii="Constantia" w:hAnsi="Constantia" w:cs="DTLDocumentaT"/>
          <w:sz w:val="28"/>
          <w:szCs w:val="28"/>
          <w:lang w:bidi="he-IL"/>
        </w:rPr>
        <w:t>Ülgen</w:t>
      </w:r>
      <w:r w:rsidR="003A6423">
        <w:rPr>
          <w:rFonts w:ascii="Constantia" w:hAnsi="Constantia" w:cs="DTLDocumentaT"/>
          <w:sz w:val="28"/>
          <w:szCs w:val="28"/>
          <w:lang w:bidi="he-IL"/>
        </w:rPr>
        <w:t xml:space="preserve">transmet aux hommes le </w:t>
      </w:r>
      <w:r w:rsidR="003A6423">
        <w:rPr>
          <w:rFonts w:ascii="Constantia" w:hAnsi="Constantia" w:cs="DTLDocumentaT"/>
          <w:i/>
          <w:iCs/>
          <w:sz w:val="28"/>
          <w:szCs w:val="28"/>
          <w:lang w:bidi="he-IL"/>
        </w:rPr>
        <w:t>k</w:t>
      </w:r>
      <w:r w:rsidR="00D21FAB">
        <w:rPr>
          <w:rFonts w:ascii="Constantia" w:hAnsi="Constantia" w:cs="DTLDocumentaT"/>
          <w:i/>
          <w:iCs/>
          <w:sz w:val="28"/>
          <w:szCs w:val="28"/>
          <w:lang w:bidi="he-IL"/>
        </w:rPr>
        <w:t>o</w:t>
      </w:r>
      <w:r w:rsidR="003A6423">
        <w:rPr>
          <w:rFonts w:ascii="Constantia" w:hAnsi="Constantia" w:cs="DTLDocumentaT"/>
          <w:i/>
          <w:iCs/>
          <w:sz w:val="28"/>
          <w:szCs w:val="28"/>
          <w:lang w:bidi="he-IL"/>
        </w:rPr>
        <w:t>ut</w:t>
      </w:r>
      <w:r w:rsidR="003A6423">
        <w:rPr>
          <w:rFonts w:ascii="Constantia" w:hAnsi="Constantia" w:cs="DTLDocumentaT"/>
          <w:sz w:val="28"/>
          <w:szCs w:val="28"/>
          <w:lang w:bidi="he-IL"/>
        </w:rPr>
        <w:t xml:space="preserve">, l’énergie de procréation à déposer dans le corps féminin. </w:t>
      </w:r>
    </w:p>
    <w:p w:rsidR="00554483" w:rsidRDefault="003B17F5" w:rsidP="00554483">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B41021">
        <w:rPr>
          <w:rFonts w:ascii="Constantia" w:hAnsi="Constantia" w:cs="DTLDocumentaT"/>
          <w:sz w:val="28"/>
          <w:szCs w:val="28"/>
          <w:lang w:bidi="he-IL"/>
        </w:rPr>
        <w:t>Biologiquement, la transmission</w:t>
      </w:r>
      <w:r w:rsidR="00981C87">
        <w:rPr>
          <w:rFonts w:ascii="Constantia" w:hAnsi="Constantia" w:cs="DTLDocumentaT"/>
          <w:sz w:val="28"/>
          <w:szCs w:val="28"/>
          <w:lang w:bidi="he-IL"/>
        </w:rPr>
        <w:t xml:space="preserve"> paternelle</w:t>
      </w:r>
      <w:r w:rsidR="00B41021">
        <w:rPr>
          <w:rFonts w:ascii="Constantia" w:hAnsi="Constantia" w:cs="DTLDocumentaT"/>
          <w:sz w:val="28"/>
          <w:szCs w:val="28"/>
          <w:lang w:bidi="he-IL"/>
        </w:rPr>
        <w:t xml:space="preserve"> du </w:t>
      </w:r>
      <w:r w:rsidR="00B41021">
        <w:rPr>
          <w:rFonts w:ascii="Constantia" w:hAnsi="Constantia" w:cs="DTLDocumentaT"/>
          <w:i/>
          <w:iCs/>
          <w:sz w:val="28"/>
          <w:szCs w:val="28"/>
          <w:lang w:bidi="he-IL"/>
        </w:rPr>
        <w:t>k</w:t>
      </w:r>
      <w:r w:rsidR="00D21FAB">
        <w:rPr>
          <w:rFonts w:ascii="Constantia" w:hAnsi="Constantia" w:cs="DTLDocumentaT"/>
          <w:i/>
          <w:iCs/>
          <w:sz w:val="28"/>
          <w:szCs w:val="28"/>
          <w:lang w:bidi="he-IL"/>
        </w:rPr>
        <w:t>o</w:t>
      </w:r>
      <w:r w:rsidR="00B41021">
        <w:rPr>
          <w:rFonts w:ascii="Constantia" w:hAnsi="Constantia" w:cs="DTLDocumentaT"/>
          <w:i/>
          <w:iCs/>
          <w:sz w:val="28"/>
          <w:szCs w:val="28"/>
          <w:lang w:bidi="he-IL"/>
        </w:rPr>
        <w:t>ut</w:t>
      </w:r>
      <w:r w:rsidR="00B41021">
        <w:rPr>
          <w:rFonts w:ascii="Constantia" w:hAnsi="Constantia" w:cs="DTLDocumentaT"/>
          <w:sz w:val="28"/>
          <w:szCs w:val="28"/>
          <w:lang w:bidi="he-IL"/>
        </w:rPr>
        <w:t xml:space="preserve"> par le coït fait pendant à</w:t>
      </w:r>
      <w:r w:rsidR="00981C87">
        <w:rPr>
          <w:rFonts w:ascii="Constantia" w:hAnsi="Constantia" w:cs="DTLDocumentaT"/>
          <w:sz w:val="28"/>
          <w:szCs w:val="28"/>
          <w:lang w:bidi="he-IL"/>
        </w:rPr>
        <w:t xml:space="preserve"> l’alimentation  par</w:t>
      </w:r>
      <w:r w:rsidR="00B41021">
        <w:rPr>
          <w:rFonts w:ascii="Constantia" w:hAnsi="Constantia" w:cs="DTLDocumentaT"/>
          <w:sz w:val="28"/>
          <w:szCs w:val="28"/>
          <w:lang w:bidi="he-IL"/>
        </w:rPr>
        <w:t xml:space="preserve"> l’allaitement</w:t>
      </w:r>
      <w:r w:rsidR="00981C87">
        <w:rPr>
          <w:rFonts w:ascii="Constantia" w:hAnsi="Constantia" w:cs="DTLDocumentaT"/>
          <w:sz w:val="28"/>
          <w:szCs w:val="28"/>
          <w:lang w:bidi="he-IL"/>
        </w:rPr>
        <w:t xml:space="preserve"> maternel.</w:t>
      </w:r>
      <w:r w:rsidR="00554483">
        <w:rPr>
          <w:rFonts w:ascii="Constantia" w:hAnsi="Constantia" w:cs="DTLDocumentaT"/>
          <w:sz w:val="28"/>
          <w:szCs w:val="28"/>
          <w:lang w:bidi="he-IL"/>
        </w:rPr>
        <w:t xml:space="preserve"> Nous </w:t>
      </w:r>
      <w:r w:rsidR="005E4C8B">
        <w:rPr>
          <w:rFonts w:ascii="Constantia" w:hAnsi="Constantia" w:cs="DTLDocumentaT"/>
          <w:sz w:val="28"/>
          <w:szCs w:val="28"/>
          <w:lang w:bidi="he-IL"/>
        </w:rPr>
        <w:t>sommes au niveau physique des substances.</w:t>
      </w:r>
    </w:p>
    <w:p w:rsidR="00554483" w:rsidRDefault="003B17F5" w:rsidP="003B17F5">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554483">
        <w:rPr>
          <w:rFonts w:ascii="Constantia" w:hAnsi="Constantia" w:cs="DTLDocumentaT"/>
          <w:sz w:val="28"/>
          <w:szCs w:val="28"/>
          <w:lang w:bidi="he-IL"/>
        </w:rPr>
        <w:t xml:space="preserve">Au niveau des </w:t>
      </w:r>
      <w:r>
        <w:rPr>
          <w:rFonts w:ascii="Constantia" w:hAnsi="Constantia" w:cs="DTLDocumentaT"/>
          <w:sz w:val="28"/>
          <w:szCs w:val="28"/>
          <w:lang w:bidi="he-IL"/>
        </w:rPr>
        <w:t xml:space="preserve">intervenants, de même que </w:t>
      </w:r>
      <w:r w:rsidR="00554483">
        <w:rPr>
          <w:rFonts w:ascii="Constantia" w:hAnsi="Constantia" w:cs="DTLDocumentaT"/>
          <w:sz w:val="28"/>
          <w:szCs w:val="28"/>
          <w:lang w:bidi="he-IL"/>
        </w:rPr>
        <w:t>c’est par une fille d’Ülgen que s’accomplissait</w:t>
      </w:r>
      <w:r>
        <w:rPr>
          <w:rFonts w:ascii="Constantia" w:hAnsi="Constantia" w:cs="DTLDocumentaT"/>
          <w:sz w:val="28"/>
          <w:szCs w:val="28"/>
          <w:lang w:bidi="he-IL"/>
        </w:rPr>
        <w:t>,sur le plan de la surnature,</w:t>
      </w:r>
      <w:r w:rsidR="00554483">
        <w:rPr>
          <w:rFonts w:ascii="Constantia" w:hAnsi="Constantia" w:cs="DTLDocumentaT"/>
          <w:sz w:val="28"/>
          <w:szCs w:val="28"/>
          <w:lang w:bidi="he-IL"/>
        </w:rPr>
        <w:t xml:space="preserve"> l’union avec le chamane, </w:t>
      </w:r>
      <w:r w:rsidR="005E4C8B">
        <w:rPr>
          <w:rFonts w:ascii="Constantia" w:hAnsi="Constantia" w:cs="DTLDocumentaT"/>
          <w:sz w:val="28"/>
          <w:szCs w:val="28"/>
          <w:lang w:bidi="he-IL"/>
        </w:rPr>
        <w:t>c’</w:t>
      </w:r>
      <w:r w:rsidR="00135178">
        <w:rPr>
          <w:rFonts w:ascii="Constantia" w:hAnsi="Constantia" w:cs="DTLDocumentaT"/>
          <w:sz w:val="28"/>
          <w:szCs w:val="28"/>
          <w:lang w:bidi="he-IL"/>
        </w:rPr>
        <w:t>est par son</w:t>
      </w:r>
      <w:r>
        <w:rPr>
          <w:rFonts w:ascii="Constantia" w:hAnsi="Constantia" w:cs="DTLDocumentaT"/>
          <w:sz w:val="28"/>
          <w:szCs w:val="28"/>
          <w:lang w:bidi="he-IL"/>
        </w:rPr>
        <w:t xml:space="preserve"> assistant Kotcha que,sur le plan de la nature, </w:t>
      </w:r>
      <w:r w:rsidR="005E4C8B">
        <w:rPr>
          <w:rFonts w:ascii="Constantia" w:hAnsi="Constantia" w:cs="DTLDocumentaT"/>
          <w:sz w:val="28"/>
          <w:szCs w:val="28"/>
          <w:lang w:bidi="he-IL"/>
        </w:rPr>
        <w:t>Ülgen fait don de la vie, de l’élan vital.</w:t>
      </w:r>
    </w:p>
    <w:p w:rsidR="00135178" w:rsidRDefault="003B17F5" w:rsidP="005E4C8B">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135178">
        <w:rPr>
          <w:rFonts w:ascii="Constantia" w:hAnsi="Constantia" w:cs="DTLDocumentaT"/>
          <w:sz w:val="28"/>
          <w:szCs w:val="28"/>
          <w:lang w:bidi="he-IL"/>
        </w:rPr>
        <w:t>Mais pourquoi passer par Kotcha?</w:t>
      </w:r>
    </w:p>
    <w:p w:rsidR="00135178" w:rsidRPr="00090EFB" w:rsidRDefault="003B17F5" w:rsidP="00C23785">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135178">
        <w:rPr>
          <w:rFonts w:ascii="Constantia" w:hAnsi="Constantia" w:cs="DTLDocumentaT"/>
          <w:sz w:val="28"/>
          <w:szCs w:val="28"/>
          <w:lang w:bidi="he-IL"/>
        </w:rPr>
        <w:t>C’est que</w:t>
      </w:r>
      <w:r w:rsidR="00770CC4">
        <w:rPr>
          <w:rFonts w:ascii="Constantia" w:hAnsi="Constantia" w:cs="DTLDocumentaT"/>
          <w:sz w:val="28"/>
          <w:szCs w:val="28"/>
          <w:lang w:bidi="he-IL"/>
        </w:rPr>
        <w:t xml:space="preserve"> tout se passe comme si</w:t>
      </w:r>
      <w:r w:rsidR="00135178">
        <w:rPr>
          <w:rFonts w:ascii="Constantia" w:hAnsi="Constantia" w:cs="DTLDocumentaT"/>
          <w:sz w:val="28"/>
          <w:szCs w:val="28"/>
          <w:lang w:bidi="he-IL"/>
        </w:rPr>
        <w:t xml:space="preserve">la dentale </w:t>
      </w:r>
      <w:r w:rsidR="00135178">
        <w:rPr>
          <w:rFonts w:ascii="Constantia" w:hAnsi="Constantia" w:cs="DTLDocumentaT"/>
          <w:i/>
          <w:iCs/>
          <w:sz w:val="28"/>
          <w:szCs w:val="28"/>
          <w:lang w:bidi="he-IL"/>
        </w:rPr>
        <w:t>t</w:t>
      </w:r>
      <w:r w:rsidR="007E0369">
        <w:rPr>
          <w:rFonts w:ascii="Constantia" w:hAnsi="Constantia" w:cs="DTLDocumentaT"/>
          <w:sz w:val="28"/>
          <w:szCs w:val="28"/>
          <w:lang w:bidi="he-IL"/>
        </w:rPr>
        <w:t xml:space="preserve">formait dialectiquement avec la gutturale </w:t>
      </w:r>
      <w:r w:rsidR="007E0369">
        <w:rPr>
          <w:rFonts w:ascii="Constantia" w:hAnsi="Constantia" w:cs="DTLDocumentaT"/>
          <w:i/>
          <w:iCs/>
          <w:sz w:val="28"/>
          <w:szCs w:val="28"/>
          <w:lang w:bidi="he-IL"/>
        </w:rPr>
        <w:t>k</w:t>
      </w:r>
      <w:r w:rsidR="007E0369">
        <w:rPr>
          <w:rFonts w:ascii="Constantia" w:hAnsi="Constantia" w:cs="DTLDocumentaT"/>
          <w:sz w:val="28"/>
          <w:szCs w:val="28"/>
          <w:lang w:bidi="he-IL"/>
        </w:rPr>
        <w:t xml:space="preserve"> un couple phono-sémantique </w:t>
      </w:r>
      <w:r w:rsidR="00C23785">
        <w:rPr>
          <w:rFonts w:ascii="Constantia" w:hAnsi="Constantia" w:cs="DTLDocumentaT"/>
          <w:sz w:val="28"/>
          <w:szCs w:val="28"/>
          <w:lang w:bidi="he-IL"/>
        </w:rPr>
        <w:t>dans lequel sont mis en opposition</w:t>
      </w:r>
      <w:r w:rsidR="00090EFB">
        <w:rPr>
          <w:rFonts w:ascii="Constantia" w:hAnsi="Constantia" w:cs="DTLDocumentaT"/>
          <w:sz w:val="28"/>
          <w:szCs w:val="28"/>
          <w:lang w:bidi="he-IL"/>
        </w:rPr>
        <w:t>nature et surnature</w:t>
      </w:r>
      <w:r w:rsidR="007E0369">
        <w:rPr>
          <w:rFonts w:ascii="Constantia" w:hAnsi="Constantia" w:cs="DTLDocumentaT"/>
          <w:sz w:val="28"/>
          <w:szCs w:val="28"/>
          <w:lang w:bidi="he-IL"/>
        </w:rPr>
        <w:t xml:space="preserve">, </w:t>
      </w:r>
      <w:r w:rsidR="00C23785">
        <w:rPr>
          <w:rFonts w:ascii="Constantia" w:hAnsi="Constantia" w:cs="DTLDocumentaT"/>
          <w:sz w:val="28"/>
          <w:szCs w:val="28"/>
          <w:lang w:bidi="he-IL"/>
        </w:rPr>
        <w:t>monde visible et monde i</w:t>
      </w:r>
      <w:r w:rsidR="007E0369">
        <w:rPr>
          <w:rFonts w:ascii="Constantia" w:hAnsi="Constantia" w:cs="DTLDocumentaT"/>
          <w:sz w:val="28"/>
          <w:szCs w:val="28"/>
          <w:lang w:bidi="he-IL"/>
        </w:rPr>
        <w:t>nvisible.</w:t>
      </w:r>
    </w:p>
    <w:p w:rsidR="003A6423" w:rsidRDefault="005001F6" w:rsidP="00392AA7">
      <w:pPr>
        <w:autoSpaceDE w:val="0"/>
        <w:autoSpaceDN w:val="0"/>
        <w:adjustRightInd w:val="0"/>
        <w:spacing w:before="240" w:after="0" w:line="240" w:lineRule="auto"/>
        <w:jc w:val="both"/>
        <w:rPr>
          <w:rFonts w:ascii="Constantia" w:hAnsi="Constantia" w:cs="DTLDocumentaT"/>
          <w:sz w:val="28"/>
          <w:szCs w:val="28"/>
          <w:lang w:bidi="he-IL"/>
        </w:rPr>
      </w:pPr>
      <w:r>
        <w:rPr>
          <w:rFonts w:ascii="Constantia" w:hAnsi="Constantia" w:cs="DTLDocumentaT"/>
          <w:sz w:val="28"/>
          <w:szCs w:val="28"/>
          <w:lang w:bidi="he-IL"/>
        </w:rPr>
        <w:tab/>
      </w:r>
      <w:r w:rsidR="00090EFB">
        <w:rPr>
          <w:rFonts w:ascii="Constantia" w:hAnsi="Constantia" w:cs="DTLDocumentaT"/>
          <w:sz w:val="28"/>
          <w:szCs w:val="28"/>
          <w:lang w:bidi="he-IL"/>
        </w:rPr>
        <w:t xml:space="preserve">En poésie, </w:t>
      </w:r>
      <w:r>
        <w:rPr>
          <w:rFonts w:ascii="Constantia" w:hAnsi="Constantia" w:cs="DTLDocumentaT"/>
          <w:sz w:val="28"/>
          <w:szCs w:val="28"/>
          <w:lang w:bidi="he-IL"/>
        </w:rPr>
        <w:t xml:space="preserve">dans </w:t>
      </w:r>
      <w:r w:rsidR="00C21A00" w:rsidRPr="00C21A00">
        <w:rPr>
          <w:rFonts w:ascii="Constantia" w:hAnsi="Constantia" w:cs="DTLDocumentaT"/>
          <w:sz w:val="28"/>
          <w:szCs w:val="28"/>
          <w:lang w:bidi="he-IL"/>
        </w:rPr>
        <w:t>l</w:t>
      </w:r>
      <w:r w:rsidR="00090EFB" w:rsidRPr="00C21A00">
        <w:rPr>
          <w:rFonts w:ascii="Constantia" w:hAnsi="Constantia" w:cs="DTLDocumentaT"/>
          <w:sz w:val="28"/>
          <w:szCs w:val="28"/>
          <w:lang w:bidi="he-IL"/>
        </w:rPr>
        <w:t>e</w:t>
      </w:r>
      <w:r w:rsidR="00C21A00">
        <w:rPr>
          <w:rFonts w:ascii="Constantia" w:hAnsi="Constantia" w:cs="DTLDocumentaT"/>
          <w:i/>
          <w:iCs/>
          <w:sz w:val="28"/>
          <w:szCs w:val="28"/>
          <w:lang w:bidi="he-IL"/>
        </w:rPr>
        <w:t xml:space="preserve"> D</w:t>
      </w:r>
      <w:r w:rsidR="00090EFB">
        <w:rPr>
          <w:rFonts w:ascii="Constantia" w:hAnsi="Constantia" w:cs="DTLDocumentaT"/>
          <w:i/>
          <w:iCs/>
          <w:sz w:val="28"/>
          <w:szCs w:val="28"/>
          <w:lang w:bidi="he-IL"/>
        </w:rPr>
        <w:t>on du poëme</w:t>
      </w:r>
      <w:r>
        <w:rPr>
          <w:rFonts w:ascii="Constantia" w:hAnsi="Constantia" w:cs="DTLDocumentaT"/>
          <w:sz w:val="28"/>
          <w:szCs w:val="28"/>
          <w:lang w:bidi="he-IL"/>
        </w:rPr>
        <w:t>, le</w:t>
      </w:r>
      <w:r w:rsidR="00090EFB" w:rsidRPr="00F2690C">
        <w:rPr>
          <w:rFonts w:ascii="Constantia" w:hAnsi="Constantia" w:cs="DTLDocumentaT"/>
          <w:sz w:val="28"/>
          <w:szCs w:val="28"/>
          <w:lang w:bidi="he-IL"/>
        </w:rPr>
        <w:t xml:space="preserve"> jeune Mallarmé</w:t>
      </w:r>
      <w:r w:rsidR="00090EFB">
        <w:rPr>
          <w:rFonts w:ascii="Constantia" w:hAnsi="Constantia" w:cs="DTLDocumentaT"/>
          <w:sz w:val="28"/>
          <w:szCs w:val="28"/>
          <w:lang w:bidi="he-IL"/>
        </w:rPr>
        <w:t> oppose</w:t>
      </w:r>
      <w:r w:rsidR="00F7574B">
        <w:rPr>
          <w:rFonts w:ascii="Constantia" w:hAnsi="Constantia" w:cs="DTLDocumentaT"/>
          <w:sz w:val="28"/>
          <w:szCs w:val="28"/>
          <w:lang w:bidi="he-IL"/>
        </w:rPr>
        <w:t xml:space="preserve"> la naissance de sa fille dans la nature à celle du poème dans la </w:t>
      </w:r>
      <w:r>
        <w:rPr>
          <w:rFonts w:ascii="Constantia" w:hAnsi="Constantia" w:cs="DTLDocumentaT"/>
          <w:sz w:val="28"/>
          <w:szCs w:val="28"/>
          <w:lang w:bidi="he-IL"/>
        </w:rPr>
        <w:t xml:space="preserve">culture </w:t>
      </w:r>
      <w:r>
        <w:rPr>
          <w:rFonts w:ascii="Constantia" w:hAnsi="Constantia" w:cs="DTLDocumentaT"/>
          <w:sz w:val="28"/>
          <w:szCs w:val="28"/>
          <w:lang w:bidi="he-IL"/>
        </w:rPr>
        <w:lastRenderedPageBreak/>
        <w:t xml:space="preserve">perçue cependant comme </w:t>
      </w:r>
      <w:r w:rsidR="00F7574B">
        <w:rPr>
          <w:rFonts w:ascii="Constantia" w:hAnsi="Constantia" w:cs="DTLDocumentaT"/>
          <w:sz w:val="28"/>
          <w:szCs w:val="28"/>
          <w:lang w:bidi="he-IL"/>
        </w:rPr>
        <w:t>surnature. Ainsi,</w:t>
      </w:r>
      <w:r w:rsidR="00090EFB">
        <w:rPr>
          <w:rFonts w:ascii="Constantia" w:hAnsi="Constantia" w:cs="DTLDocumentaT"/>
          <w:sz w:val="28"/>
          <w:szCs w:val="28"/>
          <w:lang w:bidi="he-IL"/>
        </w:rPr>
        <w:t xml:space="preserve"> le monde diurne visible et tangible </w:t>
      </w:r>
      <w:r w:rsidR="00F7574B">
        <w:rPr>
          <w:rFonts w:ascii="Constantia" w:hAnsi="Constantia" w:cs="DTLDocumentaT"/>
          <w:sz w:val="28"/>
          <w:szCs w:val="28"/>
          <w:lang w:bidi="he-IL"/>
        </w:rPr>
        <w:t>de</w:t>
      </w:r>
      <w:r w:rsidR="009E13D9">
        <w:rPr>
          <w:rFonts w:ascii="Constantia" w:hAnsi="Constantia" w:cs="DTLDocumentaT"/>
          <w:sz w:val="28"/>
          <w:szCs w:val="28"/>
          <w:lang w:bidi="he-IL"/>
        </w:rPr>
        <w:t xml:space="preserve"> l’allaitement maternel, </w:t>
      </w:r>
      <w:r w:rsidR="00C23785">
        <w:rPr>
          <w:rFonts w:ascii="Constantia" w:hAnsi="Constantia" w:cs="DTLDocumentaT"/>
          <w:sz w:val="28"/>
          <w:szCs w:val="28"/>
          <w:lang w:bidi="he-IL"/>
        </w:rPr>
        <w:t xml:space="preserve">celui </w:t>
      </w:r>
      <w:r w:rsidR="009E13D9">
        <w:rPr>
          <w:rFonts w:ascii="Constantia" w:hAnsi="Constantia" w:cs="DTLDocumentaT"/>
          <w:sz w:val="28"/>
          <w:szCs w:val="28"/>
          <w:lang w:bidi="he-IL"/>
        </w:rPr>
        <w:t>de</w:t>
      </w:r>
      <w:r w:rsidR="00A8296E">
        <w:rPr>
          <w:rFonts w:ascii="Constantia" w:hAnsi="Constantia" w:cs="DTLDocumentaT"/>
          <w:sz w:val="28"/>
          <w:szCs w:val="28"/>
          <w:lang w:bidi="he-IL"/>
        </w:rPr>
        <w:t>la voie lactée de</w:t>
      </w:r>
      <w:r w:rsidR="00F7574B">
        <w:rPr>
          <w:rFonts w:ascii="Constantia" w:hAnsi="Constantia" w:cs="DTLDocumentaT"/>
          <w:sz w:val="28"/>
          <w:szCs w:val="28"/>
          <w:lang w:bidi="he-IL"/>
        </w:rPr>
        <w:t xml:space="preserve"> l’ingestion </w:t>
      </w:r>
      <w:r w:rsidR="00212D73">
        <w:rPr>
          <w:rFonts w:ascii="Constantia" w:hAnsi="Constantia" w:cs="DTLDocumentaT"/>
          <w:sz w:val="28"/>
          <w:szCs w:val="28"/>
          <w:lang w:bidi="he-IL"/>
        </w:rPr>
        <w:t>«</w:t>
      </w:r>
      <w:r w:rsidR="00C21A00">
        <w:rPr>
          <w:rFonts w:ascii="Constantia" w:hAnsi="Constantia" w:cs="DTLDocumentaT"/>
          <w:i/>
          <w:iCs/>
          <w:sz w:val="28"/>
          <w:szCs w:val="28"/>
          <w:lang w:bidi="he-IL"/>
        </w:rPr>
        <w:t>P</w:t>
      </w:r>
      <w:r w:rsidR="00212D73" w:rsidRPr="00212D73">
        <w:rPr>
          <w:rFonts w:ascii="Constantia" w:hAnsi="Constantia" w:cs="DTLDocumentaT"/>
          <w:i/>
          <w:iCs/>
          <w:sz w:val="28"/>
          <w:szCs w:val="28"/>
          <w:lang w:bidi="he-IL"/>
        </w:rPr>
        <w:t>our les lèvres que l’air du vierge azur affame</w:t>
      </w:r>
      <w:r w:rsidR="00C21A00">
        <w:rPr>
          <w:rFonts w:ascii="Constantia" w:hAnsi="Constantia" w:cs="DTLDocumentaT"/>
          <w:i/>
          <w:iCs/>
          <w:sz w:val="28"/>
          <w:szCs w:val="28"/>
          <w:lang w:bidi="he-IL"/>
        </w:rPr>
        <w:t>?</w:t>
      </w:r>
      <w:r w:rsidR="00212D73">
        <w:rPr>
          <w:rFonts w:ascii="Constantia" w:hAnsi="Constantia" w:cs="DTLDocumentaT"/>
          <w:sz w:val="28"/>
          <w:szCs w:val="28"/>
          <w:lang w:bidi="he-IL"/>
        </w:rPr>
        <w:t>»</w:t>
      </w:r>
      <w:r w:rsidR="00B8544F">
        <w:rPr>
          <w:rFonts w:ascii="Constantia" w:hAnsi="Constantia" w:cs="DTLDocumentaT"/>
          <w:sz w:val="28"/>
          <w:szCs w:val="28"/>
          <w:lang w:bidi="he-IL"/>
        </w:rPr>
        <w:t xml:space="preserve">, </w:t>
      </w:r>
      <w:r>
        <w:rPr>
          <w:rFonts w:ascii="Constantia" w:eastAsia="PMingLiU" w:hAnsi="Constantia" w:cs="DTLDocumentaT"/>
          <w:sz w:val="28"/>
          <w:szCs w:val="28"/>
          <w:lang w:eastAsia="zh-TW" w:bidi="he-IL"/>
        </w:rPr>
        <w:t>est opposé au monde</w:t>
      </w:r>
      <w:r w:rsidR="00F7574B">
        <w:rPr>
          <w:rFonts w:ascii="Constantia" w:eastAsia="PMingLiU" w:hAnsi="Constantia" w:cs="DTLDocumentaT"/>
          <w:sz w:val="28"/>
          <w:szCs w:val="28"/>
          <w:lang w:eastAsia="zh-TW" w:bidi="he-IL"/>
        </w:rPr>
        <w:t xml:space="preserve"> nocturne et invisible de la surnature</w:t>
      </w:r>
      <w:r w:rsidR="00392AA7">
        <w:rPr>
          <w:rFonts w:ascii="Constantia" w:eastAsia="PMingLiU" w:hAnsi="Constantia" w:cs="DTLDocumentaT"/>
          <w:sz w:val="28"/>
          <w:szCs w:val="28"/>
          <w:lang w:eastAsia="zh-TW" w:bidi="he-IL"/>
        </w:rPr>
        <w:t xml:space="preserve"> dans </w:t>
      </w:r>
      <w:r w:rsidR="00F7574B">
        <w:rPr>
          <w:rFonts w:ascii="Constantia" w:eastAsia="PMingLiU" w:hAnsi="Constantia" w:cs="DTLDocumentaT"/>
          <w:sz w:val="28"/>
          <w:szCs w:val="28"/>
          <w:lang w:eastAsia="zh-TW" w:bidi="he-IL"/>
        </w:rPr>
        <w:t>«</w:t>
      </w:r>
      <w:r w:rsidR="00F7574B" w:rsidRPr="00F7574B">
        <w:rPr>
          <w:rFonts w:ascii="Constantia" w:eastAsia="PMingLiU" w:hAnsi="Constantia" w:cs="DTLDocumentaT"/>
          <w:i/>
          <w:iCs/>
          <w:sz w:val="28"/>
          <w:szCs w:val="28"/>
          <w:lang w:eastAsia="zh-TW" w:bidi="he-IL"/>
        </w:rPr>
        <w:t>enfant d’une nuit d’Idumée</w:t>
      </w:r>
      <w:r w:rsidR="00F7574B">
        <w:rPr>
          <w:rFonts w:ascii="Constantia" w:eastAsia="PMingLiU" w:hAnsi="Constantia" w:cs="DTLDocumentaT"/>
          <w:sz w:val="28"/>
          <w:szCs w:val="28"/>
          <w:lang w:eastAsia="zh-TW" w:bidi="he-IL"/>
        </w:rPr>
        <w:t>».</w:t>
      </w:r>
      <w:r w:rsidR="00ED600C">
        <w:rPr>
          <w:rFonts w:ascii="Constantia" w:hAnsi="Constantia" w:cs="DTLDocumentaT"/>
          <w:sz w:val="28"/>
          <w:szCs w:val="28"/>
          <w:lang w:bidi="he-IL"/>
        </w:rPr>
        <w:t xml:space="preserve"> En effet, la dentale </w:t>
      </w:r>
      <w:r w:rsidR="00ED600C">
        <w:rPr>
          <w:rFonts w:ascii="Constantia" w:hAnsi="Constantia" w:cs="DTLDocumentaT"/>
          <w:i/>
          <w:iCs/>
          <w:sz w:val="28"/>
          <w:szCs w:val="28"/>
          <w:lang w:bidi="he-IL"/>
        </w:rPr>
        <w:t>d</w:t>
      </w:r>
      <w:r w:rsidR="00ED600C">
        <w:rPr>
          <w:rFonts w:ascii="Constantia" w:hAnsi="Constantia" w:cs="DTLDocumentaT"/>
          <w:sz w:val="28"/>
          <w:szCs w:val="28"/>
          <w:lang w:bidi="he-IL"/>
        </w:rPr>
        <w:t xml:space="preserve"> d’Idumée nous transporte en Palestine, lieu de naissance de l’Enfant Dieu.</w:t>
      </w:r>
    </w:p>
    <w:p w:rsidR="00091561" w:rsidRDefault="00EB7A59" w:rsidP="00091561">
      <w:pPr>
        <w:pStyle w:val="Notedefin"/>
        <w:jc w:val="both"/>
        <w:rPr>
          <w:rFonts w:ascii="Constantia" w:hAnsi="Constantia" w:cs="DTLDocumentaT"/>
          <w:sz w:val="28"/>
          <w:szCs w:val="28"/>
          <w:lang w:bidi="he-IL"/>
        </w:rPr>
      </w:pPr>
      <w:r>
        <w:rPr>
          <w:rFonts w:ascii="Constantia" w:hAnsi="Constantia" w:cs="DTLDocumentaT"/>
          <w:sz w:val="28"/>
          <w:szCs w:val="28"/>
          <w:lang w:bidi="he-IL"/>
        </w:rPr>
        <w:tab/>
      </w:r>
    </w:p>
    <w:p w:rsidR="00F804BD" w:rsidRDefault="00091561" w:rsidP="005019A7">
      <w:pPr>
        <w:pStyle w:val="Notedefin"/>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Dans le poème, l’interdentale</w:t>
      </w:r>
      <w:r>
        <w:rPr>
          <w:rFonts w:ascii="Constantia" w:eastAsia="PMingLiU" w:hAnsi="Constantia" w:cs="DTLDocumentaT"/>
          <w:i/>
          <w:iCs/>
          <w:sz w:val="28"/>
          <w:szCs w:val="28"/>
          <w:lang w:eastAsia="zh-TW" w:bidi="he-IL"/>
        </w:rPr>
        <w:t>z</w:t>
      </w:r>
      <w:r>
        <w:rPr>
          <w:rFonts w:ascii="Constantia" w:eastAsia="PMingLiU" w:hAnsi="Constantia" w:cs="DTLDocumentaT"/>
          <w:sz w:val="28"/>
          <w:szCs w:val="28"/>
          <w:lang w:eastAsia="zh-TW" w:bidi="he-IL"/>
        </w:rPr>
        <w:t xml:space="preserve"> du mot </w:t>
      </w:r>
      <w:r>
        <w:rPr>
          <w:rFonts w:ascii="Constantia" w:eastAsia="PMingLiU" w:hAnsi="Constantia" w:cs="DTLDocumentaT"/>
          <w:i/>
          <w:iCs/>
          <w:sz w:val="28"/>
          <w:szCs w:val="28"/>
          <w:lang w:eastAsia="zh-TW" w:bidi="he-IL"/>
        </w:rPr>
        <w:t>azur</w:t>
      </w:r>
      <w:r>
        <w:rPr>
          <w:rFonts w:ascii="Constantia" w:eastAsia="PMingLiU" w:hAnsi="Constantia" w:cs="DTLDocumentaT"/>
          <w:sz w:val="28"/>
          <w:szCs w:val="28"/>
          <w:lang w:eastAsia="zh-TW" w:bidi="he-IL"/>
        </w:rPr>
        <w:t xml:space="preserve"> du dernier vers fait pendant à la dentale </w:t>
      </w:r>
      <w:r>
        <w:rPr>
          <w:rFonts w:ascii="Constantia" w:eastAsia="PMingLiU" w:hAnsi="Constantia" w:cs="DTLDocumentaT"/>
          <w:i/>
          <w:iCs/>
          <w:sz w:val="28"/>
          <w:szCs w:val="28"/>
          <w:lang w:eastAsia="zh-TW" w:bidi="he-IL"/>
        </w:rPr>
        <w:t xml:space="preserve">d </w:t>
      </w:r>
      <w:r>
        <w:rPr>
          <w:rFonts w:ascii="Constantia" w:eastAsia="PMingLiU" w:hAnsi="Constantia" w:cs="DTLDocumentaT"/>
          <w:sz w:val="28"/>
          <w:szCs w:val="28"/>
          <w:lang w:eastAsia="zh-TW" w:bidi="he-IL"/>
        </w:rPr>
        <w:t>d’</w:t>
      </w:r>
      <w:r>
        <w:rPr>
          <w:rFonts w:ascii="Constantia" w:eastAsia="PMingLiU" w:hAnsi="Constantia" w:cs="DTLDocumentaT"/>
          <w:i/>
          <w:iCs/>
          <w:sz w:val="28"/>
          <w:szCs w:val="28"/>
          <w:lang w:eastAsia="zh-TW" w:bidi="he-IL"/>
        </w:rPr>
        <w:t>Idumée</w:t>
      </w:r>
      <w:r>
        <w:rPr>
          <w:rFonts w:ascii="Constantia" w:eastAsia="PMingLiU" w:hAnsi="Constantia" w:cs="DTLDocumentaT"/>
          <w:sz w:val="28"/>
          <w:szCs w:val="28"/>
          <w:lang w:eastAsia="zh-TW" w:bidi="he-IL"/>
        </w:rPr>
        <w:t xml:space="preserve"> du premier vers. Si </w:t>
      </w:r>
      <w:r>
        <w:rPr>
          <w:rFonts w:ascii="Constantia" w:eastAsia="PMingLiU" w:hAnsi="Constantia" w:cs="DTLDocumentaT"/>
          <w:i/>
          <w:iCs/>
          <w:sz w:val="28"/>
          <w:szCs w:val="28"/>
          <w:lang w:eastAsia="zh-TW" w:bidi="he-IL"/>
        </w:rPr>
        <w:t xml:space="preserve">azur </w:t>
      </w:r>
      <w:r>
        <w:rPr>
          <w:rFonts w:ascii="Constantia" w:eastAsia="PMingLiU" w:hAnsi="Constantia" w:cs="DTLDocumentaT"/>
          <w:sz w:val="28"/>
          <w:szCs w:val="28"/>
          <w:lang w:eastAsia="zh-TW" w:bidi="he-IL"/>
        </w:rPr>
        <w:t xml:space="preserve">joint l’idée de verticalité à celle d’ailleurs cosmique, </w:t>
      </w:r>
      <w:r>
        <w:rPr>
          <w:rFonts w:ascii="Constantia" w:eastAsia="PMingLiU" w:hAnsi="Constantia" w:cs="DTLDocumentaT"/>
          <w:i/>
          <w:iCs/>
          <w:sz w:val="28"/>
          <w:szCs w:val="28"/>
          <w:lang w:eastAsia="zh-TW" w:bidi="he-IL"/>
        </w:rPr>
        <w:t>Idumée</w:t>
      </w:r>
      <w:r>
        <w:rPr>
          <w:rFonts w:ascii="Constantia" w:eastAsia="PMingLiU" w:hAnsi="Constantia" w:cs="DTLDocumentaT"/>
          <w:sz w:val="28"/>
          <w:szCs w:val="28"/>
          <w:lang w:eastAsia="zh-TW" w:bidi="he-IL"/>
        </w:rPr>
        <w:t xml:space="preserve"> fait allusion à l’ailleurs surnaturel de la divinité. La poésie nous fait ici sentir pleinement qu’à </w:t>
      </w:r>
      <w:r w:rsidRPr="00091561">
        <w:rPr>
          <w:rFonts w:ascii="Constantia" w:hAnsi="Constantia"/>
          <w:sz w:val="28"/>
          <w:szCs w:val="28"/>
        </w:rPr>
        <w:t>l’origine, le phonème est «un tout, une sensation motrice buccale avec tout ce qu’elle contient de physique et de mental».</w:t>
      </w:r>
      <w:r w:rsidR="00EB7A59">
        <w:rPr>
          <w:rStyle w:val="Appeldenotedefin"/>
          <w:rFonts w:ascii="Constantia" w:eastAsia="PMingLiU" w:hAnsi="Constantia" w:cs="DTLDocumentaT"/>
          <w:sz w:val="28"/>
          <w:szCs w:val="28"/>
          <w:lang w:eastAsia="zh-TW" w:bidi="he-IL"/>
        </w:rPr>
        <w:endnoteReference w:id="36"/>
      </w:r>
      <w:r w:rsidR="005D0305">
        <w:rPr>
          <w:rFonts w:ascii="Constantia" w:eastAsia="PMingLiU" w:hAnsi="Constantia" w:cs="DTLDocumentaT"/>
          <w:sz w:val="28"/>
          <w:szCs w:val="28"/>
          <w:lang w:eastAsia="zh-TW" w:bidi="he-IL"/>
        </w:rPr>
        <w:t>Par ailleurs, la paternité est associée à la nuit et à la lutte.</w:t>
      </w:r>
    </w:p>
    <w:p w:rsidR="005019A7" w:rsidRPr="005019A7" w:rsidRDefault="005019A7" w:rsidP="005019A7">
      <w:pPr>
        <w:pStyle w:val="Notedefin"/>
        <w:jc w:val="both"/>
        <w:rPr>
          <w:rFonts w:ascii="Constantia" w:hAnsi="Constantia"/>
          <w:sz w:val="28"/>
          <w:szCs w:val="28"/>
        </w:rPr>
      </w:pPr>
    </w:p>
    <w:p w:rsidR="008B6A74" w:rsidRDefault="005001F6" w:rsidP="006449D5">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2930EE">
        <w:rPr>
          <w:rFonts w:ascii="Constantia" w:eastAsia="PMingLiU" w:hAnsi="Constantia" w:cs="DTLDocumentaT"/>
          <w:sz w:val="28"/>
          <w:szCs w:val="28"/>
          <w:lang w:eastAsia="zh-TW" w:bidi="he-IL"/>
        </w:rPr>
        <w:t xml:space="preserve">Dans cet ordre d’idées, </w:t>
      </w:r>
      <w:r w:rsidR="00ED600C">
        <w:rPr>
          <w:rFonts w:ascii="Constantia" w:eastAsia="PMingLiU" w:hAnsi="Constantia" w:cs="DTLDocumentaT"/>
          <w:sz w:val="28"/>
          <w:szCs w:val="28"/>
          <w:lang w:eastAsia="zh-TW" w:bidi="he-IL"/>
        </w:rPr>
        <w:t xml:space="preserve">la métathèse de la séquence gutturale-dentale </w:t>
      </w:r>
      <w:r w:rsidR="00ED600C">
        <w:rPr>
          <w:rFonts w:ascii="Constantia" w:eastAsia="PMingLiU" w:hAnsi="Constantia" w:cs="DTLDocumentaT"/>
          <w:i/>
          <w:iCs/>
          <w:sz w:val="28"/>
          <w:szCs w:val="28"/>
          <w:lang w:eastAsia="zh-TW" w:bidi="he-IL"/>
        </w:rPr>
        <w:t>k-t</w:t>
      </w:r>
      <w:r w:rsidR="00ED600C">
        <w:rPr>
          <w:rFonts w:ascii="Constantia" w:eastAsia="PMingLiU" w:hAnsi="Constantia" w:cs="DTLDocumentaT"/>
          <w:sz w:val="28"/>
          <w:szCs w:val="28"/>
          <w:lang w:eastAsia="zh-TW" w:bidi="he-IL"/>
        </w:rPr>
        <w:t xml:space="preserve"> de </w:t>
      </w:r>
      <w:r w:rsidR="00ED600C" w:rsidRPr="002930EE">
        <w:rPr>
          <w:rFonts w:ascii="Constantia" w:eastAsia="PMingLiU" w:hAnsi="Constantia" w:cs="DTLDocumentaT"/>
          <w:i/>
          <w:iCs/>
          <w:sz w:val="28"/>
          <w:szCs w:val="28"/>
          <w:lang w:eastAsia="zh-TW" w:bidi="he-IL"/>
        </w:rPr>
        <w:t>k</w:t>
      </w:r>
      <w:r w:rsidR="005019A7">
        <w:rPr>
          <w:rFonts w:ascii="Constantia" w:eastAsia="PMingLiU" w:hAnsi="Constantia" w:cs="DTLDocumentaT"/>
          <w:i/>
          <w:iCs/>
          <w:sz w:val="28"/>
          <w:szCs w:val="28"/>
          <w:lang w:eastAsia="zh-TW" w:bidi="he-IL"/>
        </w:rPr>
        <w:t>o</w:t>
      </w:r>
      <w:r w:rsidR="00ED600C" w:rsidRPr="002930EE">
        <w:rPr>
          <w:rFonts w:ascii="Constantia" w:eastAsia="PMingLiU" w:hAnsi="Constantia" w:cs="DTLDocumentaT"/>
          <w:i/>
          <w:iCs/>
          <w:sz w:val="28"/>
          <w:szCs w:val="28"/>
          <w:lang w:eastAsia="zh-TW" w:bidi="he-IL"/>
        </w:rPr>
        <w:t>ut</w:t>
      </w:r>
      <w:r w:rsidR="00ED600C">
        <w:rPr>
          <w:rFonts w:ascii="Constantia" w:eastAsia="PMingLiU" w:hAnsi="Constantia" w:cs="DTLDocumentaT"/>
          <w:sz w:val="28"/>
          <w:szCs w:val="28"/>
          <w:lang w:eastAsia="zh-TW" w:bidi="he-IL"/>
        </w:rPr>
        <w:t xml:space="preserve"> en séquence dentale-gutturale </w:t>
      </w:r>
      <w:r w:rsidR="00ED600C">
        <w:rPr>
          <w:rFonts w:ascii="Constantia" w:eastAsia="PMingLiU" w:hAnsi="Constantia" w:cs="DTLDocumentaT"/>
          <w:i/>
          <w:iCs/>
          <w:sz w:val="28"/>
          <w:szCs w:val="28"/>
          <w:lang w:eastAsia="zh-TW" w:bidi="he-IL"/>
        </w:rPr>
        <w:t>t-k</w:t>
      </w:r>
      <w:r>
        <w:rPr>
          <w:rFonts w:ascii="Constantia" w:eastAsia="PMingLiU" w:hAnsi="Constantia" w:cs="DTLDocumentaT"/>
          <w:sz w:val="28"/>
          <w:szCs w:val="28"/>
          <w:lang w:eastAsia="zh-TW" w:bidi="he-IL"/>
        </w:rPr>
        <w:t xml:space="preserve"> de</w:t>
      </w:r>
      <w:r w:rsidR="00ED600C" w:rsidRPr="00C34957">
        <w:rPr>
          <w:rFonts w:ascii="Constantia" w:eastAsia="PMingLiU" w:hAnsi="Constantia" w:cs="DTLDocumentaT"/>
          <w:i/>
          <w:iCs/>
          <w:sz w:val="28"/>
          <w:szCs w:val="28"/>
          <w:lang w:eastAsia="zh-TW" w:bidi="he-IL"/>
        </w:rPr>
        <w:t>Tanka</w:t>
      </w:r>
      <w:r w:rsidR="005019A7">
        <w:rPr>
          <w:rFonts w:ascii="Constantia" w:eastAsia="PMingLiU" w:hAnsi="Constantia" w:cs="DTLDocumentaT"/>
          <w:sz w:val="28"/>
          <w:szCs w:val="28"/>
          <w:lang w:eastAsia="zh-TW" w:bidi="he-IL"/>
        </w:rPr>
        <w:t>(</w:t>
      </w:r>
      <w:r w:rsidR="00652B17">
        <w:rPr>
          <w:rFonts w:ascii="Constantia" w:eastAsia="PMingLiU" w:hAnsi="Constantia" w:cs="DTLDocumentaT"/>
          <w:sz w:val="28"/>
          <w:szCs w:val="28"/>
          <w:lang w:eastAsia="zh-TW" w:bidi="he-IL"/>
        </w:rPr>
        <w:t xml:space="preserve">le </w:t>
      </w:r>
      <w:r w:rsidR="00652B17" w:rsidRPr="00652B17">
        <w:rPr>
          <w:rFonts w:ascii="Constantia" w:eastAsia="PMingLiU" w:hAnsi="Constantia" w:cs="DTLDocumentaT"/>
          <w:i/>
          <w:iCs/>
          <w:sz w:val="28"/>
          <w:szCs w:val="28"/>
          <w:lang w:eastAsia="zh-TW" w:bidi="he-IL"/>
        </w:rPr>
        <w:t>Grand Mystère</w:t>
      </w:r>
      <w:r w:rsidR="00652B17">
        <w:rPr>
          <w:rFonts w:ascii="Constantia" w:eastAsia="PMingLiU" w:hAnsi="Constantia" w:cs="DTLDocumentaT"/>
          <w:sz w:val="28"/>
          <w:szCs w:val="28"/>
          <w:lang w:eastAsia="zh-TW" w:bidi="he-IL"/>
        </w:rPr>
        <w:t xml:space="preserve"> des S</w:t>
      </w:r>
      <w:r w:rsidR="00ED600C">
        <w:rPr>
          <w:rFonts w:ascii="Constantia" w:eastAsia="PMingLiU" w:hAnsi="Constantia" w:cs="DTLDocumentaT"/>
          <w:sz w:val="28"/>
          <w:szCs w:val="28"/>
          <w:lang w:eastAsia="zh-TW" w:bidi="he-IL"/>
        </w:rPr>
        <w:t>ioux</w:t>
      </w:r>
      <w:r w:rsidR="005019A7">
        <w:rPr>
          <w:rFonts w:ascii="Constantia" w:eastAsia="PMingLiU" w:hAnsi="Constantia" w:cs="DTLDocumentaT"/>
          <w:sz w:val="28"/>
          <w:szCs w:val="28"/>
          <w:lang w:eastAsia="zh-TW" w:bidi="he-IL"/>
        </w:rPr>
        <w:t>)précise</w:t>
      </w:r>
      <w:r w:rsidR="002930EE">
        <w:rPr>
          <w:rFonts w:ascii="Constantia" w:eastAsia="PMingLiU" w:hAnsi="Constantia" w:cs="DTLDocumentaT"/>
          <w:sz w:val="28"/>
          <w:szCs w:val="28"/>
          <w:lang w:eastAsia="zh-TW" w:bidi="he-IL"/>
        </w:rPr>
        <w:t xml:space="preserve"> le lien avec la surnature.</w:t>
      </w:r>
      <w:r w:rsidR="008B6A74">
        <w:rPr>
          <w:rFonts w:ascii="Constantia" w:eastAsia="PMingLiU" w:hAnsi="Constantia" w:cs="DTLDocumentaT"/>
          <w:sz w:val="28"/>
          <w:szCs w:val="28"/>
          <w:lang w:eastAsia="zh-TW" w:bidi="he-IL"/>
        </w:rPr>
        <w:t xml:space="preserve"> En effet, lenom </w:t>
      </w:r>
      <w:r w:rsidR="008B6A74">
        <w:rPr>
          <w:rFonts w:ascii="Constantia" w:eastAsia="PMingLiU" w:hAnsi="Constantia" w:cs="DTLDocumentaT"/>
          <w:i/>
          <w:iCs/>
          <w:sz w:val="28"/>
          <w:szCs w:val="28"/>
          <w:lang w:eastAsia="zh-TW" w:bidi="he-IL"/>
        </w:rPr>
        <w:t>T</w:t>
      </w:r>
      <w:r w:rsidR="008B6A74" w:rsidRPr="003B743E">
        <w:rPr>
          <w:rFonts w:ascii="Constantia" w:eastAsia="PMingLiU" w:hAnsi="Constantia" w:cs="DTLDocumentaT"/>
          <w:i/>
          <w:iCs/>
          <w:sz w:val="28"/>
          <w:szCs w:val="28"/>
          <w:lang w:eastAsia="zh-TW" w:bidi="he-IL"/>
        </w:rPr>
        <w:t>anka</w:t>
      </w:r>
      <w:r w:rsidR="008B6A74">
        <w:rPr>
          <w:rFonts w:ascii="Constantia" w:eastAsia="PMingLiU" w:hAnsi="Constantia" w:cs="DTLDocumentaT"/>
          <w:sz w:val="28"/>
          <w:szCs w:val="28"/>
          <w:lang w:eastAsia="zh-TW" w:bidi="he-IL"/>
        </w:rPr>
        <w:t xml:space="preserve"> relève de la matrice dentale-gutturale-li</w:t>
      </w:r>
      <w:r w:rsidR="006449D5">
        <w:rPr>
          <w:rFonts w:ascii="Constantia" w:eastAsia="PMingLiU" w:hAnsi="Constantia" w:cs="DTLDocumentaT"/>
          <w:sz w:val="28"/>
          <w:szCs w:val="28"/>
          <w:lang w:eastAsia="zh-TW" w:bidi="he-IL"/>
        </w:rPr>
        <w:t>nguale</w:t>
      </w:r>
      <w:r w:rsidR="008B6A74">
        <w:rPr>
          <w:rFonts w:ascii="Constantia" w:eastAsia="PMingLiU" w:hAnsi="Constantia" w:cs="DTLDocumentaT"/>
          <w:sz w:val="28"/>
          <w:szCs w:val="28"/>
          <w:lang w:eastAsia="zh-TW" w:bidi="he-IL"/>
        </w:rPr>
        <w:t xml:space="preserve"> à laquelle se rattachent</w:t>
      </w:r>
      <w:r w:rsidR="005019A7">
        <w:rPr>
          <w:rFonts w:ascii="Constantia" w:eastAsia="PMingLiU" w:hAnsi="Constantia" w:cs="DTLDocumentaT"/>
          <w:sz w:val="28"/>
          <w:szCs w:val="28"/>
          <w:lang w:eastAsia="zh-TW" w:bidi="he-IL"/>
        </w:rPr>
        <w:t xml:space="preserve"> les triades phono-sémiques</w:t>
      </w:r>
      <w:r w:rsidR="008B6A74">
        <w:rPr>
          <w:rFonts w:ascii="Constantia" w:eastAsia="PMingLiU" w:hAnsi="Constantia" w:cs="DTLDocumentaT"/>
          <w:sz w:val="28"/>
          <w:szCs w:val="28"/>
          <w:lang w:eastAsia="zh-TW" w:bidi="he-IL"/>
        </w:rPr>
        <w:t xml:space="preserve"> Tangara en Amérinde, </w:t>
      </w:r>
      <w:r w:rsidR="008B6A74" w:rsidRPr="003B743E">
        <w:rPr>
          <w:rFonts w:ascii="Constantia" w:eastAsia="PMingLiU" w:hAnsi="Constantia" w:cs="DTLDocumentaT"/>
          <w:sz w:val="28"/>
          <w:szCs w:val="28"/>
          <w:lang w:eastAsia="zh-TW" w:bidi="he-IL"/>
        </w:rPr>
        <w:t>Tengeri</w:t>
      </w:r>
      <w:r w:rsidR="008B6A74">
        <w:rPr>
          <w:rFonts w:ascii="Constantia" w:eastAsia="PMingLiU" w:hAnsi="Constantia" w:cs="DTLDocumentaT"/>
          <w:sz w:val="28"/>
          <w:szCs w:val="28"/>
          <w:lang w:eastAsia="zh-TW" w:bidi="he-IL"/>
        </w:rPr>
        <w:t>en Sibérie, T</w:t>
      </w:r>
      <w:r w:rsidR="008B6A74" w:rsidRPr="003B743E">
        <w:rPr>
          <w:rFonts w:ascii="Constantia" w:eastAsia="PMingLiU" w:hAnsi="Constantia" w:cs="DTLDocumentaT"/>
          <w:sz w:val="28"/>
          <w:szCs w:val="28"/>
          <w:lang w:eastAsia="zh-TW" w:bidi="he-IL"/>
        </w:rPr>
        <w:t>angaroa</w:t>
      </w:r>
      <w:r w:rsidR="005019A7">
        <w:rPr>
          <w:rFonts w:ascii="Constantia" w:eastAsia="PMingLiU" w:hAnsi="Constantia" w:cs="DTLDocumentaT"/>
          <w:sz w:val="28"/>
          <w:szCs w:val="28"/>
          <w:lang w:eastAsia="zh-TW" w:bidi="he-IL"/>
        </w:rPr>
        <w:t>en Polynésie, qui font toutes</w:t>
      </w:r>
      <w:r w:rsidR="008B6A74">
        <w:rPr>
          <w:rFonts w:ascii="Constantia" w:eastAsia="PMingLiU" w:hAnsi="Constantia" w:cs="DTLDocumentaT"/>
          <w:sz w:val="28"/>
          <w:szCs w:val="28"/>
          <w:lang w:eastAsia="zh-TW" w:bidi="he-IL"/>
        </w:rPr>
        <w:t xml:space="preserve"> référence au monde surnaturel. </w:t>
      </w:r>
    </w:p>
    <w:p w:rsidR="0077375F" w:rsidRDefault="005D0305" w:rsidP="005D0305">
      <w:pPr>
        <w:autoSpaceDE w:val="0"/>
        <w:autoSpaceDN w:val="0"/>
        <w:adjustRightInd w:val="0"/>
        <w:spacing w:after="240" w:line="240" w:lineRule="auto"/>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9744C9">
        <w:pict>
          <v:shape id="Image 12" o:spid="_x0000_i1025" type="#_x0000_t75" style="width:13.5pt;height:12.75pt;visibility:visible;mso-wrap-style:square">
            <v:imagedata r:id="rId11" o:title=""/>
          </v:shape>
        </w:pict>
      </w:r>
      <w:r w:rsidR="0077375F">
        <w:rPr>
          <w:rFonts w:ascii="Constantia" w:eastAsia="PMingLiU" w:hAnsi="Constantia" w:cs="DTLDocumentaT"/>
          <w:sz w:val="28"/>
          <w:szCs w:val="28"/>
          <w:lang w:eastAsia="zh-TW" w:bidi="he-IL"/>
        </w:rPr>
        <w:t>Tan</w:t>
      </w:r>
      <w:r w:rsidR="0077375F">
        <w:rPr>
          <w:rFonts w:ascii="Constantia" w:eastAsia="PMingLiU" w:hAnsi="Constantia" w:cs="DTLDocumentaT"/>
          <w:sz w:val="28"/>
          <w:szCs w:val="28"/>
          <w:lang w:eastAsia="zh-TW" w:bidi="he-IL"/>
        </w:rPr>
        <w:tab/>
      </w:r>
      <w:r w:rsidR="0077375F">
        <w:rPr>
          <w:rFonts w:ascii="Constantia" w:eastAsia="PMingLiU" w:hAnsi="Constantia" w:cs="DTLDocumentaT"/>
          <w:sz w:val="28"/>
          <w:szCs w:val="28"/>
          <w:lang w:eastAsia="zh-TW" w:bidi="he-IL"/>
        </w:rPr>
        <w:tab/>
        <w:t>(dentale)</w:t>
      </w:r>
      <w:r w:rsidR="0077375F">
        <w:rPr>
          <w:rFonts w:ascii="Constantia" w:eastAsia="PMingLiU" w:hAnsi="Constantia" w:cs="DTLDocumentaT"/>
          <w:sz w:val="28"/>
          <w:szCs w:val="28"/>
          <w:lang w:eastAsia="zh-TW" w:bidi="he-IL"/>
        </w:rPr>
        <w:tab/>
      </w:r>
      <w:r w:rsidR="0077375F">
        <w:rPr>
          <w:rFonts w:ascii="Constantia" w:eastAsia="PMingLiU" w:hAnsi="Constantia" w:cs="DTLDocumentaT"/>
          <w:sz w:val="28"/>
          <w:szCs w:val="28"/>
          <w:lang w:eastAsia="zh-TW" w:bidi="he-IL"/>
        </w:rPr>
        <w:tab/>
      </w:r>
      <w:r w:rsidR="0077375F">
        <w:rPr>
          <w:rFonts w:ascii="Constantia" w:eastAsia="PMingLiU" w:hAnsi="Constantia" w:cs="DTLDocumentaT"/>
          <w:sz w:val="28"/>
          <w:szCs w:val="28"/>
          <w:lang w:eastAsia="zh-TW" w:bidi="he-IL"/>
        </w:rPr>
        <w:tab/>
      </w:r>
    </w:p>
    <w:p w:rsidR="0077375F" w:rsidRPr="00B50B0A" w:rsidRDefault="0077375F" w:rsidP="005D0305">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Pr="00B50B0A">
        <w:rPr>
          <w:rFonts w:ascii="Constantia" w:eastAsia="PMingLiU" w:hAnsi="Constantia" w:cs="DTLDocumentaT"/>
          <w:sz w:val="28"/>
          <w:szCs w:val="28"/>
          <w:lang w:eastAsia="zh-TW" w:bidi="he-IL"/>
        </w:rPr>
        <w:tab/>
      </w:r>
      <w:r w:rsidRPr="00B50B0A">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Ra</w:t>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Pr="00B50B0A">
        <w:rPr>
          <w:rFonts w:ascii="Constantia" w:eastAsia="PMingLiU" w:hAnsi="Constantia" w:cs="DTLDocumentaT"/>
          <w:sz w:val="28"/>
          <w:szCs w:val="28"/>
          <w:lang w:eastAsia="zh-TW" w:bidi="he-IL"/>
        </w:rPr>
        <w:t>(linguale)</w:t>
      </w:r>
    </w:p>
    <w:p w:rsidR="008B6A74" w:rsidRDefault="0077375F" w:rsidP="0077375F">
      <w:pPr>
        <w:autoSpaceDE w:val="0"/>
        <w:autoSpaceDN w:val="0"/>
        <w:adjustRightInd w:val="0"/>
        <w:spacing w:after="0" w:line="240" w:lineRule="auto"/>
        <w:jc w:val="both"/>
        <w:rPr>
          <w:rFonts w:ascii="Constantia" w:eastAsia="PMingLiU" w:hAnsi="Constantia" w:cs="DTLDocumentaT"/>
          <w:sz w:val="28"/>
          <w:szCs w:val="28"/>
          <w:lang w:eastAsia="zh-TW" w:bidi="he-IL"/>
        </w:rPr>
      </w:pPr>
      <w:r w:rsidRPr="00B50B0A">
        <w:rPr>
          <w:rFonts w:ascii="Constantia" w:eastAsia="PMingLiU" w:hAnsi="Constantia" w:cs="DTLDocumentaT"/>
          <w:sz w:val="28"/>
          <w:szCs w:val="28"/>
          <w:lang w:eastAsia="zh-TW" w:bidi="he-IL"/>
        </w:rPr>
        <w:tab/>
      </w:r>
      <w:r w:rsidRPr="00B50B0A">
        <w:rPr>
          <w:rFonts w:ascii="Constantia" w:eastAsia="PMingLiU" w:hAnsi="Constantia" w:cs="DTLDocumentaT"/>
          <w:sz w:val="28"/>
          <w:szCs w:val="28"/>
          <w:lang w:eastAsia="zh-TW" w:bidi="he-IL"/>
        </w:rPr>
        <w:tab/>
      </w:r>
      <w:r w:rsidRPr="00B50B0A">
        <w:rPr>
          <w:rFonts w:ascii="Constantia" w:eastAsia="PMingLiU" w:hAnsi="Constantia" w:cs="DTLDocumentaT"/>
          <w:sz w:val="28"/>
          <w:szCs w:val="28"/>
          <w:lang w:eastAsia="zh-TW" w:bidi="he-IL"/>
        </w:rPr>
        <w:tab/>
        <w:t>Ga</w:t>
      </w:r>
      <w:r>
        <w:rPr>
          <w:rFonts w:ascii="Constantia" w:eastAsia="PMingLiU" w:hAnsi="Constantia" w:cs="DTLDocumentaT"/>
          <w:noProof/>
          <w:sz w:val="28"/>
          <w:szCs w:val="28"/>
          <w:lang w:eastAsia="fr-CA"/>
        </w:rPr>
        <w:drawing>
          <wp:inline distT="0" distB="0" distL="0" distR="0">
            <wp:extent cx="209550" cy="180975"/>
            <wp:effectExtent l="0" t="0" r="0"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80975"/>
                    </a:xfrm>
                    <a:prstGeom prst="rect">
                      <a:avLst/>
                    </a:prstGeom>
                    <a:noFill/>
                    <a:ln>
                      <a:noFill/>
                    </a:ln>
                  </pic:spPr>
                </pic:pic>
              </a:graphicData>
            </a:graphic>
          </wp:inline>
        </w:drawing>
      </w:r>
      <w:r w:rsidRPr="00B50B0A">
        <w:rPr>
          <w:rFonts w:ascii="Constantia" w:eastAsia="PMingLiU" w:hAnsi="Constantia" w:cs="DTLDocumentaT"/>
          <w:sz w:val="28"/>
          <w:szCs w:val="28"/>
          <w:lang w:eastAsia="zh-TW" w:bidi="he-IL"/>
        </w:rPr>
        <w:tab/>
        <w:t>(gutturale)</w:t>
      </w:r>
    </w:p>
    <w:p w:rsidR="008B6A74" w:rsidRDefault="008B6A74" w:rsidP="008B6A74">
      <w:pPr>
        <w:autoSpaceDE w:val="0"/>
        <w:autoSpaceDN w:val="0"/>
        <w:adjustRightInd w:val="0"/>
        <w:spacing w:after="0" w:line="240" w:lineRule="auto"/>
        <w:jc w:val="both"/>
        <w:rPr>
          <w:rFonts w:ascii="Constantia" w:eastAsia="PMingLiU" w:hAnsi="Constantia" w:cs="DTLDocumentaT"/>
          <w:sz w:val="28"/>
          <w:szCs w:val="28"/>
          <w:lang w:eastAsia="zh-TW" w:bidi="he-IL"/>
        </w:rPr>
      </w:pPr>
    </w:p>
    <w:p w:rsidR="008B6A74" w:rsidRPr="008B6A74" w:rsidRDefault="008B6A74" w:rsidP="006449D5">
      <w:pPr>
        <w:autoSpaceDE w:val="0"/>
        <w:autoSpaceDN w:val="0"/>
        <w:adjustRightInd w:val="0"/>
        <w:spacing w:after="0" w:line="240" w:lineRule="auto"/>
        <w:jc w:val="both"/>
        <w:rPr>
          <w:rFonts w:ascii="Constantia" w:hAnsi="Constantia"/>
          <w:sz w:val="28"/>
          <w:szCs w:val="28"/>
        </w:rPr>
      </w:pPr>
      <w:r>
        <w:rPr>
          <w:rFonts w:ascii="Constantia" w:eastAsia="PMingLiU" w:hAnsi="Constantia" w:cs="DTLDocumentaT"/>
          <w:sz w:val="28"/>
          <w:szCs w:val="28"/>
          <w:lang w:eastAsia="zh-TW" w:bidi="he-IL"/>
        </w:rPr>
        <w:tab/>
      </w:r>
      <w:r w:rsidRPr="003B743E">
        <w:rPr>
          <w:rFonts w:ascii="Constantia" w:hAnsi="Constantia"/>
          <w:sz w:val="28"/>
          <w:szCs w:val="28"/>
        </w:rPr>
        <w:t>Tengri est le principal dieu du Panthéon turc, cont</w:t>
      </w:r>
      <w:r>
        <w:rPr>
          <w:rFonts w:ascii="Constantia" w:hAnsi="Constantia"/>
          <w:sz w:val="28"/>
          <w:szCs w:val="28"/>
        </w:rPr>
        <w:t>rôlant la sphère céleste. Il«</w:t>
      </w:r>
      <w:r w:rsidRPr="003B743E">
        <w:rPr>
          <w:rFonts w:ascii="Constantia" w:hAnsi="Constantia"/>
          <w:sz w:val="28"/>
          <w:szCs w:val="28"/>
        </w:rPr>
        <w:t>est considéré comme particulièrement semblable au dieu du ciel </w:t>
      </w:r>
      <w:hyperlink r:id="rId13" w:tooltip="Indo-européen" w:history="1">
        <w:r w:rsidRPr="003B743E">
          <w:rPr>
            <w:rFonts w:ascii="Constantia" w:hAnsi="Constantia"/>
            <w:sz w:val="28"/>
            <w:szCs w:val="28"/>
          </w:rPr>
          <w:t>indo-européen</w:t>
        </w:r>
      </w:hyperlink>
      <w:r w:rsidRPr="006109F5">
        <w:rPr>
          <w:rFonts w:ascii="Constantia" w:hAnsi="Constantia"/>
          <w:sz w:val="28"/>
          <w:szCs w:val="28"/>
        </w:rPr>
        <w:t>, </w:t>
      </w:r>
      <w:hyperlink r:id="rId14" w:tooltip="Dyeus (page inexistante)" w:history="1">
        <w:r w:rsidRPr="006109F5">
          <w:rPr>
            <w:rFonts w:ascii="Constantia" w:hAnsi="Constantia"/>
            <w:sz w:val="28"/>
            <w:szCs w:val="28"/>
          </w:rPr>
          <w:t>Dyeus</w:t>
        </w:r>
      </w:hyperlink>
      <w:r>
        <w:rPr>
          <w:rFonts w:ascii="Constantia" w:hAnsi="Constantia"/>
          <w:sz w:val="28"/>
          <w:szCs w:val="28"/>
        </w:rPr>
        <w:t>».</w:t>
      </w:r>
      <w:r w:rsidRPr="006109F5">
        <w:rPr>
          <w:rStyle w:val="Appeldenotedefin"/>
          <w:rFonts w:ascii="Constantia" w:hAnsi="Constantia"/>
          <w:sz w:val="28"/>
          <w:szCs w:val="28"/>
        </w:rPr>
        <w:endnoteReference w:id="37"/>
      </w:r>
      <w:r>
        <w:rPr>
          <w:rFonts w:ascii="Constantia" w:hAnsi="Constantia"/>
          <w:sz w:val="28"/>
          <w:szCs w:val="28"/>
        </w:rPr>
        <w:t>L</w:t>
      </w:r>
      <w:r w:rsidRPr="006109F5">
        <w:rPr>
          <w:rFonts w:ascii="Constantia" w:hAnsi="Constantia"/>
          <w:sz w:val="28"/>
          <w:szCs w:val="28"/>
        </w:rPr>
        <w:t>e tangara est un ois</w:t>
      </w:r>
      <w:r>
        <w:rPr>
          <w:rFonts w:ascii="Constantia" w:hAnsi="Constantia"/>
          <w:sz w:val="28"/>
          <w:szCs w:val="28"/>
        </w:rPr>
        <w:t>eau passereau d’Amérique du Sud</w:t>
      </w:r>
      <w:r w:rsidRPr="006109F5">
        <w:rPr>
          <w:rFonts w:ascii="Constantia" w:hAnsi="Constantia"/>
          <w:sz w:val="28"/>
          <w:szCs w:val="28"/>
        </w:rPr>
        <w:t xml:space="preserve"> au plumage à vives couleurs</w:t>
      </w:r>
      <w:r>
        <w:rPr>
          <w:rStyle w:val="Appeldenotedefin"/>
          <w:rFonts w:ascii="Constantia" w:hAnsi="Constantia"/>
          <w:sz w:val="28"/>
          <w:szCs w:val="28"/>
        </w:rPr>
        <w:endnoteReference w:id="38"/>
      </w:r>
      <w:r w:rsidRPr="006109F5">
        <w:rPr>
          <w:rFonts w:ascii="Constantia" w:hAnsi="Constantia"/>
          <w:sz w:val="28"/>
          <w:szCs w:val="28"/>
        </w:rPr>
        <w:t>et Dame Tangara est la mère du fils adoptif du héros mythique klamathKmoukamtch</w:t>
      </w:r>
      <w:r>
        <w:rPr>
          <w:rFonts w:ascii="Constantia" w:hAnsi="Constantia"/>
          <w:sz w:val="28"/>
          <w:szCs w:val="28"/>
        </w:rPr>
        <w:t>.</w:t>
      </w:r>
      <w:r w:rsidR="00116A2E">
        <w:rPr>
          <w:rFonts w:ascii="Constantia" w:hAnsi="Constantia"/>
          <w:sz w:val="28"/>
          <w:szCs w:val="28"/>
        </w:rPr>
        <w:t xml:space="preserve"> Ainsi, à</w:t>
      </w:r>
      <w:r w:rsidRPr="006109F5">
        <w:rPr>
          <w:rFonts w:ascii="Constantia" w:hAnsi="Constantia"/>
          <w:sz w:val="28"/>
          <w:szCs w:val="28"/>
        </w:rPr>
        <w:t xml:space="preserve"> l’idée de ciel qu’exprime</w:t>
      </w:r>
      <w:r w:rsidR="00D7006A">
        <w:rPr>
          <w:rFonts w:ascii="Constantia" w:hAnsi="Constantia"/>
          <w:sz w:val="28"/>
          <w:szCs w:val="28"/>
        </w:rPr>
        <w:t xml:space="preserve"> par exemple</w:t>
      </w:r>
      <w:r w:rsidRPr="006109F5">
        <w:rPr>
          <w:rFonts w:ascii="Constantia" w:hAnsi="Constantia"/>
          <w:sz w:val="28"/>
          <w:szCs w:val="28"/>
        </w:rPr>
        <w:t xml:space="preserve"> le</w:t>
      </w:r>
      <w:r w:rsidRPr="00453091">
        <w:rPr>
          <w:rFonts w:ascii="Constantia" w:hAnsi="Constantia"/>
          <w:sz w:val="28"/>
          <w:szCs w:val="28"/>
        </w:rPr>
        <w:t xml:space="preserve"> chinois </w:t>
      </w:r>
      <w:r w:rsidRPr="00453091">
        <w:rPr>
          <w:rFonts w:ascii="Constantia" w:hAnsi="Constantia"/>
          <w:i/>
          <w:iCs/>
          <w:sz w:val="28"/>
          <w:szCs w:val="28"/>
        </w:rPr>
        <w:t>Tian</w:t>
      </w:r>
      <w:r w:rsidRPr="00453091">
        <w:rPr>
          <w:rFonts w:ascii="Constantia" w:eastAsia="PMingLiU" w:hAnsi="Constantia" w:cs="PMingLiU"/>
        </w:rPr>
        <w:t>天</w:t>
      </w:r>
      <w:r>
        <w:rPr>
          <w:rFonts w:ascii="Constantia" w:eastAsia="PMingLiU" w:hAnsi="Constantia" w:cs="PMingLiU"/>
          <w:sz w:val="28"/>
          <w:szCs w:val="28"/>
        </w:rPr>
        <w:t xml:space="preserve">est adjointe la séquence </w:t>
      </w:r>
      <w:r w:rsidRPr="009817E7">
        <w:rPr>
          <w:rFonts w:ascii="Constantia" w:eastAsia="PMingLiU" w:hAnsi="Constantia" w:cs="PMingLiU"/>
          <w:sz w:val="28"/>
          <w:szCs w:val="28"/>
        </w:rPr>
        <w:t>gutturale</w:t>
      </w:r>
      <w:r>
        <w:rPr>
          <w:rFonts w:ascii="Constantia" w:eastAsia="PMingLiU" w:hAnsi="Constantia" w:cs="PMingLiU"/>
          <w:sz w:val="28"/>
          <w:szCs w:val="28"/>
        </w:rPr>
        <w:t>-li</w:t>
      </w:r>
      <w:r w:rsidR="006449D5">
        <w:rPr>
          <w:rFonts w:ascii="Constantia" w:eastAsia="PMingLiU" w:hAnsi="Constantia" w:cs="PMingLiU"/>
          <w:sz w:val="28"/>
          <w:szCs w:val="28"/>
        </w:rPr>
        <w:t>nguale</w:t>
      </w:r>
      <w:r>
        <w:rPr>
          <w:rFonts w:ascii="Constantia" w:eastAsia="PMingLiU" w:hAnsi="Constantia" w:cs="PMingLiU"/>
          <w:sz w:val="28"/>
          <w:szCs w:val="28"/>
        </w:rPr>
        <w:t xml:space="preserve">  du </w:t>
      </w:r>
      <w:r>
        <w:rPr>
          <w:rFonts w:ascii="Constantia" w:eastAsia="PMingLiU" w:hAnsi="Constantia" w:cs="PMingLiU"/>
          <w:i/>
          <w:iCs/>
          <w:sz w:val="28"/>
          <w:szCs w:val="28"/>
        </w:rPr>
        <w:t xml:space="preserve">gal </w:t>
      </w:r>
      <w:r>
        <w:rPr>
          <w:rFonts w:ascii="Constantia" w:eastAsia="PMingLiU" w:hAnsi="Constantia" w:cs="PMingLiU"/>
          <w:sz w:val="28"/>
          <w:szCs w:val="28"/>
        </w:rPr>
        <w:t xml:space="preserve"> de galerie et Galarneau</w:t>
      </w:r>
      <w:r w:rsidR="009E34CE">
        <w:rPr>
          <w:rFonts w:ascii="Constantia" w:eastAsia="PMingLiU" w:hAnsi="Constantia" w:cs="PMingLiU"/>
          <w:sz w:val="28"/>
          <w:szCs w:val="28"/>
        </w:rPr>
        <w:t>-Guaray</w:t>
      </w:r>
      <w:r>
        <w:rPr>
          <w:rFonts w:ascii="Constantia" w:eastAsia="PMingLiU" w:hAnsi="Constantia" w:cs="PMingLiU"/>
          <w:sz w:val="28"/>
          <w:szCs w:val="28"/>
        </w:rPr>
        <w:t xml:space="preserve">. </w:t>
      </w:r>
    </w:p>
    <w:p w:rsidR="000731A6" w:rsidRDefault="000731A6" w:rsidP="000731A6">
      <w:pPr>
        <w:autoSpaceDE w:val="0"/>
        <w:autoSpaceDN w:val="0"/>
        <w:adjustRightInd w:val="0"/>
        <w:spacing w:after="0" w:line="240" w:lineRule="auto"/>
        <w:jc w:val="both"/>
        <w:rPr>
          <w:rFonts w:ascii="Constantia" w:eastAsia="PMingLiU" w:hAnsi="Constantia" w:cs="PMingLiU"/>
          <w:sz w:val="28"/>
          <w:szCs w:val="28"/>
        </w:rPr>
      </w:pPr>
    </w:p>
    <w:p w:rsidR="000731A6" w:rsidRDefault="00116A2E" w:rsidP="00AC5B68">
      <w:pPr>
        <w:autoSpaceDE w:val="0"/>
        <w:autoSpaceDN w:val="0"/>
        <w:adjustRightInd w:val="0"/>
        <w:spacing w:after="0" w:line="240" w:lineRule="auto"/>
        <w:jc w:val="both"/>
        <w:rPr>
          <w:rFonts w:ascii="Constantia" w:eastAsia="PMingLiU" w:hAnsi="Constantia" w:cs="PMingLiU"/>
          <w:sz w:val="28"/>
          <w:szCs w:val="28"/>
        </w:rPr>
      </w:pPr>
      <w:r>
        <w:rPr>
          <w:rFonts w:ascii="Constantia" w:eastAsia="PMingLiU" w:hAnsi="Constantia" w:cs="PMingLiU"/>
          <w:sz w:val="28"/>
          <w:szCs w:val="28"/>
        </w:rPr>
        <w:lastRenderedPageBreak/>
        <w:tab/>
        <w:t>En étant distingué de Tengeri, Ülgen</w:t>
      </w:r>
      <w:r w:rsidR="00AC5B68">
        <w:rPr>
          <w:rFonts w:ascii="Constantia" w:eastAsia="PMingLiU" w:hAnsi="Constantia" w:cs="PMingLiU"/>
          <w:sz w:val="28"/>
          <w:szCs w:val="28"/>
        </w:rPr>
        <w:t xml:space="preserve"> dispose  de plus de latitude dans ses rapports avec le monde terrestre et ses liens avec la forêt.</w:t>
      </w:r>
    </w:p>
    <w:p w:rsidR="00DD72B8" w:rsidRDefault="00DD72B8" w:rsidP="000731A6">
      <w:pPr>
        <w:autoSpaceDE w:val="0"/>
        <w:autoSpaceDN w:val="0"/>
        <w:adjustRightInd w:val="0"/>
        <w:spacing w:after="0" w:line="240" w:lineRule="auto"/>
        <w:jc w:val="both"/>
        <w:rPr>
          <w:rFonts w:ascii="Constantia" w:eastAsia="PMingLiU" w:hAnsi="Constantia" w:cs="PMingLiU"/>
          <w:sz w:val="28"/>
          <w:szCs w:val="28"/>
        </w:rPr>
      </w:pPr>
    </w:p>
    <w:p w:rsidR="00D71151" w:rsidRDefault="00D71151" w:rsidP="000731A6">
      <w:pPr>
        <w:autoSpaceDE w:val="0"/>
        <w:autoSpaceDN w:val="0"/>
        <w:adjustRightInd w:val="0"/>
        <w:spacing w:after="0" w:line="240" w:lineRule="auto"/>
        <w:jc w:val="both"/>
        <w:rPr>
          <w:rFonts w:ascii="Constantia" w:eastAsia="PMingLiU" w:hAnsi="Constantia" w:cs="PMingLiU"/>
          <w:sz w:val="28"/>
          <w:szCs w:val="28"/>
        </w:rPr>
      </w:pPr>
    </w:p>
    <w:p w:rsidR="006670D3" w:rsidRDefault="006670D3" w:rsidP="000731A6">
      <w:pPr>
        <w:autoSpaceDE w:val="0"/>
        <w:autoSpaceDN w:val="0"/>
        <w:adjustRightInd w:val="0"/>
        <w:spacing w:after="0" w:line="240" w:lineRule="auto"/>
        <w:jc w:val="both"/>
        <w:rPr>
          <w:rFonts w:ascii="Constantia" w:eastAsia="PMingLiU" w:hAnsi="Constantia" w:cs="PMingLiU"/>
          <w:sz w:val="28"/>
          <w:szCs w:val="28"/>
        </w:rPr>
      </w:pPr>
    </w:p>
    <w:p w:rsidR="00601B54" w:rsidRDefault="000731A6" w:rsidP="000731A6">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PMingLiU"/>
          <w:sz w:val="28"/>
          <w:szCs w:val="28"/>
        </w:rPr>
        <w:tab/>
      </w:r>
      <w:r w:rsidR="00601B54" w:rsidRPr="000731A6">
        <w:rPr>
          <w:rFonts w:ascii="Constantia" w:eastAsia="PMingLiU" w:hAnsi="Constantia" w:cs="DTLDocumentaT"/>
          <w:b/>
          <w:bCs/>
          <w:sz w:val="28"/>
          <w:szCs w:val="28"/>
          <w:lang w:eastAsia="zh-TW" w:bidi="he-IL"/>
        </w:rPr>
        <w:t>En onzième lieu</w:t>
      </w:r>
      <w:r w:rsidR="00601B54">
        <w:rPr>
          <w:rFonts w:ascii="Constantia" w:eastAsia="PMingLiU" w:hAnsi="Constantia" w:cs="DTLDocumentaT"/>
          <w:sz w:val="28"/>
          <w:szCs w:val="28"/>
          <w:lang w:eastAsia="zh-TW" w:bidi="he-IL"/>
        </w:rPr>
        <w:t>, la fonction d’ongon.</w:t>
      </w:r>
    </w:p>
    <w:p w:rsidR="00601B54" w:rsidRDefault="00601B54" w:rsidP="00601B54">
      <w:pPr>
        <w:pStyle w:val="Paragraphedeliste"/>
        <w:autoSpaceDE w:val="0"/>
        <w:autoSpaceDN w:val="0"/>
        <w:adjustRightInd w:val="0"/>
        <w:spacing w:after="0" w:line="240" w:lineRule="auto"/>
        <w:ind w:left="0"/>
        <w:rPr>
          <w:rFonts w:ascii="Constantia" w:eastAsia="PMingLiU" w:hAnsi="Constantia" w:cs="DTLDocumentaT"/>
          <w:sz w:val="28"/>
          <w:szCs w:val="28"/>
          <w:lang w:eastAsia="zh-TW" w:bidi="he-IL"/>
        </w:rPr>
      </w:pPr>
    </w:p>
    <w:p w:rsidR="00601B54" w:rsidRPr="00601B54" w:rsidRDefault="00D52465" w:rsidP="00D52465">
      <w:pPr>
        <w:pStyle w:val="Paragraphedeliste"/>
        <w:autoSpaceDE w:val="0"/>
        <w:autoSpaceDN w:val="0"/>
        <w:adjustRightInd w:val="0"/>
        <w:spacing w:after="0" w:line="240" w:lineRule="auto"/>
        <w:ind w:left="0"/>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601B54">
        <w:rPr>
          <w:rFonts w:ascii="Constantia" w:eastAsia="PMingLiU" w:hAnsi="Constantia" w:cs="DTLDocumentaT"/>
          <w:sz w:val="28"/>
          <w:szCs w:val="28"/>
          <w:lang w:eastAsia="zh-TW" w:bidi="he-IL"/>
        </w:rPr>
        <w:t xml:space="preserve">Que penser de la consonne nasale </w:t>
      </w:r>
      <w:r w:rsidR="00601B54">
        <w:rPr>
          <w:rFonts w:ascii="Constantia" w:eastAsia="PMingLiU" w:hAnsi="Constantia" w:cs="DTLDocumentaT"/>
          <w:i/>
          <w:iCs/>
          <w:sz w:val="28"/>
          <w:szCs w:val="28"/>
          <w:lang w:eastAsia="zh-TW" w:bidi="he-IL"/>
        </w:rPr>
        <w:t xml:space="preserve">n </w:t>
      </w:r>
      <w:r w:rsidR="00601B54">
        <w:rPr>
          <w:rFonts w:ascii="Constantia" w:eastAsia="PMingLiU" w:hAnsi="Constantia" w:cs="DTLDocumentaT"/>
          <w:sz w:val="28"/>
          <w:szCs w:val="28"/>
          <w:lang w:eastAsia="zh-TW" w:bidi="he-IL"/>
        </w:rPr>
        <w:t xml:space="preserve"> qui termine Ülgen, nasalise la voyelle </w:t>
      </w:r>
      <w:r w:rsidR="00601B54">
        <w:rPr>
          <w:rFonts w:ascii="Constantia" w:eastAsia="PMingLiU" w:hAnsi="Constantia" w:cs="DTLDocumentaT"/>
          <w:i/>
          <w:iCs/>
          <w:sz w:val="28"/>
          <w:szCs w:val="28"/>
          <w:lang w:eastAsia="zh-TW" w:bidi="he-IL"/>
        </w:rPr>
        <w:t xml:space="preserve">a </w:t>
      </w:r>
      <w:r w:rsidR="00601B54">
        <w:rPr>
          <w:rFonts w:ascii="Constantia" w:eastAsia="PMingLiU" w:hAnsi="Constantia" w:cs="DTLDocumentaT"/>
          <w:sz w:val="28"/>
          <w:szCs w:val="28"/>
          <w:lang w:eastAsia="zh-TW" w:bidi="he-IL"/>
        </w:rPr>
        <w:t xml:space="preserve">de tangara ou </w:t>
      </w:r>
      <w:r w:rsidR="00601B54">
        <w:rPr>
          <w:rFonts w:ascii="Constantia" w:eastAsia="PMingLiU" w:hAnsi="Constantia" w:cs="DTLDocumentaT"/>
          <w:i/>
          <w:iCs/>
          <w:sz w:val="28"/>
          <w:szCs w:val="28"/>
          <w:lang w:eastAsia="zh-TW" w:bidi="he-IL"/>
        </w:rPr>
        <w:t>e</w:t>
      </w:r>
      <w:r w:rsidR="00601B54">
        <w:rPr>
          <w:rFonts w:ascii="Constantia" w:eastAsia="PMingLiU" w:hAnsi="Constantia" w:cs="DTLDocumentaT"/>
          <w:sz w:val="28"/>
          <w:szCs w:val="28"/>
          <w:lang w:eastAsia="zh-TW" w:bidi="he-IL"/>
        </w:rPr>
        <w:t xml:space="preserve"> de tengeri et </w:t>
      </w:r>
      <w:r>
        <w:rPr>
          <w:rFonts w:ascii="Constantia" w:eastAsia="PMingLiU" w:hAnsi="Constantia" w:cs="DTLDocumentaT"/>
          <w:sz w:val="28"/>
          <w:szCs w:val="28"/>
          <w:lang w:eastAsia="zh-TW" w:bidi="he-IL"/>
        </w:rPr>
        <w:t>fait résonner</w:t>
      </w:r>
      <w:r w:rsidR="00601B54">
        <w:rPr>
          <w:rFonts w:ascii="Constantia" w:eastAsia="PMingLiU" w:hAnsi="Constantia" w:cs="DTLDocumentaT"/>
          <w:sz w:val="28"/>
          <w:szCs w:val="28"/>
          <w:lang w:eastAsia="zh-TW" w:bidi="he-IL"/>
        </w:rPr>
        <w:t xml:space="preserve"> le mot </w:t>
      </w:r>
      <w:r w:rsidR="00601B54">
        <w:rPr>
          <w:rFonts w:ascii="Constantia" w:eastAsia="PMingLiU" w:hAnsi="Constantia" w:cs="DTLDocumentaT"/>
          <w:i/>
          <w:iCs/>
          <w:sz w:val="28"/>
          <w:szCs w:val="28"/>
          <w:lang w:eastAsia="zh-TW" w:bidi="he-IL"/>
        </w:rPr>
        <w:t>ongon</w:t>
      </w:r>
      <w:r w:rsidR="00601B54">
        <w:rPr>
          <w:rFonts w:ascii="Constantia" w:eastAsia="PMingLiU" w:hAnsi="Constantia" w:cs="DTLDocumentaT"/>
          <w:sz w:val="28"/>
          <w:szCs w:val="28"/>
          <w:lang w:eastAsia="zh-TW" w:bidi="he-IL"/>
        </w:rPr>
        <w:t>? Elle comporte une vibration, un son soutenu qui nous situe dans la continuité, la durée.</w:t>
      </w:r>
    </w:p>
    <w:p w:rsidR="00A06CED" w:rsidRDefault="00A06CED" w:rsidP="00453091">
      <w:pPr>
        <w:autoSpaceDE w:val="0"/>
        <w:autoSpaceDN w:val="0"/>
        <w:adjustRightInd w:val="0"/>
        <w:spacing w:after="0" w:line="240" w:lineRule="auto"/>
        <w:jc w:val="both"/>
        <w:rPr>
          <w:rFonts w:ascii="Constantia" w:eastAsia="PMingLiU" w:hAnsi="Constantia" w:cs="DTLDocumentaT"/>
          <w:sz w:val="28"/>
          <w:szCs w:val="28"/>
          <w:lang w:eastAsia="zh-TW" w:bidi="he-IL"/>
        </w:rPr>
      </w:pPr>
    </w:p>
    <w:p w:rsidR="0010482A" w:rsidRDefault="00D52465" w:rsidP="0010482A">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10482A">
        <w:rPr>
          <w:rFonts w:ascii="Constantia" w:eastAsia="PMingLiU" w:hAnsi="Constantia" w:cs="DTLDocumentaT"/>
          <w:sz w:val="28"/>
          <w:szCs w:val="28"/>
          <w:lang w:eastAsia="zh-TW" w:bidi="he-IL"/>
        </w:rPr>
        <w:t>La notion centrale d’ongon est «celle d’être sacré envisagé dans un support matériel».  Base de traitement rituel, la nourriture «est leur principal sinon unique élément commun fondamental, car varient formes et matières, procédés de genèse et de fabrication, modalités de culte et d’appartenance, esprits hébergés (animaux ou humains)…».</w:t>
      </w:r>
      <w:r>
        <w:rPr>
          <w:rStyle w:val="Appeldenotedefin"/>
          <w:rFonts w:ascii="Constantia" w:eastAsia="PMingLiU" w:hAnsi="Constantia" w:cs="DTLDocumentaT"/>
          <w:sz w:val="28"/>
          <w:szCs w:val="28"/>
          <w:lang w:eastAsia="zh-TW" w:bidi="he-IL"/>
        </w:rPr>
        <w:endnoteReference w:id="39"/>
      </w:r>
    </w:p>
    <w:p w:rsidR="0010482A" w:rsidRDefault="0010482A" w:rsidP="0010482A">
      <w:pPr>
        <w:autoSpaceDE w:val="0"/>
        <w:autoSpaceDN w:val="0"/>
        <w:adjustRightInd w:val="0"/>
        <w:spacing w:after="0" w:line="240" w:lineRule="auto"/>
        <w:jc w:val="both"/>
        <w:rPr>
          <w:rFonts w:ascii="Constantia" w:eastAsia="PMingLiU" w:hAnsi="Constantia" w:cs="DTLDocumentaT"/>
          <w:sz w:val="28"/>
          <w:szCs w:val="28"/>
          <w:lang w:eastAsia="zh-TW" w:bidi="he-IL"/>
        </w:rPr>
      </w:pPr>
    </w:p>
    <w:p w:rsidR="0010482A" w:rsidRDefault="00D52465" w:rsidP="0010482A">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10482A">
        <w:rPr>
          <w:rFonts w:ascii="Constantia" w:eastAsia="PMingLiU" w:hAnsi="Constantia" w:cs="DTLDocumentaT"/>
          <w:sz w:val="28"/>
          <w:szCs w:val="28"/>
          <w:lang w:eastAsia="zh-TW" w:bidi="he-IL"/>
        </w:rPr>
        <w:t>Le principe est celui de la circulation de la chair. «</w:t>
      </w:r>
      <w:r w:rsidR="00026C57">
        <w:rPr>
          <w:rFonts w:ascii="Constantia" w:eastAsia="PMingLiU" w:hAnsi="Constantia" w:cs="DTLDocumentaT"/>
          <w:sz w:val="28"/>
          <w:szCs w:val="28"/>
          <w:lang w:eastAsia="zh-TW" w:bidi="he-IL"/>
        </w:rPr>
        <w:t xml:space="preserve">D’une étape à l’autre, seule change la nature de la chair : chair animale crue que l’esprit de la forêt laisse prendre au chasseur, chair animale cuite dont le chasseur nourrit les </w:t>
      </w:r>
      <w:r w:rsidR="00026C57" w:rsidRPr="00026C57">
        <w:rPr>
          <w:rFonts w:ascii="Constantia" w:eastAsia="PMingLiU" w:hAnsi="Constantia" w:cs="DTLDocumentaT"/>
          <w:i/>
          <w:iCs/>
          <w:sz w:val="28"/>
          <w:szCs w:val="28"/>
          <w:lang w:eastAsia="zh-TW" w:bidi="he-IL"/>
        </w:rPr>
        <w:t>ongon</w:t>
      </w:r>
      <w:r w:rsidR="00026C57">
        <w:rPr>
          <w:rFonts w:ascii="Constantia" w:eastAsia="PMingLiU" w:hAnsi="Constantia" w:cs="DTLDocumentaT"/>
          <w:sz w:val="28"/>
          <w:szCs w:val="28"/>
          <w:lang w:eastAsia="zh-TW" w:bidi="he-IL"/>
        </w:rPr>
        <w:t xml:space="preserve">, chair humaine morte que les </w:t>
      </w:r>
      <w:r w:rsidR="00026C57">
        <w:rPr>
          <w:rFonts w:ascii="Constantia" w:eastAsia="PMingLiU" w:hAnsi="Constantia" w:cs="DTLDocumentaT"/>
          <w:i/>
          <w:iCs/>
          <w:sz w:val="28"/>
          <w:szCs w:val="28"/>
          <w:lang w:eastAsia="zh-TW" w:bidi="he-IL"/>
        </w:rPr>
        <w:t>ongon</w:t>
      </w:r>
      <w:r w:rsidR="00026C57">
        <w:rPr>
          <w:rFonts w:ascii="Constantia" w:eastAsia="PMingLiU" w:hAnsi="Constantia" w:cs="DTLDocumentaT"/>
          <w:sz w:val="28"/>
          <w:szCs w:val="28"/>
          <w:lang w:eastAsia="zh-TW" w:bidi="he-IL"/>
        </w:rPr>
        <w:t xml:space="preserve"> ramènent à l’esprit de la forêt. Cette circulation de la chair entre les mondes éclaire l’idée que les hommes sont le butin de la chasse des esprits, comme les rennes sont le butin de la chasse des hommes».</w:t>
      </w:r>
      <w:r>
        <w:rPr>
          <w:rStyle w:val="Appeldenotedefin"/>
          <w:rFonts w:ascii="Constantia" w:eastAsia="PMingLiU" w:hAnsi="Constantia" w:cs="DTLDocumentaT"/>
          <w:sz w:val="28"/>
          <w:szCs w:val="28"/>
          <w:lang w:eastAsia="zh-TW" w:bidi="he-IL"/>
        </w:rPr>
        <w:endnoteReference w:id="40"/>
      </w:r>
    </w:p>
    <w:p w:rsidR="00026C57" w:rsidRDefault="00026C57" w:rsidP="0010482A">
      <w:pPr>
        <w:autoSpaceDE w:val="0"/>
        <w:autoSpaceDN w:val="0"/>
        <w:adjustRightInd w:val="0"/>
        <w:spacing w:after="0" w:line="240" w:lineRule="auto"/>
        <w:jc w:val="both"/>
        <w:rPr>
          <w:rFonts w:ascii="Constantia" w:eastAsia="PMingLiU" w:hAnsi="Constantia" w:cs="DTLDocumentaT"/>
          <w:sz w:val="28"/>
          <w:szCs w:val="28"/>
          <w:lang w:eastAsia="zh-TW" w:bidi="he-IL"/>
        </w:rPr>
      </w:pPr>
    </w:p>
    <w:p w:rsidR="00026C57" w:rsidRDefault="00D52465" w:rsidP="00026C57">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026C57">
        <w:rPr>
          <w:rFonts w:ascii="Constantia" w:eastAsia="PMingLiU" w:hAnsi="Constantia" w:cs="DTLDocumentaT"/>
          <w:sz w:val="28"/>
          <w:szCs w:val="28"/>
          <w:lang w:eastAsia="zh-TW" w:bidi="he-IL"/>
        </w:rPr>
        <w:t>D’une part, «l’installation de l’esprit dans le support est réalisée rituellement par le chamane».</w:t>
      </w:r>
      <w:r>
        <w:rPr>
          <w:rStyle w:val="Appeldenotedefin"/>
          <w:rFonts w:ascii="Constantia" w:eastAsia="PMingLiU" w:hAnsi="Constantia" w:cs="DTLDocumentaT"/>
          <w:sz w:val="28"/>
          <w:szCs w:val="28"/>
          <w:lang w:eastAsia="zh-TW" w:bidi="he-IL"/>
        </w:rPr>
        <w:endnoteReference w:id="41"/>
      </w:r>
      <w:r w:rsidR="00026C57">
        <w:rPr>
          <w:rFonts w:ascii="Constantia" w:eastAsia="PMingLiU" w:hAnsi="Constantia" w:cs="DTLDocumentaT"/>
          <w:sz w:val="28"/>
          <w:szCs w:val="28"/>
          <w:lang w:eastAsia="zh-TW" w:bidi="he-IL"/>
        </w:rPr>
        <w:t xml:space="preserve">D’autre part, «certains </w:t>
      </w:r>
      <w:r w:rsidR="00026C57">
        <w:rPr>
          <w:rFonts w:ascii="Constantia" w:eastAsia="PMingLiU" w:hAnsi="Constantia" w:cs="DTLDocumentaT"/>
          <w:i/>
          <w:iCs/>
          <w:sz w:val="28"/>
          <w:szCs w:val="28"/>
          <w:lang w:eastAsia="zh-TW" w:bidi="he-IL"/>
        </w:rPr>
        <w:t>ongon</w:t>
      </w:r>
      <w:r w:rsidR="00026C57">
        <w:rPr>
          <w:rFonts w:ascii="Constantia" w:eastAsia="PMingLiU" w:hAnsi="Constantia" w:cs="DTLDocumentaT"/>
          <w:sz w:val="28"/>
          <w:szCs w:val="28"/>
          <w:lang w:eastAsia="zh-TW" w:bidi="he-IL"/>
        </w:rPr>
        <w:t xml:space="preserve"> sont fabriqués pour chaque chasseur lorsqu’il se marie et détruits à sa mort,</w:t>
      </w:r>
      <w:r w:rsidR="00C1798D">
        <w:rPr>
          <w:rFonts w:ascii="Constantia" w:eastAsia="PMingLiU" w:hAnsi="Constantia" w:cs="DTLDocumentaT"/>
          <w:sz w:val="28"/>
          <w:szCs w:val="28"/>
          <w:lang w:eastAsia="zh-TW" w:bidi="he-IL"/>
        </w:rPr>
        <w:t xml:space="preserve"> d’autres sont transmis de génération en génération».</w:t>
      </w:r>
      <w:r>
        <w:rPr>
          <w:rStyle w:val="Appeldenotedefin"/>
          <w:rFonts w:ascii="Constantia" w:eastAsia="PMingLiU" w:hAnsi="Constantia" w:cs="DTLDocumentaT"/>
          <w:sz w:val="28"/>
          <w:szCs w:val="28"/>
          <w:lang w:eastAsia="zh-TW" w:bidi="he-IL"/>
        </w:rPr>
        <w:endnoteReference w:id="42"/>
      </w:r>
    </w:p>
    <w:p w:rsidR="00C1798D" w:rsidRDefault="00C1798D" w:rsidP="00026C57">
      <w:pPr>
        <w:autoSpaceDE w:val="0"/>
        <w:autoSpaceDN w:val="0"/>
        <w:adjustRightInd w:val="0"/>
        <w:spacing w:after="0" w:line="240" w:lineRule="auto"/>
        <w:jc w:val="both"/>
        <w:rPr>
          <w:rFonts w:ascii="Constantia" w:eastAsia="PMingLiU" w:hAnsi="Constantia" w:cs="DTLDocumentaT"/>
          <w:sz w:val="28"/>
          <w:szCs w:val="28"/>
          <w:lang w:eastAsia="zh-TW" w:bidi="he-IL"/>
        </w:rPr>
      </w:pPr>
    </w:p>
    <w:p w:rsidR="00067681" w:rsidRPr="00F2641B" w:rsidRDefault="007F07D6" w:rsidP="00F77614">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C1798D">
        <w:rPr>
          <w:rFonts w:ascii="Constantia" w:eastAsia="PMingLiU" w:hAnsi="Constantia" w:cs="DTLDocumentaT"/>
          <w:sz w:val="28"/>
          <w:szCs w:val="28"/>
          <w:lang w:eastAsia="zh-TW" w:bidi="he-IL"/>
        </w:rPr>
        <w:t xml:space="preserve">Les </w:t>
      </w:r>
      <w:r>
        <w:rPr>
          <w:rFonts w:ascii="Constantia" w:eastAsia="PMingLiU" w:hAnsi="Constantia" w:cs="DTLDocumentaT"/>
          <w:sz w:val="28"/>
          <w:szCs w:val="28"/>
          <w:lang w:eastAsia="zh-TW" w:bidi="he-IL"/>
        </w:rPr>
        <w:t>«</w:t>
      </w:r>
      <w:r w:rsidR="00C1798D" w:rsidRPr="00C1798D">
        <w:rPr>
          <w:rFonts w:ascii="Constantia" w:eastAsia="PMingLiU" w:hAnsi="Constantia" w:cs="DTLDocumentaT"/>
          <w:i/>
          <w:iCs/>
          <w:sz w:val="28"/>
          <w:szCs w:val="28"/>
          <w:lang w:eastAsia="zh-TW" w:bidi="he-IL"/>
        </w:rPr>
        <w:t>ongon</w:t>
      </w:r>
      <w:r>
        <w:rPr>
          <w:rFonts w:ascii="Constantia" w:eastAsia="PMingLiU" w:hAnsi="Constantia" w:cs="DTLDocumentaT"/>
          <w:sz w:val="28"/>
          <w:szCs w:val="28"/>
          <w:lang w:eastAsia="zh-TW" w:bidi="he-IL"/>
        </w:rPr>
        <w:t>»</w:t>
      </w:r>
      <w:r w:rsidR="00C1798D">
        <w:rPr>
          <w:rFonts w:ascii="Constantia" w:eastAsia="PMingLiU" w:hAnsi="Constantia" w:cs="DTLDocumentaT"/>
          <w:sz w:val="28"/>
          <w:szCs w:val="28"/>
          <w:lang w:eastAsia="zh-TW" w:bidi="he-IL"/>
        </w:rPr>
        <w:t xml:space="preserve"> assurent l’échange «entre deux mondes qui s’opposent comme deux moitiés : une moitié naturelle et surnaturelle, une moitié humaine et culturelle».</w:t>
      </w:r>
      <w:r>
        <w:rPr>
          <w:rStyle w:val="Appeldenotedefin"/>
          <w:rFonts w:ascii="Constantia" w:eastAsia="PMingLiU" w:hAnsi="Constantia" w:cs="DTLDocumentaT"/>
          <w:sz w:val="28"/>
          <w:szCs w:val="28"/>
          <w:lang w:eastAsia="zh-TW" w:bidi="he-IL"/>
        </w:rPr>
        <w:endnoteReference w:id="43"/>
      </w:r>
    </w:p>
    <w:p w:rsidR="00F2641B" w:rsidRPr="00067681" w:rsidRDefault="00F2641B" w:rsidP="00026C57">
      <w:pPr>
        <w:autoSpaceDE w:val="0"/>
        <w:autoSpaceDN w:val="0"/>
        <w:adjustRightInd w:val="0"/>
        <w:spacing w:after="0" w:line="240" w:lineRule="auto"/>
        <w:jc w:val="both"/>
        <w:rPr>
          <w:rFonts w:ascii="Constantia" w:eastAsia="PMingLiU" w:hAnsi="Constantia" w:cs="DTLDocumentaT"/>
          <w:sz w:val="28"/>
          <w:szCs w:val="28"/>
          <w:lang w:eastAsia="zh-TW" w:bidi="he-IL"/>
        </w:rPr>
      </w:pPr>
    </w:p>
    <w:p w:rsidR="00601B54" w:rsidRDefault="00F77614" w:rsidP="00C34957">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Ainsi, l</w:t>
      </w:r>
      <w:r w:rsidR="0071574D">
        <w:rPr>
          <w:rFonts w:ascii="Constantia" w:eastAsia="PMingLiU" w:hAnsi="Constantia" w:cs="DTLDocumentaT"/>
          <w:sz w:val="28"/>
          <w:szCs w:val="28"/>
          <w:lang w:eastAsia="zh-TW" w:bidi="he-IL"/>
        </w:rPr>
        <w:t>a rationalisation de la chasse par l’art du chamane s’</w:t>
      </w:r>
      <w:r w:rsidR="0087559B">
        <w:rPr>
          <w:rFonts w:ascii="Constantia" w:eastAsia="PMingLiU" w:hAnsi="Constantia" w:cs="DTLDocumentaT"/>
          <w:sz w:val="28"/>
          <w:szCs w:val="28"/>
          <w:lang w:eastAsia="zh-TW" w:bidi="he-IL"/>
        </w:rPr>
        <w:t>est opérée sous forme de re</w:t>
      </w:r>
      <w:r w:rsidR="0071574D">
        <w:rPr>
          <w:rFonts w:ascii="Constantia" w:eastAsia="PMingLiU" w:hAnsi="Constantia" w:cs="DTLDocumentaT"/>
          <w:sz w:val="28"/>
          <w:szCs w:val="28"/>
          <w:lang w:eastAsia="zh-TW" w:bidi="he-IL"/>
        </w:rPr>
        <w:t>présentations théâtrales par la ma</w:t>
      </w:r>
      <w:r>
        <w:rPr>
          <w:rFonts w:ascii="Constantia" w:eastAsia="PMingLiU" w:hAnsi="Constantia" w:cs="DTLDocumentaT"/>
          <w:sz w:val="28"/>
          <w:szCs w:val="28"/>
          <w:lang w:eastAsia="zh-TW" w:bidi="he-IL"/>
        </w:rPr>
        <w:t xml:space="preserve">îtrise, à </w:t>
      </w:r>
      <w:r>
        <w:rPr>
          <w:rFonts w:ascii="Constantia" w:eastAsia="PMingLiU" w:hAnsi="Constantia" w:cs="DTLDocumentaT"/>
          <w:sz w:val="28"/>
          <w:szCs w:val="28"/>
          <w:lang w:eastAsia="zh-TW" w:bidi="he-IL"/>
        </w:rPr>
        <w:lastRenderedPageBreak/>
        <w:t>l’échelle collective,</w:t>
      </w:r>
      <w:r w:rsidR="0071574D">
        <w:rPr>
          <w:rFonts w:ascii="Constantia" w:eastAsia="PMingLiU" w:hAnsi="Constantia" w:cs="DTLDocumentaT"/>
          <w:sz w:val="28"/>
          <w:szCs w:val="28"/>
          <w:lang w:eastAsia="zh-TW" w:bidi="he-IL"/>
        </w:rPr>
        <w:t xml:space="preserve"> des techniques du psychodrame. Au niveau individuel, la ritualisation du rapport avec la surnature invisible s’est institutionnalisée par le recours à des supports tangibles, des représentations symboliques concrètes</w:t>
      </w:r>
      <w:r w:rsidR="009A7FE7">
        <w:rPr>
          <w:rFonts w:ascii="Constantia" w:eastAsia="PMingLiU" w:hAnsi="Constantia" w:cs="DTLDocumentaT"/>
          <w:sz w:val="28"/>
          <w:szCs w:val="28"/>
          <w:lang w:eastAsia="zh-TW" w:bidi="he-IL"/>
        </w:rPr>
        <w:t xml:space="preserve"> que sont les ongons</w:t>
      </w:r>
      <w:r w:rsidR="0071574D">
        <w:rPr>
          <w:rFonts w:ascii="Constantia" w:eastAsia="PMingLiU" w:hAnsi="Constantia" w:cs="DTLDocumentaT"/>
          <w:sz w:val="28"/>
          <w:szCs w:val="28"/>
          <w:lang w:eastAsia="zh-TW" w:bidi="he-IL"/>
        </w:rPr>
        <w:t>.</w:t>
      </w:r>
    </w:p>
    <w:p w:rsidR="004861C6" w:rsidRDefault="004861C6" w:rsidP="00C34957">
      <w:pPr>
        <w:autoSpaceDE w:val="0"/>
        <w:autoSpaceDN w:val="0"/>
        <w:adjustRightInd w:val="0"/>
        <w:spacing w:after="0" w:line="240" w:lineRule="auto"/>
        <w:jc w:val="both"/>
        <w:rPr>
          <w:rFonts w:ascii="Constantia" w:eastAsia="PMingLiU" w:hAnsi="Constantia" w:cs="DTLDocumentaT"/>
          <w:sz w:val="28"/>
          <w:szCs w:val="28"/>
          <w:lang w:eastAsia="zh-TW" w:bidi="he-IL"/>
        </w:rPr>
      </w:pPr>
    </w:p>
    <w:p w:rsidR="00DD72B8" w:rsidRDefault="004861C6" w:rsidP="00D71151">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Phonétiquement, la dentale </w:t>
      </w:r>
      <w:r>
        <w:rPr>
          <w:rFonts w:ascii="Constantia" w:eastAsia="PMingLiU" w:hAnsi="Constantia" w:cs="DTLDocumentaT"/>
          <w:i/>
          <w:iCs/>
          <w:sz w:val="28"/>
          <w:szCs w:val="28"/>
          <w:lang w:eastAsia="zh-TW" w:bidi="he-IL"/>
        </w:rPr>
        <w:t xml:space="preserve">t </w:t>
      </w:r>
      <w:r>
        <w:rPr>
          <w:rFonts w:ascii="Constantia" w:eastAsia="PMingLiU" w:hAnsi="Constantia" w:cs="DTLDocumentaT"/>
          <w:sz w:val="28"/>
          <w:szCs w:val="28"/>
          <w:lang w:eastAsia="zh-TW" w:bidi="he-IL"/>
        </w:rPr>
        <w:t xml:space="preserve">se fait tactile dans </w:t>
      </w:r>
      <w:r>
        <w:rPr>
          <w:rFonts w:ascii="Constantia" w:eastAsia="PMingLiU" w:hAnsi="Constantia" w:cs="DTLDocumentaT"/>
          <w:i/>
          <w:iCs/>
          <w:sz w:val="28"/>
          <w:szCs w:val="28"/>
          <w:lang w:eastAsia="zh-TW" w:bidi="he-IL"/>
        </w:rPr>
        <w:t>techno</w:t>
      </w:r>
      <w:r>
        <w:rPr>
          <w:rFonts w:ascii="Constantia" w:eastAsia="PMingLiU" w:hAnsi="Constantia" w:cs="DTLDocumentaT"/>
          <w:sz w:val="28"/>
          <w:szCs w:val="28"/>
          <w:lang w:eastAsia="zh-TW" w:bidi="he-IL"/>
        </w:rPr>
        <w:t xml:space="preserve"> (issu du grec </w:t>
      </w:r>
      <w:hyperlink r:id="rId15" w:tooltip="Technè" w:history="1">
        <w:r w:rsidRPr="00444DB6">
          <w:rPr>
            <w:rFonts w:ascii="Constantia" w:hAnsi="Constantia"/>
            <w:sz w:val="28"/>
            <w:szCs w:val="28"/>
          </w:rPr>
          <w:t>techn</w:t>
        </w:r>
        <w:r>
          <w:rPr>
            <w:rFonts w:ascii="Constantia" w:hAnsi="Constantia"/>
            <w:sz w:val="28"/>
            <w:szCs w:val="28"/>
          </w:rPr>
          <w:t>ê</w:t>
        </w:r>
      </w:hyperlink>
      <w:r w:rsidRPr="00444DB6">
        <w:rPr>
          <w:rFonts w:ascii="Constantia" w:hAnsi="Constantia"/>
          <w:i/>
          <w:iCs/>
          <w:sz w:val="28"/>
          <w:szCs w:val="28"/>
        </w:rPr>
        <w:t>τέχνη</w:t>
      </w:r>
      <w:r w:rsidR="00962783">
        <w:rPr>
          <w:rFonts w:ascii="Constantia" w:hAnsi="Constantia"/>
          <w:sz w:val="28"/>
          <w:szCs w:val="28"/>
        </w:rPr>
        <w:t>),</w:t>
      </w:r>
      <w:r>
        <w:rPr>
          <w:rFonts w:ascii="Constantia" w:eastAsia="PMingLiU" w:hAnsi="Constantia" w:cs="DTLDocumentaT"/>
          <w:sz w:val="28"/>
          <w:szCs w:val="28"/>
          <w:lang w:eastAsia="zh-TW" w:bidi="he-IL"/>
        </w:rPr>
        <w:t>dont la triade consonantique</w:t>
      </w:r>
      <w:r w:rsidR="000D736C">
        <w:rPr>
          <w:rFonts w:ascii="Constantia" w:eastAsia="PMingLiU" w:hAnsi="Constantia" w:cs="DTLDocumentaT"/>
          <w:sz w:val="28"/>
          <w:szCs w:val="28"/>
          <w:lang w:eastAsia="zh-TW" w:bidi="he-IL"/>
        </w:rPr>
        <w:t xml:space="preserve"> de base</w:t>
      </w:r>
      <w:r>
        <w:rPr>
          <w:rFonts w:ascii="Constantia" w:eastAsia="PMingLiU" w:hAnsi="Constantia" w:cs="DTLDocumentaT"/>
          <w:sz w:val="28"/>
          <w:szCs w:val="28"/>
          <w:lang w:eastAsia="zh-TW" w:bidi="he-IL"/>
        </w:rPr>
        <w:t xml:space="preserve"> s</w:t>
      </w:r>
      <w:r w:rsidR="000D736C">
        <w:rPr>
          <w:rFonts w:ascii="Constantia" w:eastAsia="PMingLiU" w:hAnsi="Constantia" w:cs="DTLDocumentaT"/>
          <w:sz w:val="28"/>
          <w:szCs w:val="28"/>
          <w:lang w:eastAsia="zh-TW" w:bidi="he-IL"/>
        </w:rPr>
        <w:t>’imbrique dans cell</w:t>
      </w:r>
      <w:r>
        <w:rPr>
          <w:rFonts w:ascii="Constantia" w:eastAsia="PMingLiU" w:hAnsi="Constantia" w:cs="DTLDocumentaT"/>
          <w:sz w:val="28"/>
          <w:szCs w:val="28"/>
          <w:lang w:eastAsia="zh-TW" w:bidi="he-IL"/>
        </w:rPr>
        <w:t xml:space="preserve">e </w:t>
      </w:r>
      <w:r w:rsidR="000D736C">
        <w:rPr>
          <w:rFonts w:ascii="Constantia" w:eastAsia="PMingLiU" w:hAnsi="Constantia" w:cs="DTLDocumentaT"/>
          <w:sz w:val="28"/>
          <w:szCs w:val="28"/>
          <w:lang w:eastAsia="zh-TW" w:bidi="he-IL"/>
        </w:rPr>
        <w:t xml:space="preserve"> detangara et de tengeri :</w:t>
      </w:r>
    </w:p>
    <w:p w:rsidR="00ED3955" w:rsidRPr="004861C6" w:rsidRDefault="00ED3955" w:rsidP="000D736C">
      <w:pPr>
        <w:autoSpaceDE w:val="0"/>
        <w:autoSpaceDN w:val="0"/>
        <w:adjustRightInd w:val="0"/>
        <w:spacing w:after="0" w:line="240" w:lineRule="auto"/>
        <w:jc w:val="both"/>
        <w:rPr>
          <w:rFonts w:ascii="Constantia" w:eastAsia="PMingLiU" w:hAnsi="Constantia" w:cs="DTLDocumentaT"/>
          <w:sz w:val="28"/>
          <w:szCs w:val="28"/>
          <w:lang w:eastAsia="zh-TW" w:bidi="he-IL"/>
        </w:rPr>
      </w:pPr>
    </w:p>
    <w:p w:rsidR="00DD72B8" w:rsidRDefault="0064498C" w:rsidP="00DD72B8">
      <w:pPr>
        <w:autoSpaceDE w:val="0"/>
        <w:autoSpaceDN w:val="0"/>
        <w:adjustRightInd w:val="0"/>
        <w:spacing w:after="0" w:line="240" w:lineRule="auto"/>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0D736C">
        <w:rPr>
          <w:rFonts w:ascii="Constantia" w:eastAsia="PMingLiU" w:hAnsi="Constantia" w:cs="DTLDocumentaT"/>
          <w:sz w:val="28"/>
          <w:szCs w:val="28"/>
          <w:lang w:eastAsia="zh-TW" w:bidi="he-IL"/>
        </w:rPr>
        <w:t>T</w:t>
      </w:r>
      <w:r>
        <w:rPr>
          <w:rFonts w:ascii="Constantia" w:eastAsia="PMingLiU" w:hAnsi="Constantia" w:cs="DTLDocumentaT"/>
          <w:sz w:val="28"/>
          <w:szCs w:val="28"/>
          <w:lang w:eastAsia="zh-TW" w:bidi="he-IL"/>
        </w:rPr>
        <w:t>e</w:t>
      </w:r>
      <w:r w:rsidR="00ED3955">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t>Tan</w:t>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ED3955">
        <w:rPr>
          <w:rFonts w:ascii="Constantia" w:eastAsia="PMingLiU" w:hAnsi="Constantia" w:cs="DTLDocumentaT"/>
          <w:sz w:val="28"/>
          <w:szCs w:val="28"/>
          <w:lang w:eastAsia="zh-TW" w:bidi="he-IL"/>
        </w:rPr>
        <w:t>(dentale)</w:t>
      </w:r>
    </w:p>
    <w:p w:rsidR="000D736C" w:rsidRDefault="00ED3955" w:rsidP="00DD72B8">
      <w:pPr>
        <w:autoSpaceDE w:val="0"/>
        <w:autoSpaceDN w:val="0"/>
        <w:adjustRightInd w:val="0"/>
        <w:spacing w:after="0" w:line="240" w:lineRule="auto"/>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DD72B8">
        <w:rPr>
          <w:noProof/>
          <w:lang w:eastAsia="fr-CA"/>
        </w:rPr>
        <w:drawing>
          <wp:inline distT="0" distB="0" distL="0" distR="0">
            <wp:extent cx="171450" cy="161925"/>
            <wp:effectExtent l="0" t="0" r="0"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61925"/>
                    </a:xfrm>
                    <a:prstGeom prst="rect">
                      <a:avLst/>
                    </a:prstGeom>
                    <a:noFill/>
                    <a:ln>
                      <a:noFill/>
                    </a:ln>
                  </pic:spPr>
                </pic:pic>
              </a:graphicData>
            </a:graphic>
          </wp:inline>
        </w:drawing>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DD72B8">
        <w:rPr>
          <w:noProof/>
          <w:lang w:eastAsia="fr-CA"/>
        </w:rPr>
        <w:drawing>
          <wp:inline distT="0" distB="0" distL="0" distR="0">
            <wp:extent cx="171450" cy="16192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61925"/>
                    </a:xfrm>
                    <a:prstGeom prst="rect">
                      <a:avLst/>
                    </a:prstGeom>
                    <a:noFill/>
                    <a:ln>
                      <a:noFill/>
                    </a:ln>
                  </pic:spPr>
                </pic:pic>
              </a:graphicData>
            </a:graphic>
          </wp:inline>
        </w:drawing>
      </w:r>
    </w:p>
    <w:p w:rsidR="00DD72B8" w:rsidRPr="009744C9" w:rsidRDefault="0064498C" w:rsidP="00DD72B8">
      <w:pPr>
        <w:autoSpaceDE w:val="0"/>
        <w:autoSpaceDN w:val="0"/>
        <w:adjustRightInd w:val="0"/>
        <w:spacing w:after="0" w:line="240" w:lineRule="auto"/>
        <w:jc w:val="both"/>
        <w:rPr>
          <w:rFonts w:ascii="Constantia" w:eastAsia="PMingLiU" w:hAnsi="Constantia" w:cs="DTLDocumentaT"/>
          <w:sz w:val="28"/>
          <w:szCs w:val="28"/>
          <w:lang w:val="en-CA" w:eastAsia="zh-TW" w:bidi="he-IL"/>
        </w:rPr>
      </w:pPr>
      <w:r>
        <w:rPr>
          <w:rFonts w:ascii="Constantia" w:eastAsia="PMingLiU" w:hAnsi="Constantia" w:cs="DTLDocumentaT"/>
          <w:sz w:val="28"/>
          <w:szCs w:val="28"/>
          <w:lang w:eastAsia="zh-TW" w:bidi="he-IL"/>
        </w:rPr>
        <w:tab/>
      </w:r>
      <w:r w:rsidR="000D736C" w:rsidRPr="009744C9">
        <w:rPr>
          <w:rFonts w:ascii="Constantia" w:eastAsia="PMingLiU" w:hAnsi="Constantia" w:cs="DTLDocumentaT"/>
          <w:sz w:val="28"/>
          <w:szCs w:val="28"/>
          <w:lang w:val="en-CA" w:eastAsia="zh-TW" w:bidi="he-IL"/>
        </w:rPr>
        <w:t>N</w:t>
      </w:r>
      <w:r w:rsidRPr="009744C9">
        <w:rPr>
          <w:rFonts w:ascii="Constantia" w:eastAsia="PMingLiU" w:hAnsi="Constantia" w:cs="DTLDocumentaT"/>
          <w:sz w:val="28"/>
          <w:szCs w:val="28"/>
          <w:lang w:val="en-CA" w:eastAsia="zh-TW" w:bidi="he-IL"/>
        </w:rPr>
        <w:t>o</w:t>
      </w:r>
      <w:r w:rsidR="00ED3955" w:rsidRPr="009744C9">
        <w:rPr>
          <w:rFonts w:ascii="Constantia" w:eastAsia="PMingLiU" w:hAnsi="Constantia" w:cs="DTLDocumentaT"/>
          <w:sz w:val="28"/>
          <w:szCs w:val="28"/>
          <w:lang w:val="en-CA" w:eastAsia="zh-TW" w:bidi="he-IL"/>
        </w:rPr>
        <w:tab/>
      </w:r>
      <w:r w:rsidRPr="009744C9">
        <w:rPr>
          <w:rFonts w:ascii="Constantia" w:eastAsia="PMingLiU" w:hAnsi="Constantia" w:cs="DTLDocumentaT"/>
          <w:sz w:val="28"/>
          <w:szCs w:val="28"/>
          <w:lang w:val="en-CA" w:eastAsia="zh-TW" w:bidi="he-IL"/>
        </w:rPr>
        <w:tab/>
      </w:r>
      <w:r w:rsidRPr="009744C9">
        <w:rPr>
          <w:rFonts w:ascii="Constantia" w:eastAsia="PMingLiU" w:hAnsi="Constantia" w:cs="DTLDocumentaT"/>
          <w:sz w:val="28"/>
          <w:szCs w:val="28"/>
          <w:lang w:val="en-CA" w:eastAsia="zh-TW" w:bidi="he-IL"/>
        </w:rPr>
        <w:tab/>
        <w:t>Ra</w:t>
      </w:r>
      <w:r w:rsidRPr="009744C9">
        <w:rPr>
          <w:rFonts w:ascii="Constantia" w:eastAsia="PMingLiU" w:hAnsi="Constantia" w:cs="DTLDocumentaT"/>
          <w:sz w:val="28"/>
          <w:szCs w:val="28"/>
          <w:lang w:val="en-CA" w:eastAsia="zh-TW" w:bidi="he-IL"/>
        </w:rPr>
        <w:tab/>
      </w:r>
      <w:r w:rsidRPr="009744C9">
        <w:rPr>
          <w:rFonts w:ascii="Constantia" w:eastAsia="PMingLiU" w:hAnsi="Constantia" w:cs="DTLDocumentaT"/>
          <w:sz w:val="28"/>
          <w:szCs w:val="28"/>
          <w:lang w:val="en-CA" w:eastAsia="zh-TW" w:bidi="he-IL"/>
        </w:rPr>
        <w:tab/>
      </w:r>
      <w:r w:rsidRPr="009744C9">
        <w:rPr>
          <w:rFonts w:ascii="Constantia" w:eastAsia="PMingLiU" w:hAnsi="Constantia" w:cs="DTLDocumentaT"/>
          <w:sz w:val="28"/>
          <w:szCs w:val="28"/>
          <w:lang w:val="en-CA" w:eastAsia="zh-TW" w:bidi="he-IL"/>
        </w:rPr>
        <w:tab/>
      </w:r>
      <w:r w:rsidR="00ED3955" w:rsidRPr="009744C9">
        <w:rPr>
          <w:rFonts w:ascii="Constantia" w:eastAsia="PMingLiU" w:hAnsi="Constantia" w:cs="DTLDocumentaT"/>
          <w:sz w:val="28"/>
          <w:szCs w:val="28"/>
          <w:lang w:val="en-CA" w:eastAsia="zh-TW" w:bidi="he-IL"/>
        </w:rPr>
        <w:t>(linguale)</w:t>
      </w:r>
    </w:p>
    <w:p w:rsidR="00F77614" w:rsidRPr="009744C9" w:rsidRDefault="0064498C" w:rsidP="000D736C">
      <w:pPr>
        <w:autoSpaceDE w:val="0"/>
        <w:autoSpaceDN w:val="0"/>
        <w:adjustRightInd w:val="0"/>
        <w:spacing w:after="0" w:line="240" w:lineRule="auto"/>
        <w:jc w:val="both"/>
        <w:rPr>
          <w:rFonts w:ascii="Constantia" w:eastAsia="PMingLiU" w:hAnsi="Constantia" w:cs="DTLDocumentaT"/>
          <w:sz w:val="28"/>
          <w:szCs w:val="28"/>
          <w:lang w:val="en-CA" w:eastAsia="zh-TW" w:bidi="he-IL"/>
        </w:rPr>
      </w:pPr>
      <w:r w:rsidRPr="009744C9">
        <w:rPr>
          <w:rFonts w:ascii="Constantia" w:eastAsia="PMingLiU" w:hAnsi="Constantia" w:cs="DTLDocumentaT"/>
          <w:sz w:val="28"/>
          <w:szCs w:val="28"/>
          <w:lang w:val="en-CA" w:eastAsia="zh-TW" w:bidi="he-IL"/>
        </w:rPr>
        <w:tab/>
        <w:t>Ch</w:t>
      </w:r>
      <w:r w:rsidR="002F380B">
        <w:rPr>
          <w:rFonts w:ascii="Constantia" w:eastAsia="PMingLiU" w:hAnsi="Constantia" w:cs="DTLDocumentaT"/>
          <w:noProof/>
          <w:sz w:val="28"/>
          <w:szCs w:val="28"/>
          <w:lang w:eastAsia="fr-CA"/>
        </w:rPr>
        <w:drawing>
          <wp:inline distT="0" distB="0" distL="0" distR="0">
            <wp:extent cx="209550" cy="180975"/>
            <wp:effectExtent l="0" t="0" r="0"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80975"/>
                    </a:xfrm>
                    <a:prstGeom prst="rect">
                      <a:avLst/>
                    </a:prstGeom>
                    <a:noFill/>
                    <a:ln>
                      <a:noFill/>
                    </a:ln>
                  </pic:spPr>
                </pic:pic>
              </a:graphicData>
            </a:graphic>
          </wp:inline>
        </w:drawing>
      </w:r>
      <w:r w:rsidR="00ED3955" w:rsidRPr="009744C9">
        <w:rPr>
          <w:rFonts w:ascii="Constantia" w:eastAsia="PMingLiU" w:hAnsi="Constantia" w:cs="DTLDocumentaT"/>
          <w:sz w:val="28"/>
          <w:szCs w:val="28"/>
          <w:lang w:val="en-CA" w:eastAsia="zh-TW" w:bidi="he-IL"/>
        </w:rPr>
        <w:tab/>
      </w:r>
      <w:r w:rsidR="002F380B" w:rsidRPr="009744C9">
        <w:rPr>
          <w:rFonts w:ascii="Constantia" w:eastAsia="PMingLiU" w:hAnsi="Constantia" w:cs="DTLDocumentaT"/>
          <w:sz w:val="28"/>
          <w:szCs w:val="28"/>
          <w:lang w:val="en-CA" w:eastAsia="zh-TW" w:bidi="he-IL"/>
        </w:rPr>
        <w:tab/>
        <w:t>Ga</w:t>
      </w:r>
      <w:r w:rsidR="002F380B">
        <w:rPr>
          <w:rFonts w:ascii="Constantia" w:eastAsia="PMingLiU" w:hAnsi="Constantia" w:cs="DTLDocumentaT"/>
          <w:noProof/>
          <w:sz w:val="28"/>
          <w:szCs w:val="28"/>
          <w:lang w:eastAsia="fr-CA"/>
        </w:rPr>
        <w:drawing>
          <wp:inline distT="0" distB="0" distL="0" distR="0">
            <wp:extent cx="209550" cy="180975"/>
            <wp:effectExtent l="0" t="0" r="0"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180975"/>
                    </a:xfrm>
                    <a:prstGeom prst="rect">
                      <a:avLst/>
                    </a:prstGeom>
                    <a:noFill/>
                    <a:ln>
                      <a:noFill/>
                    </a:ln>
                  </pic:spPr>
                </pic:pic>
              </a:graphicData>
            </a:graphic>
          </wp:inline>
        </w:drawing>
      </w:r>
      <w:r w:rsidRPr="009744C9">
        <w:rPr>
          <w:rFonts w:ascii="Constantia" w:eastAsia="PMingLiU" w:hAnsi="Constantia" w:cs="DTLDocumentaT"/>
          <w:sz w:val="28"/>
          <w:szCs w:val="28"/>
          <w:lang w:val="en-CA" w:eastAsia="zh-TW" w:bidi="he-IL"/>
        </w:rPr>
        <w:tab/>
      </w:r>
      <w:r w:rsidR="00ED3955" w:rsidRPr="009744C9">
        <w:rPr>
          <w:rFonts w:ascii="Constantia" w:eastAsia="PMingLiU" w:hAnsi="Constantia" w:cs="DTLDocumentaT"/>
          <w:sz w:val="28"/>
          <w:szCs w:val="28"/>
          <w:lang w:val="en-CA" w:eastAsia="zh-TW" w:bidi="he-IL"/>
        </w:rPr>
        <w:t>(gutturale)</w:t>
      </w:r>
    </w:p>
    <w:p w:rsidR="00ED3955" w:rsidRPr="009744C9" w:rsidRDefault="00ED3955" w:rsidP="000D736C">
      <w:pPr>
        <w:autoSpaceDE w:val="0"/>
        <w:autoSpaceDN w:val="0"/>
        <w:adjustRightInd w:val="0"/>
        <w:spacing w:after="0" w:line="240" w:lineRule="auto"/>
        <w:jc w:val="both"/>
        <w:rPr>
          <w:rFonts w:ascii="Constantia" w:eastAsia="PMingLiU" w:hAnsi="Constantia" w:cs="DTLDocumentaT"/>
          <w:sz w:val="28"/>
          <w:szCs w:val="28"/>
          <w:lang w:val="en-CA" w:eastAsia="zh-TW" w:bidi="he-IL"/>
        </w:rPr>
      </w:pPr>
    </w:p>
    <w:p w:rsidR="000D736C" w:rsidRPr="00F034D4" w:rsidRDefault="000D736C" w:rsidP="008E23B2">
      <w:pPr>
        <w:autoSpaceDE w:val="0"/>
        <w:autoSpaceDN w:val="0"/>
        <w:adjustRightInd w:val="0"/>
        <w:spacing w:after="0" w:line="240" w:lineRule="auto"/>
        <w:jc w:val="both"/>
        <w:rPr>
          <w:rFonts w:ascii="Constantia" w:eastAsia="PMingLiU" w:hAnsi="Constantia" w:cs="DTLDocumentaT"/>
          <w:sz w:val="28"/>
          <w:szCs w:val="28"/>
          <w:lang w:eastAsia="zh-TW" w:bidi="he-IL"/>
        </w:rPr>
      </w:pPr>
      <w:r w:rsidRPr="009744C9">
        <w:rPr>
          <w:rFonts w:ascii="Constantia" w:eastAsia="PMingLiU" w:hAnsi="Constantia" w:cs="DTLDocumentaT"/>
          <w:sz w:val="28"/>
          <w:szCs w:val="28"/>
          <w:lang w:val="en-CA" w:eastAsia="zh-TW" w:bidi="he-IL"/>
        </w:rPr>
        <w:tab/>
      </w:r>
      <w:r>
        <w:rPr>
          <w:rFonts w:ascii="Constantia" w:eastAsia="PMingLiU" w:hAnsi="Constantia" w:cs="DTLDocumentaT"/>
          <w:sz w:val="28"/>
          <w:szCs w:val="28"/>
          <w:lang w:eastAsia="zh-TW" w:bidi="he-IL"/>
        </w:rPr>
        <w:t xml:space="preserve">Prononcé </w:t>
      </w:r>
      <w:r>
        <w:rPr>
          <w:rFonts w:ascii="Constantia" w:eastAsia="PMingLiU" w:hAnsi="Constantia" w:cs="DTLDocumentaT"/>
          <w:i/>
          <w:iCs/>
          <w:sz w:val="28"/>
          <w:szCs w:val="28"/>
          <w:lang w:eastAsia="zh-TW" w:bidi="he-IL"/>
        </w:rPr>
        <w:t>tek</w:t>
      </w:r>
      <w:r>
        <w:rPr>
          <w:rFonts w:ascii="Constantia" w:eastAsia="PMingLiU" w:hAnsi="Constantia" w:cs="DTLDocumentaT"/>
          <w:sz w:val="28"/>
          <w:szCs w:val="28"/>
          <w:lang w:eastAsia="zh-TW" w:bidi="he-IL"/>
        </w:rPr>
        <w:t xml:space="preserve">, le </w:t>
      </w:r>
      <w:r>
        <w:rPr>
          <w:rFonts w:ascii="Constantia" w:eastAsia="PMingLiU" w:hAnsi="Constantia" w:cs="DTLDocumentaT"/>
          <w:i/>
          <w:iCs/>
          <w:sz w:val="28"/>
          <w:szCs w:val="28"/>
          <w:lang w:eastAsia="zh-TW" w:bidi="he-IL"/>
        </w:rPr>
        <w:t>tech</w:t>
      </w:r>
      <w:r>
        <w:rPr>
          <w:rFonts w:ascii="Constantia" w:eastAsia="PMingLiU" w:hAnsi="Constantia" w:cs="DTLDocumentaT"/>
          <w:sz w:val="28"/>
          <w:szCs w:val="28"/>
          <w:lang w:eastAsia="zh-TW" w:bidi="he-IL"/>
        </w:rPr>
        <w:t xml:space="preserve"> de techno</w:t>
      </w:r>
      <w:r w:rsidR="00057E4F">
        <w:rPr>
          <w:rFonts w:ascii="Constantia" w:eastAsia="PMingLiU" w:hAnsi="Constantia" w:cs="DTLDocumentaT"/>
          <w:sz w:val="28"/>
          <w:szCs w:val="28"/>
          <w:lang w:eastAsia="zh-TW" w:bidi="he-IL"/>
        </w:rPr>
        <w:t>est dans la lignée de</w:t>
      </w:r>
      <w:r w:rsidR="0094672F">
        <w:rPr>
          <w:rFonts w:ascii="Constantia" w:eastAsia="PMingLiU" w:hAnsi="Constantia" w:cs="DTLDocumentaT"/>
          <w:sz w:val="28"/>
          <w:szCs w:val="28"/>
          <w:lang w:eastAsia="zh-TW" w:bidi="he-IL"/>
        </w:rPr>
        <w:t xml:space="preserve"> l’étymon universel TIK</w:t>
      </w:r>
      <w:r w:rsidR="00820BD0">
        <w:rPr>
          <w:rStyle w:val="Appeldenotedefin"/>
          <w:rFonts w:ascii="Constantia" w:eastAsia="PMingLiU" w:hAnsi="Constantia" w:cs="DTLDocumentaT"/>
          <w:sz w:val="28"/>
          <w:szCs w:val="28"/>
          <w:lang w:eastAsia="zh-TW" w:bidi="he-IL"/>
        </w:rPr>
        <w:endnoteReference w:id="44"/>
      </w:r>
      <w:r w:rsidR="0094672F">
        <w:rPr>
          <w:rFonts w:ascii="Constantia" w:eastAsia="PMingLiU" w:hAnsi="Constantia" w:cs="DTLDocumentaT"/>
          <w:sz w:val="28"/>
          <w:szCs w:val="28"/>
          <w:lang w:eastAsia="zh-TW" w:bidi="he-IL"/>
        </w:rPr>
        <w:t xml:space="preserve"> qui désigne le doigt et connote les activités </w:t>
      </w:r>
      <w:r w:rsidR="0094672F">
        <w:rPr>
          <w:rFonts w:ascii="Constantia" w:eastAsia="PMingLiU" w:hAnsi="Constantia" w:cs="DTLDocumentaT"/>
          <w:b/>
          <w:bCs/>
          <w:i/>
          <w:iCs/>
          <w:sz w:val="28"/>
          <w:szCs w:val="28"/>
          <w:lang w:eastAsia="zh-TW" w:bidi="he-IL"/>
        </w:rPr>
        <w:t>dig</w:t>
      </w:r>
      <w:r w:rsidR="0094672F">
        <w:rPr>
          <w:rFonts w:ascii="Constantia" w:eastAsia="PMingLiU" w:hAnsi="Constantia" w:cs="DTLDocumentaT"/>
          <w:i/>
          <w:iCs/>
          <w:sz w:val="28"/>
          <w:szCs w:val="28"/>
          <w:lang w:eastAsia="zh-TW" w:bidi="he-IL"/>
        </w:rPr>
        <w:t>itales</w:t>
      </w:r>
      <w:r w:rsidR="00820BD0">
        <w:rPr>
          <w:rFonts w:ascii="Constantia" w:eastAsia="PMingLiU" w:hAnsi="Constantia" w:cs="DTLDocumentaT"/>
          <w:sz w:val="28"/>
          <w:szCs w:val="28"/>
          <w:lang w:eastAsia="zh-TW" w:bidi="he-IL"/>
        </w:rPr>
        <w:t xml:space="preserve">, manuelles : «Le son et l’idée mentale de mouvement qui l’accompagne ont un lien fondamental, </w:t>
      </w:r>
      <w:r w:rsidR="008E23B2">
        <w:rPr>
          <w:rFonts w:ascii="Constantia" w:eastAsia="PMingLiU" w:hAnsi="Constantia" w:cs="DTLDocumentaT"/>
          <w:sz w:val="28"/>
          <w:szCs w:val="28"/>
          <w:lang w:eastAsia="zh-TW" w:bidi="he-IL"/>
        </w:rPr>
        <w:t>ils</w:t>
      </w:r>
      <w:r w:rsidR="00820BD0">
        <w:rPr>
          <w:rFonts w:ascii="Constantia" w:eastAsia="PMingLiU" w:hAnsi="Constantia" w:cs="DTLDocumentaT"/>
          <w:sz w:val="28"/>
          <w:szCs w:val="28"/>
          <w:lang w:eastAsia="zh-TW" w:bidi="he-IL"/>
        </w:rPr>
        <w:t xml:space="preserve"> forme</w:t>
      </w:r>
      <w:r w:rsidR="008E23B2">
        <w:rPr>
          <w:rFonts w:ascii="Constantia" w:eastAsia="PMingLiU" w:hAnsi="Constantia" w:cs="DTLDocumentaT"/>
          <w:sz w:val="28"/>
          <w:szCs w:val="28"/>
          <w:lang w:eastAsia="zh-TW" w:bidi="he-IL"/>
        </w:rPr>
        <w:t>nt</w:t>
      </w:r>
      <w:r w:rsidR="00820BD0">
        <w:rPr>
          <w:rFonts w:ascii="Constantia" w:eastAsia="PMingLiU" w:hAnsi="Constantia" w:cs="DTLDocumentaT"/>
          <w:sz w:val="28"/>
          <w:szCs w:val="28"/>
          <w:lang w:eastAsia="zh-TW" w:bidi="he-IL"/>
        </w:rPr>
        <w:t xml:space="preserve"> un tout sensoriel.»</w:t>
      </w:r>
      <w:r w:rsidR="00820BD0">
        <w:rPr>
          <w:rStyle w:val="Appeldenotedefin"/>
          <w:rFonts w:ascii="Constantia" w:eastAsia="PMingLiU" w:hAnsi="Constantia" w:cs="DTLDocumentaT"/>
          <w:sz w:val="28"/>
          <w:szCs w:val="28"/>
          <w:lang w:eastAsia="zh-TW" w:bidi="he-IL"/>
        </w:rPr>
        <w:endnoteReference w:id="45"/>
      </w:r>
      <w:r w:rsidR="00F034D4">
        <w:rPr>
          <w:rFonts w:ascii="Constantia" w:eastAsia="PMingLiU" w:hAnsi="Constantia" w:cs="DTLDocumentaT"/>
          <w:sz w:val="28"/>
          <w:szCs w:val="28"/>
          <w:lang w:eastAsia="zh-TW" w:bidi="he-IL"/>
        </w:rPr>
        <w:t>L’idée de mouvement ressort clairement</w:t>
      </w:r>
      <w:r w:rsidR="00057E4F">
        <w:rPr>
          <w:rFonts w:ascii="Constantia" w:eastAsia="PMingLiU" w:hAnsi="Constantia" w:cs="DTLDocumentaT"/>
          <w:sz w:val="28"/>
          <w:szCs w:val="28"/>
          <w:lang w:eastAsia="zh-TW" w:bidi="he-IL"/>
        </w:rPr>
        <w:t>, par exemple,</w:t>
      </w:r>
      <w:r w:rsidR="00F034D4">
        <w:rPr>
          <w:rFonts w:ascii="Constantia" w:eastAsia="PMingLiU" w:hAnsi="Constantia" w:cs="DTLDocumentaT"/>
          <w:sz w:val="28"/>
          <w:szCs w:val="28"/>
          <w:lang w:eastAsia="zh-TW" w:bidi="he-IL"/>
        </w:rPr>
        <w:t xml:space="preserve"> dans le T, K de </w:t>
      </w:r>
      <w:r w:rsidR="00F034D4">
        <w:rPr>
          <w:rFonts w:ascii="Constantia" w:eastAsia="PMingLiU" w:hAnsi="Constantia" w:cs="DTLDocumentaT"/>
          <w:i/>
          <w:iCs/>
          <w:sz w:val="28"/>
          <w:szCs w:val="28"/>
          <w:lang w:eastAsia="zh-TW" w:bidi="he-IL"/>
        </w:rPr>
        <w:t>takama</w:t>
      </w:r>
      <w:r w:rsidR="00F034D4">
        <w:rPr>
          <w:rFonts w:ascii="Constantia" w:eastAsia="PMingLiU" w:hAnsi="Constantia" w:cs="DTLDocumentaT"/>
          <w:sz w:val="28"/>
          <w:szCs w:val="28"/>
          <w:lang w:eastAsia="zh-TW" w:bidi="he-IL"/>
        </w:rPr>
        <w:t xml:space="preserve">qui désigne le </w:t>
      </w:r>
      <w:r w:rsidR="00F034D4" w:rsidRPr="00267293">
        <w:rPr>
          <w:rFonts w:ascii="Constantia" w:eastAsia="PMingLiU" w:hAnsi="Constantia" w:cs="DTLDocumentaT"/>
          <w:sz w:val="28"/>
          <w:szCs w:val="28"/>
          <w:lang w:eastAsia="zh-TW" w:bidi="he-IL"/>
        </w:rPr>
        <w:t>canard noir</w:t>
      </w:r>
      <w:r w:rsidR="00F034D4">
        <w:rPr>
          <w:rFonts w:ascii="Constantia" w:eastAsia="PMingLiU" w:hAnsi="Constantia" w:cs="DTLDocumentaT"/>
          <w:sz w:val="28"/>
          <w:szCs w:val="28"/>
          <w:lang w:eastAsia="zh-TW" w:bidi="he-IL"/>
        </w:rPr>
        <w:t xml:space="preserve">migrateur </w:t>
      </w:r>
      <w:r w:rsidR="00267293">
        <w:rPr>
          <w:rFonts w:ascii="Constantia" w:eastAsia="PMingLiU" w:hAnsi="Constantia" w:cs="DTLDocumentaT"/>
          <w:sz w:val="28"/>
          <w:szCs w:val="28"/>
          <w:lang w:eastAsia="zh-TW" w:bidi="he-IL"/>
        </w:rPr>
        <w:t>et qui, depuis l’Atacama du Chili jusqu’au Tacoma de l’État de Washington</w:t>
      </w:r>
      <w:r w:rsidR="008E23B2">
        <w:rPr>
          <w:rFonts w:ascii="Constantia" w:eastAsia="PMingLiU" w:hAnsi="Constantia" w:cs="DTLDocumentaT"/>
          <w:sz w:val="28"/>
          <w:szCs w:val="28"/>
          <w:lang w:eastAsia="zh-TW" w:bidi="he-IL"/>
        </w:rPr>
        <w:t>,</w:t>
      </w:r>
      <w:r w:rsidR="00267293">
        <w:rPr>
          <w:rFonts w:ascii="Constantia" w:eastAsia="PMingLiU" w:hAnsi="Constantia" w:cs="DTLDocumentaT"/>
          <w:sz w:val="28"/>
          <w:szCs w:val="28"/>
          <w:lang w:eastAsia="zh-TW" w:bidi="he-IL"/>
        </w:rPr>
        <w:t xml:space="preserve"> parsème la toponymie amérindienne à l’échelle panaméricaine.</w:t>
      </w:r>
      <w:r w:rsidR="00267293">
        <w:rPr>
          <w:rStyle w:val="Appeldenotedefin"/>
          <w:rFonts w:ascii="Constantia" w:eastAsia="PMingLiU" w:hAnsi="Constantia" w:cs="DTLDocumentaT"/>
          <w:sz w:val="28"/>
          <w:szCs w:val="28"/>
          <w:lang w:eastAsia="zh-TW" w:bidi="he-IL"/>
        </w:rPr>
        <w:endnoteReference w:id="46"/>
      </w:r>
    </w:p>
    <w:p w:rsidR="0071574D" w:rsidRDefault="003A55B5" w:rsidP="00D94500">
      <w:pPr>
        <w:autoSpaceDE w:val="0"/>
        <w:autoSpaceDN w:val="0"/>
        <w:adjustRightInd w:val="0"/>
        <w:spacing w:after="0" w:line="240" w:lineRule="auto"/>
        <w:jc w:val="both"/>
        <w:rPr>
          <w:rFonts w:ascii="Constantia" w:hAnsi="Constantia"/>
          <w:sz w:val="28"/>
          <w:szCs w:val="28"/>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F77614">
        <w:rPr>
          <w:rFonts w:ascii="Constantia" w:eastAsia="PMingLiU" w:hAnsi="Constantia" w:cs="DTLDocumentaT"/>
          <w:sz w:val="28"/>
          <w:szCs w:val="28"/>
          <w:lang w:eastAsia="zh-TW" w:bidi="he-IL"/>
        </w:rPr>
        <w:t xml:space="preserve">Le mot </w:t>
      </w:r>
      <w:r w:rsidR="00F77614">
        <w:rPr>
          <w:rFonts w:ascii="Constantia" w:eastAsia="PMingLiU" w:hAnsi="Constantia" w:cs="DTLDocumentaT"/>
          <w:i/>
          <w:iCs/>
          <w:sz w:val="28"/>
          <w:szCs w:val="28"/>
          <w:lang w:eastAsia="zh-TW" w:bidi="he-IL"/>
        </w:rPr>
        <w:t>ongon</w:t>
      </w:r>
      <w:r w:rsidR="00F77614">
        <w:rPr>
          <w:rFonts w:ascii="Constantia" w:eastAsia="PMingLiU" w:hAnsi="Constantia" w:cs="DTLDocumentaT"/>
          <w:sz w:val="28"/>
          <w:szCs w:val="28"/>
          <w:lang w:eastAsia="zh-TW" w:bidi="he-IL"/>
        </w:rPr>
        <w:t xml:space="preserve"> trouve un écho dans </w:t>
      </w:r>
      <w:r w:rsidR="00F77614">
        <w:rPr>
          <w:rFonts w:ascii="Constantia" w:eastAsia="PMingLiU" w:hAnsi="Constantia" w:cs="DTLDocumentaT"/>
          <w:i/>
          <w:iCs/>
          <w:sz w:val="28"/>
          <w:szCs w:val="28"/>
          <w:lang w:eastAsia="zh-TW" w:bidi="he-IL"/>
        </w:rPr>
        <w:t>ânhk</w:t>
      </w:r>
      <w:r w:rsidR="00F77614">
        <w:rPr>
          <w:rFonts w:ascii="Constantia" w:eastAsia="PMingLiU" w:hAnsi="Constantia" w:cs="DTLDocumentaT"/>
          <w:sz w:val="28"/>
          <w:szCs w:val="28"/>
          <w:lang w:eastAsia="zh-TW" w:bidi="he-IL"/>
        </w:rPr>
        <w:t xml:space="preserve">, la croix ansée égyptienne symbole de vie, dans </w:t>
      </w:r>
      <w:r w:rsidR="00F77614" w:rsidRPr="00F2641B">
        <w:rPr>
          <w:rFonts w:ascii="Constantia" w:eastAsia="PMingLiU" w:hAnsi="Constantia" w:cs="DTLDocumentaT"/>
          <w:i/>
          <w:iCs/>
          <w:sz w:val="28"/>
          <w:szCs w:val="28"/>
          <w:lang w:eastAsia="zh-TW" w:bidi="he-IL"/>
        </w:rPr>
        <w:t>ange</w:t>
      </w:r>
      <w:r w:rsidR="00F77614">
        <w:rPr>
          <w:rFonts w:ascii="Constantia" w:eastAsia="PMingLiU" w:hAnsi="Constantia" w:cs="DTLDocumentaT"/>
          <w:sz w:val="28"/>
          <w:szCs w:val="28"/>
          <w:lang w:eastAsia="zh-TW" w:bidi="he-IL"/>
        </w:rPr>
        <w:t xml:space="preserve">, qui réfère à un intermédiaire entre Dieu et les hommes et provient, par le latin </w:t>
      </w:r>
      <w:r w:rsidR="00F77614">
        <w:rPr>
          <w:rFonts w:ascii="Constantia" w:eastAsia="PMingLiU" w:hAnsi="Constantia" w:cs="DTLDocumentaT"/>
          <w:i/>
          <w:iCs/>
          <w:sz w:val="28"/>
          <w:szCs w:val="28"/>
          <w:lang w:eastAsia="zh-TW" w:bidi="he-IL"/>
        </w:rPr>
        <w:t>angelus,</w:t>
      </w:r>
      <w:r w:rsidR="00F77614" w:rsidRPr="00F2641B">
        <w:rPr>
          <w:rFonts w:ascii="Constantia" w:eastAsia="PMingLiU" w:hAnsi="Constantia" w:cs="DTLDocumentaT"/>
          <w:sz w:val="28"/>
          <w:szCs w:val="28"/>
          <w:lang w:eastAsia="zh-TW" w:bidi="he-IL"/>
        </w:rPr>
        <w:t>de l’</w:t>
      </w:r>
      <w:hyperlink r:id="rId16" w:tooltip="wikt:ἄγγελος" w:history="1">
        <w:r w:rsidR="00F77614" w:rsidRPr="00F2641B">
          <w:rPr>
            <w:rFonts w:ascii="Times New Roman" w:hAnsi="Times New Roman" w:cs="Times New Roman"/>
            <w:sz w:val="28"/>
            <w:szCs w:val="28"/>
            <w:u w:val="single"/>
          </w:rPr>
          <w:t>ἄ</w:t>
        </w:r>
        <w:r w:rsidR="00F77614" w:rsidRPr="00F2641B">
          <w:rPr>
            <w:rFonts w:ascii="Constantia" w:hAnsi="Constantia"/>
            <w:sz w:val="28"/>
            <w:szCs w:val="28"/>
            <w:u w:val="single"/>
          </w:rPr>
          <w:t>γγελος</w:t>
        </w:r>
      </w:hyperlink>
      <w:r w:rsidR="00F77614" w:rsidRPr="00F2641B">
        <w:rPr>
          <w:rFonts w:ascii="Constantia" w:hAnsi="Constantia"/>
          <w:sz w:val="28"/>
          <w:szCs w:val="28"/>
        </w:rPr>
        <w:t> (</w:t>
      </w:r>
      <w:r w:rsidR="00F77614" w:rsidRPr="00F2641B">
        <w:rPr>
          <w:rFonts w:ascii="Constantia" w:hAnsi="Constantia"/>
          <w:i/>
          <w:iCs/>
          <w:sz w:val="28"/>
          <w:szCs w:val="28"/>
        </w:rPr>
        <w:t>ággelos</w:t>
      </w:r>
      <w:r w:rsidR="00F77614" w:rsidRPr="00F2641B">
        <w:rPr>
          <w:rFonts w:ascii="Constantia" w:hAnsi="Constantia"/>
          <w:sz w:val="28"/>
          <w:szCs w:val="28"/>
        </w:rPr>
        <w:t>) grec signifiant « messager ».</w:t>
      </w:r>
    </w:p>
    <w:p w:rsidR="00ED3955" w:rsidRDefault="00ED3955" w:rsidP="00D94500">
      <w:pPr>
        <w:autoSpaceDE w:val="0"/>
        <w:autoSpaceDN w:val="0"/>
        <w:adjustRightInd w:val="0"/>
        <w:spacing w:after="0" w:line="240" w:lineRule="auto"/>
        <w:jc w:val="both"/>
        <w:rPr>
          <w:rFonts w:ascii="Constantia" w:hAnsi="Constantia"/>
          <w:sz w:val="28"/>
          <w:szCs w:val="28"/>
        </w:rPr>
      </w:pPr>
    </w:p>
    <w:p w:rsidR="00ED3955" w:rsidRDefault="00ED3955" w:rsidP="00ED3955">
      <w:pPr>
        <w:autoSpaceDE w:val="0"/>
        <w:autoSpaceDN w:val="0"/>
        <w:adjustRightInd w:val="0"/>
        <w:spacing w:after="120" w:line="240" w:lineRule="auto"/>
        <w:jc w:val="center"/>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dentale</w:t>
      </w:r>
    </w:p>
    <w:p w:rsidR="00ED3955" w:rsidRDefault="00ED3955" w:rsidP="00ED3955">
      <w:pPr>
        <w:autoSpaceDE w:val="0"/>
        <w:autoSpaceDN w:val="0"/>
        <w:adjustRightInd w:val="0"/>
        <w:spacing w:after="120" w:line="240" w:lineRule="auto"/>
        <w:jc w:val="center"/>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linguale</w:t>
      </w:r>
    </w:p>
    <w:p w:rsidR="0087559B" w:rsidRDefault="00ED3955" w:rsidP="00ED3955">
      <w:pPr>
        <w:autoSpaceDE w:val="0"/>
        <w:autoSpaceDN w:val="0"/>
        <w:adjustRightInd w:val="0"/>
        <w:spacing w:after="0" w:line="240" w:lineRule="auto"/>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t xml:space="preserve">gutturale              labiale </w:t>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p>
    <w:p w:rsidR="00601B54" w:rsidRDefault="00D94500" w:rsidP="00057E4F">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3A55B5">
        <w:rPr>
          <w:rFonts w:ascii="Constantia" w:eastAsia="PMingLiU" w:hAnsi="Constantia" w:cs="DTLDocumentaT"/>
          <w:sz w:val="28"/>
          <w:szCs w:val="28"/>
          <w:lang w:eastAsia="zh-TW" w:bidi="he-IL"/>
        </w:rPr>
        <w:t>R</w:t>
      </w:r>
      <w:r>
        <w:rPr>
          <w:rFonts w:ascii="Constantia" w:eastAsia="PMingLiU" w:hAnsi="Constantia" w:cs="DTLDocumentaT"/>
          <w:sz w:val="28"/>
          <w:szCs w:val="28"/>
          <w:lang w:eastAsia="zh-TW" w:bidi="he-IL"/>
        </w:rPr>
        <w:t>ésonateur de</w:t>
      </w:r>
      <w:r w:rsidR="003A55B5">
        <w:rPr>
          <w:rFonts w:ascii="Constantia" w:eastAsia="PMingLiU" w:hAnsi="Constantia" w:cs="DTLDocumentaT"/>
          <w:sz w:val="28"/>
          <w:szCs w:val="28"/>
          <w:lang w:eastAsia="zh-TW" w:bidi="he-IL"/>
        </w:rPr>
        <w:t xml:space="preserve">la quatrième dimension, l’ongon linguistique </w:t>
      </w:r>
      <w:r w:rsidR="005A0CBC">
        <w:rPr>
          <w:rFonts w:ascii="Constantia" w:eastAsia="PMingLiU" w:hAnsi="Constantia" w:cs="DTLDocumentaT"/>
          <w:sz w:val="28"/>
          <w:szCs w:val="28"/>
          <w:lang w:eastAsia="zh-TW" w:bidi="he-IL"/>
        </w:rPr>
        <w:t xml:space="preserve">de base </w:t>
      </w:r>
      <w:r w:rsidR="003A55B5">
        <w:rPr>
          <w:rFonts w:ascii="Constantia" w:eastAsia="PMingLiU" w:hAnsi="Constantia" w:cs="DTLDocumentaT"/>
          <w:sz w:val="28"/>
          <w:szCs w:val="28"/>
          <w:lang w:eastAsia="zh-TW" w:bidi="he-IL"/>
        </w:rPr>
        <w:t xml:space="preserve">formé par la </w:t>
      </w:r>
      <w:r w:rsidR="005271D6">
        <w:rPr>
          <w:rFonts w:ascii="Constantia" w:eastAsia="PMingLiU" w:hAnsi="Constantia" w:cs="DTLDocumentaT"/>
          <w:sz w:val="28"/>
          <w:szCs w:val="28"/>
          <w:lang w:eastAsia="zh-TW" w:bidi="he-IL"/>
        </w:rPr>
        <w:t>matrice topophoniquequadrilitère</w:t>
      </w:r>
      <w:r w:rsidR="003A55B5">
        <w:rPr>
          <w:rFonts w:ascii="Constantia" w:eastAsia="PMingLiU" w:hAnsi="Constantia" w:cs="DTLDocumentaT"/>
          <w:sz w:val="28"/>
          <w:szCs w:val="28"/>
          <w:lang w:eastAsia="zh-TW" w:bidi="he-IL"/>
        </w:rPr>
        <w:t xml:space="preserve"> dentale, gutturale, labiale, </w:t>
      </w:r>
      <w:r w:rsidR="006449D5">
        <w:rPr>
          <w:rFonts w:ascii="Constantia" w:eastAsia="PMingLiU" w:hAnsi="Constantia" w:cs="DTLDocumentaT"/>
          <w:sz w:val="28"/>
          <w:szCs w:val="28"/>
          <w:lang w:eastAsia="zh-TW" w:bidi="he-IL"/>
        </w:rPr>
        <w:t>linguale</w:t>
      </w:r>
      <w:r w:rsidR="007017FE">
        <w:rPr>
          <w:rFonts w:ascii="Constantia" w:eastAsia="PMingLiU" w:hAnsi="Constantia" w:cs="DTLDocumentaT"/>
          <w:sz w:val="28"/>
          <w:szCs w:val="28"/>
          <w:lang w:eastAsia="zh-TW" w:bidi="he-IL"/>
        </w:rPr>
        <w:t>,</w:t>
      </w:r>
      <w:r w:rsidR="005271D6">
        <w:rPr>
          <w:rFonts w:ascii="Constantia" w:eastAsia="PMingLiU" w:hAnsi="Constantia" w:cs="DTLDocumentaT"/>
          <w:sz w:val="28"/>
          <w:szCs w:val="28"/>
          <w:lang w:eastAsia="zh-TW" w:bidi="he-IL"/>
        </w:rPr>
        <w:t>que</w:t>
      </w:r>
      <w:r w:rsidR="007017FE">
        <w:rPr>
          <w:rFonts w:ascii="Constantia" w:eastAsia="PMingLiU" w:hAnsi="Constantia" w:cs="DTLDocumentaT"/>
          <w:sz w:val="28"/>
          <w:szCs w:val="28"/>
          <w:lang w:eastAsia="zh-TW" w:bidi="he-IL"/>
        </w:rPr>
        <w:t xml:space="preserve"> délimite</w:t>
      </w:r>
      <w:r w:rsidR="005271D6">
        <w:rPr>
          <w:rFonts w:ascii="Constantia" w:eastAsia="PMingLiU" w:hAnsi="Constantia" w:cs="DTLDocumentaT"/>
          <w:sz w:val="28"/>
          <w:szCs w:val="28"/>
          <w:lang w:eastAsia="zh-TW" w:bidi="he-IL"/>
        </w:rPr>
        <w:t>nt</w:t>
      </w:r>
      <w:r w:rsidR="007017FE">
        <w:rPr>
          <w:rFonts w:ascii="Constantia" w:eastAsia="PMingLiU" w:hAnsi="Constantia" w:cs="DTLDocumentaT"/>
          <w:sz w:val="28"/>
          <w:szCs w:val="28"/>
          <w:lang w:eastAsia="zh-TW" w:bidi="he-IL"/>
        </w:rPr>
        <w:t xml:space="preserve"> quatre points d’articulation de la cavité orale,</w:t>
      </w:r>
      <w:r w:rsidR="007017FE">
        <w:rPr>
          <w:rStyle w:val="Appeldenotedefin"/>
          <w:rFonts w:ascii="Constantia" w:eastAsia="PMingLiU" w:hAnsi="Constantia" w:cs="DTLDocumentaT"/>
          <w:sz w:val="28"/>
          <w:szCs w:val="28"/>
          <w:lang w:eastAsia="zh-TW" w:bidi="he-IL"/>
        </w:rPr>
        <w:endnoteReference w:id="47"/>
      </w:r>
      <w:r w:rsidR="003A55B5">
        <w:rPr>
          <w:rFonts w:ascii="Constantia" w:eastAsia="PMingLiU" w:hAnsi="Constantia" w:cs="DTLDocumentaT"/>
          <w:sz w:val="28"/>
          <w:szCs w:val="28"/>
          <w:lang w:eastAsia="zh-TW" w:bidi="he-IL"/>
        </w:rPr>
        <w:t>constitue, en passant d’un locuteur à l’autre</w:t>
      </w:r>
      <w:r w:rsidR="00EF29C5">
        <w:rPr>
          <w:rFonts w:ascii="Constantia" w:eastAsia="PMingLiU" w:hAnsi="Constantia" w:cs="DTLDocumentaT"/>
          <w:sz w:val="28"/>
          <w:szCs w:val="28"/>
          <w:lang w:eastAsia="zh-TW" w:bidi="he-IL"/>
        </w:rPr>
        <w:t>, une</w:t>
      </w:r>
      <w:r w:rsidR="009817E7">
        <w:rPr>
          <w:rFonts w:ascii="Constantia" w:eastAsia="PMingLiU" w:hAnsi="Constantia" w:cs="DTLDocumentaT"/>
          <w:sz w:val="28"/>
          <w:szCs w:val="28"/>
          <w:lang w:eastAsia="zh-TW" w:bidi="he-IL"/>
        </w:rPr>
        <w:t xml:space="preserve"> sorte de</w:t>
      </w:r>
      <w:r w:rsidR="00EF29C5">
        <w:rPr>
          <w:rFonts w:ascii="Constantia" w:eastAsia="PMingLiU" w:hAnsi="Constantia" w:cs="DTLDocumentaT"/>
          <w:sz w:val="28"/>
          <w:szCs w:val="28"/>
          <w:lang w:eastAsia="zh-TW" w:bidi="he-IL"/>
        </w:rPr>
        <w:t xml:space="preserve"> «machine à</w:t>
      </w:r>
      <w:r w:rsidR="003A55B5">
        <w:rPr>
          <w:rFonts w:ascii="Constantia" w:eastAsia="PMingLiU" w:hAnsi="Constantia" w:cs="DTLDocumentaT"/>
          <w:sz w:val="28"/>
          <w:szCs w:val="28"/>
          <w:lang w:eastAsia="zh-TW" w:bidi="he-IL"/>
        </w:rPr>
        <w:t xml:space="preserve"> voyager dans</w:t>
      </w:r>
      <w:r w:rsidR="008E23B2">
        <w:rPr>
          <w:rFonts w:ascii="Constantia" w:eastAsia="PMingLiU" w:hAnsi="Constantia" w:cs="DTLDocumentaT"/>
          <w:sz w:val="28"/>
          <w:szCs w:val="28"/>
          <w:lang w:eastAsia="zh-TW" w:bidi="he-IL"/>
        </w:rPr>
        <w:t xml:space="preserve"> le</w:t>
      </w:r>
      <w:r w:rsidR="003A55B5">
        <w:rPr>
          <w:rFonts w:ascii="Constantia" w:eastAsia="PMingLiU" w:hAnsi="Constantia" w:cs="DTLDocumentaT"/>
          <w:sz w:val="28"/>
          <w:szCs w:val="28"/>
          <w:lang w:eastAsia="zh-TW" w:bidi="he-IL"/>
        </w:rPr>
        <w:t xml:space="preserve"> temps</w:t>
      </w:r>
      <w:r w:rsidR="00EF29C5">
        <w:rPr>
          <w:rFonts w:ascii="Constantia" w:eastAsia="PMingLiU" w:hAnsi="Constantia" w:cs="DTLDocumentaT"/>
          <w:sz w:val="28"/>
          <w:szCs w:val="28"/>
          <w:lang w:eastAsia="zh-TW" w:bidi="he-IL"/>
        </w:rPr>
        <w:t>».</w:t>
      </w:r>
    </w:p>
    <w:p w:rsidR="008E533D" w:rsidRDefault="008E533D" w:rsidP="00C34957">
      <w:pPr>
        <w:autoSpaceDE w:val="0"/>
        <w:autoSpaceDN w:val="0"/>
        <w:adjustRightInd w:val="0"/>
        <w:spacing w:after="0" w:line="240" w:lineRule="auto"/>
        <w:jc w:val="both"/>
        <w:rPr>
          <w:rFonts w:ascii="Constantia" w:eastAsia="PMingLiU" w:hAnsi="Constantia" w:cs="DTLDocumentaT"/>
          <w:sz w:val="28"/>
          <w:szCs w:val="28"/>
          <w:lang w:eastAsia="zh-TW" w:bidi="he-IL"/>
        </w:rPr>
      </w:pPr>
    </w:p>
    <w:p w:rsidR="008E533D" w:rsidRDefault="008E533D" w:rsidP="00C34957">
      <w:pPr>
        <w:autoSpaceDE w:val="0"/>
        <w:autoSpaceDN w:val="0"/>
        <w:adjustRightInd w:val="0"/>
        <w:spacing w:after="0" w:line="240" w:lineRule="auto"/>
        <w:jc w:val="both"/>
        <w:rPr>
          <w:rFonts w:ascii="Constantia" w:eastAsia="PMingLiU" w:hAnsi="Constantia" w:cs="DTLDocumentaT"/>
          <w:sz w:val="28"/>
          <w:szCs w:val="28"/>
          <w:lang w:eastAsia="zh-TW" w:bidi="he-IL"/>
        </w:rPr>
      </w:pPr>
    </w:p>
    <w:p w:rsidR="008E533D" w:rsidRDefault="008E533D" w:rsidP="00C34957">
      <w:pPr>
        <w:autoSpaceDE w:val="0"/>
        <w:autoSpaceDN w:val="0"/>
        <w:adjustRightInd w:val="0"/>
        <w:spacing w:after="0" w:line="240" w:lineRule="auto"/>
        <w:jc w:val="both"/>
        <w:rPr>
          <w:rFonts w:ascii="Constantia" w:eastAsia="PMingLiU" w:hAnsi="Constantia" w:cs="DTLDocumentaT"/>
          <w:sz w:val="28"/>
          <w:szCs w:val="28"/>
          <w:lang w:eastAsia="zh-TW" w:bidi="he-IL"/>
        </w:rPr>
      </w:pPr>
    </w:p>
    <w:p w:rsidR="008E533D" w:rsidRDefault="008E533D" w:rsidP="00C34957">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b/>
          <w:bCs/>
          <w:sz w:val="28"/>
          <w:szCs w:val="28"/>
          <w:lang w:eastAsia="zh-TW" w:bidi="he-IL"/>
        </w:rPr>
        <w:tab/>
      </w:r>
      <w:r w:rsidRPr="008B6DCF">
        <w:rPr>
          <w:rFonts w:ascii="Constantia" w:eastAsia="PMingLiU" w:hAnsi="Constantia" w:cs="DTLDocumentaT"/>
          <w:b/>
          <w:bCs/>
          <w:sz w:val="28"/>
          <w:szCs w:val="28"/>
          <w:lang w:eastAsia="zh-TW" w:bidi="he-IL"/>
        </w:rPr>
        <w:t>En douzième lieu</w:t>
      </w:r>
      <w:r>
        <w:rPr>
          <w:rFonts w:ascii="Constantia" w:eastAsia="PMingLiU" w:hAnsi="Constantia" w:cs="DTLDocumentaT"/>
          <w:sz w:val="28"/>
          <w:szCs w:val="28"/>
          <w:lang w:eastAsia="zh-TW" w:bidi="he-IL"/>
        </w:rPr>
        <w:t>, voyager dans le temps.</w:t>
      </w:r>
    </w:p>
    <w:p w:rsidR="00C04A97" w:rsidRDefault="00E725DE" w:rsidP="00AD7162">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t>La dynamique entre les quatre points d’articulation fondamentaux de la cavité orale sur lesquels</w:t>
      </w:r>
      <w:r w:rsidR="00106E90">
        <w:rPr>
          <w:rFonts w:ascii="Constantia" w:eastAsia="PMingLiU" w:hAnsi="Constantia" w:cs="DTLDocumentaT"/>
          <w:sz w:val="28"/>
          <w:szCs w:val="28"/>
          <w:lang w:eastAsia="zh-TW" w:bidi="he-IL"/>
        </w:rPr>
        <w:t>, topophoniquement,</w:t>
      </w:r>
      <w:r>
        <w:rPr>
          <w:rFonts w:ascii="Constantia" w:eastAsia="PMingLiU" w:hAnsi="Constantia" w:cs="DTLDocumentaT"/>
          <w:sz w:val="28"/>
          <w:szCs w:val="28"/>
          <w:lang w:eastAsia="zh-TW" w:bidi="he-IL"/>
        </w:rPr>
        <w:t xml:space="preserve"> prend appui la tétrade phonologique dentale, gutturale, labiale, </w:t>
      </w:r>
      <w:r w:rsidR="006449D5">
        <w:rPr>
          <w:rFonts w:ascii="Constantia" w:eastAsia="PMingLiU" w:hAnsi="Constantia" w:cs="DTLDocumentaT"/>
          <w:sz w:val="28"/>
          <w:szCs w:val="28"/>
          <w:lang w:eastAsia="zh-TW" w:bidi="he-IL"/>
        </w:rPr>
        <w:t>linguale</w:t>
      </w:r>
      <w:r>
        <w:rPr>
          <w:rFonts w:ascii="Constantia" w:eastAsia="PMingLiU" w:hAnsi="Constantia" w:cs="DTLDocumentaT"/>
          <w:sz w:val="28"/>
          <w:szCs w:val="28"/>
          <w:lang w:eastAsia="zh-TW" w:bidi="he-IL"/>
        </w:rPr>
        <w:t>, crée des matrices de mots-clefs.</w:t>
      </w:r>
    </w:p>
    <w:p w:rsidR="00AD7162" w:rsidRDefault="00AD7162" w:rsidP="00AD7162">
      <w:pPr>
        <w:autoSpaceDE w:val="0"/>
        <w:autoSpaceDN w:val="0"/>
        <w:adjustRightInd w:val="0"/>
        <w:spacing w:after="0" w:line="240" w:lineRule="auto"/>
        <w:jc w:val="both"/>
        <w:rPr>
          <w:rFonts w:ascii="Constantia" w:eastAsia="PMingLiU" w:hAnsi="Constantia" w:cs="DTLDocumentaT"/>
          <w:sz w:val="28"/>
          <w:szCs w:val="28"/>
          <w:lang w:eastAsia="zh-TW" w:bidi="he-IL"/>
        </w:rPr>
      </w:pPr>
    </w:p>
    <w:p w:rsidR="004A710D" w:rsidRDefault="004A710D" w:rsidP="00E725DE">
      <w:pPr>
        <w:autoSpaceDE w:val="0"/>
        <w:autoSpaceDN w:val="0"/>
        <w:adjustRightInd w:val="0"/>
        <w:spacing w:after="0" w:line="240" w:lineRule="auto"/>
        <w:jc w:val="both"/>
        <w:rPr>
          <w:rFonts w:ascii="Constantia" w:eastAsia="PMingLiU" w:hAnsi="Constantia" w:cs="DTLDocumentaT"/>
          <w:sz w:val="28"/>
          <w:szCs w:val="28"/>
          <w:lang w:eastAsia="zh-TW" w:bidi="he-IL"/>
        </w:rPr>
      </w:pPr>
    </w:p>
    <w:p w:rsidR="000A7468" w:rsidRDefault="005D6B92" w:rsidP="005D6B92">
      <w:pPr>
        <w:autoSpaceDE w:val="0"/>
        <w:autoSpaceDN w:val="0"/>
        <w:adjustRightInd w:val="0"/>
        <w:spacing w:after="120" w:line="240" w:lineRule="auto"/>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0A7468">
        <w:rPr>
          <w:rFonts w:ascii="Constantia" w:eastAsia="PMingLiU" w:hAnsi="Constantia" w:cs="DTLDocumentaT"/>
          <w:sz w:val="28"/>
          <w:szCs w:val="28"/>
          <w:lang w:eastAsia="zh-TW" w:bidi="he-IL"/>
        </w:rPr>
        <w:t>T</w:t>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t>dentale</w:t>
      </w:r>
    </w:p>
    <w:p w:rsidR="009719F0" w:rsidRDefault="005D6B92" w:rsidP="005D6B92">
      <w:pPr>
        <w:autoSpaceDE w:val="0"/>
        <w:autoSpaceDN w:val="0"/>
        <w:adjustRightInd w:val="0"/>
        <w:spacing w:after="120" w:line="240" w:lineRule="auto"/>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0A7468">
        <w:rPr>
          <w:rFonts w:ascii="Constantia" w:eastAsia="PMingLiU" w:hAnsi="Constantia" w:cs="DTLDocumentaT"/>
          <w:sz w:val="28"/>
          <w:szCs w:val="28"/>
          <w:lang w:eastAsia="zh-TW" w:bidi="he-IL"/>
        </w:rPr>
        <w:t>LRN</w:t>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t>linguale</w:t>
      </w:r>
    </w:p>
    <w:p w:rsidR="000A7468" w:rsidRDefault="009719F0" w:rsidP="005C200F">
      <w:pPr>
        <w:autoSpaceDE w:val="0"/>
        <w:autoSpaceDN w:val="0"/>
        <w:adjustRightInd w:val="0"/>
        <w:spacing w:after="120" w:line="240" w:lineRule="auto"/>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t xml:space="preserve"> K</w:t>
      </w:r>
      <w:r w:rsidR="005D6B92">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 xml:space="preserve">       MB</w:t>
      </w:r>
      <w:r w:rsidR="005D6B92">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 xml:space="preserve">    gutturale              labiale</w:t>
      </w:r>
      <w:r w:rsidR="005D6B92">
        <w:rPr>
          <w:rFonts w:ascii="Constantia" w:eastAsia="PMingLiU" w:hAnsi="Constantia" w:cs="DTLDocumentaT"/>
          <w:sz w:val="28"/>
          <w:szCs w:val="28"/>
          <w:lang w:eastAsia="zh-TW" w:bidi="he-IL"/>
        </w:rPr>
        <w:tab/>
      </w:r>
      <w:r w:rsidR="00E725DE">
        <w:rPr>
          <w:rFonts w:ascii="Constantia" w:eastAsia="PMingLiU" w:hAnsi="Constantia" w:cs="DTLDocumentaT"/>
          <w:sz w:val="28"/>
          <w:szCs w:val="28"/>
          <w:lang w:eastAsia="zh-TW" w:bidi="he-IL"/>
        </w:rPr>
        <w:tab/>
      </w:r>
      <w:r w:rsidR="00E725DE">
        <w:rPr>
          <w:rFonts w:ascii="Constantia" w:eastAsia="PMingLiU" w:hAnsi="Constantia" w:cs="DTLDocumentaT"/>
          <w:sz w:val="28"/>
          <w:szCs w:val="28"/>
          <w:lang w:eastAsia="zh-TW" w:bidi="he-IL"/>
        </w:rPr>
        <w:tab/>
      </w:r>
      <w:r w:rsidR="00E725DE">
        <w:rPr>
          <w:rFonts w:ascii="Constantia" w:eastAsia="PMingLiU" w:hAnsi="Constantia" w:cs="DTLDocumentaT"/>
          <w:sz w:val="28"/>
          <w:szCs w:val="28"/>
          <w:lang w:eastAsia="zh-TW" w:bidi="he-IL"/>
        </w:rPr>
        <w:tab/>
      </w:r>
      <w:r w:rsidR="00E725DE">
        <w:rPr>
          <w:rFonts w:ascii="Constantia" w:eastAsia="PMingLiU" w:hAnsi="Constantia" w:cs="DTLDocumentaT"/>
          <w:sz w:val="28"/>
          <w:szCs w:val="28"/>
          <w:lang w:eastAsia="zh-TW" w:bidi="he-IL"/>
        </w:rPr>
        <w:tab/>
      </w:r>
      <w:r w:rsidR="00E725DE">
        <w:rPr>
          <w:rFonts w:ascii="Constantia" w:eastAsia="PMingLiU" w:hAnsi="Constantia" w:cs="DTLDocumentaT"/>
          <w:sz w:val="28"/>
          <w:szCs w:val="28"/>
          <w:lang w:eastAsia="zh-TW" w:bidi="he-IL"/>
        </w:rPr>
        <w:tab/>
      </w:r>
      <w:r w:rsidR="00E725DE">
        <w:rPr>
          <w:rFonts w:ascii="Constantia" w:eastAsia="PMingLiU" w:hAnsi="Constantia" w:cs="DTLDocumentaT"/>
          <w:sz w:val="28"/>
          <w:szCs w:val="28"/>
          <w:lang w:eastAsia="zh-TW" w:bidi="he-IL"/>
        </w:rPr>
        <w:tab/>
      </w:r>
    </w:p>
    <w:p w:rsidR="005C200F" w:rsidRDefault="00E725DE" w:rsidP="008044FE">
      <w:pPr>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Ainsi, à partir des </w:t>
      </w:r>
      <w:r w:rsidR="006449D5">
        <w:rPr>
          <w:rFonts w:ascii="Constantia" w:eastAsia="PMingLiU" w:hAnsi="Constantia" w:cs="DTLDocumentaT"/>
          <w:sz w:val="28"/>
          <w:szCs w:val="28"/>
          <w:lang w:eastAsia="zh-TW" w:bidi="he-IL"/>
        </w:rPr>
        <w:t>linguale</w:t>
      </w:r>
      <w:r>
        <w:rPr>
          <w:rFonts w:ascii="Constantia" w:eastAsia="PMingLiU" w:hAnsi="Constantia" w:cs="DTLDocumentaT"/>
          <w:sz w:val="28"/>
          <w:szCs w:val="28"/>
          <w:lang w:eastAsia="zh-TW" w:bidi="he-IL"/>
        </w:rPr>
        <w:t xml:space="preserve">s L, R, N s’articulent les triades </w:t>
      </w:r>
      <w:r w:rsidR="005C200F" w:rsidRPr="00A171B2">
        <w:rPr>
          <w:rFonts w:ascii="Constantia" w:eastAsia="PMingLiU" w:hAnsi="Constantia" w:cs="DTLDocumentaT"/>
          <w:color w:val="FF0000"/>
          <w:sz w:val="28"/>
          <w:szCs w:val="28"/>
          <w:lang w:eastAsia="zh-TW" w:bidi="he-IL"/>
        </w:rPr>
        <w:t xml:space="preserve">T, K, R </w:t>
      </w:r>
      <w:r w:rsidR="005C200F">
        <w:rPr>
          <w:rFonts w:ascii="Constantia" w:eastAsia="PMingLiU" w:hAnsi="Constantia" w:cs="DTLDocumentaT"/>
          <w:sz w:val="28"/>
          <w:szCs w:val="28"/>
          <w:lang w:eastAsia="zh-TW" w:bidi="he-IL"/>
        </w:rPr>
        <w:t>de</w:t>
      </w:r>
      <w:r w:rsidR="005C200F" w:rsidRPr="00950803">
        <w:rPr>
          <w:rFonts w:ascii="Constantia" w:eastAsia="PMingLiU" w:hAnsi="Constantia" w:cs="DTLDocumentaT"/>
          <w:color w:val="FF0000"/>
          <w:sz w:val="28"/>
          <w:szCs w:val="28"/>
          <w:lang w:eastAsia="zh-TW" w:bidi="he-IL"/>
        </w:rPr>
        <w:t>TanGaRa</w:t>
      </w:r>
      <w:r w:rsidR="005C200F">
        <w:rPr>
          <w:rFonts w:ascii="Constantia" w:eastAsia="PMingLiU" w:hAnsi="Constantia" w:cs="DTLDocumentaT"/>
          <w:sz w:val="28"/>
          <w:szCs w:val="28"/>
          <w:lang w:eastAsia="zh-TW" w:bidi="he-IL"/>
        </w:rPr>
        <w:t xml:space="preserve"> et</w:t>
      </w:r>
      <w:r w:rsidR="005C200F" w:rsidRPr="00A171B2">
        <w:rPr>
          <w:rFonts w:ascii="Constantia" w:eastAsia="PMingLiU" w:hAnsi="Constantia" w:cs="DTLDocumentaT"/>
          <w:color w:val="7030A0"/>
          <w:sz w:val="28"/>
          <w:szCs w:val="28"/>
          <w:lang w:eastAsia="zh-TW" w:bidi="he-IL"/>
        </w:rPr>
        <w:t xml:space="preserve">M, N, T </w:t>
      </w:r>
      <w:r w:rsidR="005C200F">
        <w:rPr>
          <w:rFonts w:ascii="Constantia" w:eastAsia="PMingLiU" w:hAnsi="Constantia" w:cs="DTLDocumentaT"/>
          <w:sz w:val="28"/>
          <w:szCs w:val="28"/>
          <w:lang w:eastAsia="zh-TW" w:bidi="he-IL"/>
        </w:rPr>
        <w:t>de</w:t>
      </w:r>
      <w:r w:rsidR="00950803" w:rsidRPr="00950803">
        <w:rPr>
          <w:rFonts w:ascii="Constantia" w:eastAsia="PMingLiU" w:hAnsi="Constantia" w:cs="DTLDocumentaT"/>
          <w:color w:val="7030A0"/>
          <w:sz w:val="28"/>
          <w:szCs w:val="28"/>
          <w:lang w:eastAsia="zh-TW" w:bidi="he-IL"/>
        </w:rPr>
        <w:t>MaNiTou</w:t>
      </w:r>
      <w:r w:rsidR="00950803">
        <w:rPr>
          <w:rFonts w:ascii="Constantia" w:eastAsia="PMingLiU" w:hAnsi="Constantia" w:cs="DTLDocumentaT"/>
          <w:sz w:val="28"/>
          <w:szCs w:val="28"/>
          <w:lang w:eastAsia="zh-TW" w:bidi="he-IL"/>
        </w:rPr>
        <w:t xml:space="preserve">, de même que </w:t>
      </w:r>
      <w:r w:rsidR="00950803" w:rsidRPr="00A171B2">
        <w:rPr>
          <w:rFonts w:ascii="Constantia" w:eastAsia="PMingLiU" w:hAnsi="Constantia" w:cs="DTLDocumentaT"/>
          <w:b/>
          <w:bCs/>
          <w:color w:val="00B050"/>
          <w:sz w:val="28"/>
          <w:szCs w:val="28"/>
          <w:lang w:eastAsia="zh-TW" w:bidi="he-IL"/>
        </w:rPr>
        <w:t xml:space="preserve">M, L, K </w:t>
      </w:r>
      <w:r w:rsidR="00950803">
        <w:rPr>
          <w:rFonts w:ascii="Constantia" w:eastAsia="PMingLiU" w:hAnsi="Constantia" w:cs="DTLDocumentaT"/>
          <w:sz w:val="28"/>
          <w:szCs w:val="28"/>
          <w:lang w:eastAsia="zh-TW" w:bidi="he-IL"/>
        </w:rPr>
        <w:t>de</w:t>
      </w:r>
      <w:r w:rsidR="00950803" w:rsidRPr="00A171B2">
        <w:rPr>
          <w:rFonts w:ascii="Constantia" w:eastAsia="PMingLiU" w:hAnsi="Constantia" w:cs="DTLDocumentaT"/>
          <w:b/>
          <w:bCs/>
          <w:color w:val="00B050"/>
          <w:sz w:val="28"/>
          <w:szCs w:val="28"/>
          <w:lang w:eastAsia="zh-TW" w:bidi="he-IL"/>
        </w:rPr>
        <w:t>M</w:t>
      </w:r>
      <w:r w:rsidR="00950803" w:rsidRPr="00950803">
        <w:rPr>
          <w:rFonts w:ascii="Constantia" w:eastAsia="PMingLiU" w:hAnsi="Constantia" w:cs="DTLDocumentaT"/>
          <w:color w:val="00B050"/>
          <w:sz w:val="28"/>
          <w:szCs w:val="28"/>
          <w:lang w:eastAsia="zh-TW" w:bidi="he-IL"/>
        </w:rPr>
        <w:t>a</w:t>
      </w:r>
      <w:r w:rsidR="00950803" w:rsidRPr="00A171B2">
        <w:rPr>
          <w:rFonts w:ascii="Constantia" w:eastAsia="PMingLiU" w:hAnsi="Constantia" w:cs="DTLDocumentaT"/>
          <w:b/>
          <w:bCs/>
          <w:color w:val="00B050"/>
          <w:sz w:val="28"/>
          <w:szCs w:val="28"/>
          <w:lang w:eastAsia="zh-TW" w:bidi="he-IL"/>
        </w:rPr>
        <w:t>L</w:t>
      </w:r>
      <w:r w:rsidR="00950803" w:rsidRPr="00950803">
        <w:rPr>
          <w:rFonts w:ascii="Constantia" w:eastAsia="PMingLiU" w:hAnsi="Constantia" w:cs="DTLDocumentaT"/>
          <w:color w:val="00B050"/>
          <w:sz w:val="28"/>
          <w:szCs w:val="28"/>
          <w:lang w:eastAsia="zh-TW" w:bidi="he-IL"/>
        </w:rPr>
        <w:t>i</w:t>
      </w:r>
      <w:r w:rsidR="00950803" w:rsidRPr="00A171B2">
        <w:rPr>
          <w:rFonts w:ascii="Constantia" w:eastAsia="PMingLiU" w:hAnsi="Constantia" w:cs="DTLDocumentaT"/>
          <w:b/>
          <w:bCs/>
          <w:color w:val="00B050"/>
          <w:sz w:val="28"/>
          <w:szCs w:val="28"/>
          <w:lang w:eastAsia="zh-TW" w:bidi="he-IL"/>
        </w:rPr>
        <w:t>Q</w:t>
      </w:r>
      <w:r w:rsidR="00950803" w:rsidRPr="00950803">
        <w:rPr>
          <w:rFonts w:ascii="Constantia" w:eastAsia="PMingLiU" w:hAnsi="Constantia" w:cs="DTLDocumentaT"/>
          <w:color w:val="00B050"/>
          <w:sz w:val="28"/>
          <w:szCs w:val="28"/>
          <w:lang w:eastAsia="zh-TW" w:bidi="he-IL"/>
        </w:rPr>
        <w:t>’a</w:t>
      </w:r>
      <w:r w:rsidR="00EA3A00">
        <w:rPr>
          <w:rFonts w:ascii="Constantia" w:eastAsia="PMingLiU" w:hAnsi="Constantia" w:cs="DTLDocumentaT"/>
          <w:color w:val="000000" w:themeColor="text1"/>
          <w:sz w:val="28"/>
          <w:szCs w:val="28"/>
          <w:lang w:eastAsia="zh-TW" w:bidi="he-IL"/>
        </w:rPr>
        <w:t>, qu’on peut se représenter sous forme de triangles consonantiques :</w:t>
      </w:r>
    </w:p>
    <w:p w:rsidR="000F3B92" w:rsidRPr="000F3B92" w:rsidRDefault="009817E7" w:rsidP="005C200F">
      <w:pPr>
        <w:autoSpaceDE w:val="0"/>
        <w:autoSpaceDN w:val="0"/>
        <w:adjustRightInd w:val="0"/>
        <w:spacing w:after="0" w:line="240" w:lineRule="auto"/>
        <w:jc w:val="both"/>
        <w:rPr>
          <w:rFonts w:ascii="Constantia" w:eastAsia="PMingLiU" w:hAnsi="Constantia" w:cs="DTLDocumentaT"/>
          <w:color w:val="FF0000"/>
          <w:sz w:val="28"/>
          <w:szCs w:val="28"/>
          <w:vertAlign w:val="subscript"/>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1A61A8">
        <w:rPr>
          <w:rFonts w:ascii="Constantia" w:eastAsia="PMingLiU" w:hAnsi="Constantia" w:cs="DTLDocumentaT"/>
          <w:sz w:val="28"/>
          <w:szCs w:val="28"/>
          <w:lang w:eastAsia="zh-TW" w:bidi="he-IL"/>
        </w:rPr>
        <w:tab/>
      </w:r>
    </w:p>
    <w:p w:rsidR="007917BB" w:rsidRPr="00950803" w:rsidRDefault="000F3B92" w:rsidP="001707A4">
      <w:pPr>
        <w:autoSpaceDE w:val="0"/>
        <w:autoSpaceDN w:val="0"/>
        <w:adjustRightInd w:val="0"/>
        <w:spacing w:after="0" w:line="240" w:lineRule="auto"/>
        <w:jc w:val="both"/>
        <w:rPr>
          <w:rFonts w:ascii="Constantia" w:eastAsia="PMingLiU" w:hAnsi="Constantia" w:cs="DTLDocumentaT"/>
          <w:sz w:val="28"/>
          <w:szCs w:val="28"/>
          <w:vertAlign w:val="superscript"/>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9817E7" w:rsidRPr="005C200F">
        <w:rPr>
          <w:rFonts w:ascii="Constantia" w:eastAsia="PMingLiU" w:hAnsi="Constantia" w:cs="DTLDocumentaT"/>
          <w:b/>
          <w:bCs/>
          <w:color w:val="FF0000"/>
          <w:sz w:val="28"/>
          <w:szCs w:val="28"/>
          <w:lang w:eastAsia="zh-TW" w:bidi="he-IL"/>
        </w:rPr>
        <w:t>T</w:t>
      </w:r>
      <w:r w:rsidR="005C200F" w:rsidRPr="005C200F">
        <w:rPr>
          <w:rFonts w:ascii="Constantia" w:eastAsia="PMingLiU" w:hAnsi="Constantia" w:cs="DTLDocumentaT"/>
          <w:color w:val="FF0000"/>
          <w:sz w:val="28"/>
          <w:szCs w:val="28"/>
          <w:lang w:eastAsia="zh-TW" w:bidi="he-IL"/>
        </w:rPr>
        <w:t>an</w:t>
      </w:r>
      <w:r w:rsidR="005C200F" w:rsidRPr="00950803">
        <w:rPr>
          <w:rFonts w:ascii="Constantia" w:eastAsia="PMingLiU" w:hAnsi="Constantia" w:cs="DTLDocumentaT"/>
          <w:b/>
          <w:bCs/>
          <w:color w:val="7030A0"/>
          <w:sz w:val="28"/>
          <w:szCs w:val="28"/>
          <w:lang w:eastAsia="zh-TW" w:bidi="he-IL"/>
        </w:rPr>
        <w:t>T</w:t>
      </w:r>
      <w:r w:rsidR="005C200F" w:rsidRPr="00950803">
        <w:rPr>
          <w:rFonts w:ascii="Constantia" w:eastAsia="PMingLiU" w:hAnsi="Constantia" w:cs="DTLDocumentaT"/>
          <w:color w:val="7030A0"/>
          <w:sz w:val="28"/>
          <w:szCs w:val="28"/>
          <w:lang w:eastAsia="zh-TW" w:bidi="he-IL"/>
        </w:rPr>
        <w:t>ou</w:t>
      </w:r>
      <w:r>
        <w:rPr>
          <w:rFonts w:ascii="Constantia" w:eastAsia="PMingLiU" w:hAnsi="Constantia" w:cs="DTLDocumentaT"/>
          <w:color w:val="FF0000"/>
          <w:sz w:val="36"/>
          <w:szCs w:val="36"/>
          <w:vertAlign w:val="superscript"/>
          <w:lang w:eastAsia="zh-TW" w:bidi="he-IL"/>
        </w:rPr>
        <w:tab/>
      </w:r>
      <w:r>
        <w:rPr>
          <w:rFonts w:ascii="Constantia" w:eastAsia="PMingLiU" w:hAnsi="Constantia" w:cs="DTLDocumentaT"/>
          <w:color w:val="FF0000"/>
          <w:sz w:val="36"/>
          <w:szCs w:val="36"/>
          <w:vertAlign w:val="superscript"/>
          <w:lang w:eastAsia="zh-TW" w:bidi="he-IL"/>
        </w:rPr>
        <w:tab/>
      </w:r>
      <w:r>
        <w:rPr>
          <w:rFonts w:ascii="Constantia" w:eastAsia="PMingLiU" w:hAnsi="Constantia" w:cs="DTLDocumentaT"/>
          <w:color w:val="FF0000"/>
          <w:sz w:val="36"/>
          <w:szCs w:val="36"/>
          <w:vertAlign w:val="superscript"/>
          <w:lang w:eastAsia="zh-TW" w:bidi="he-IL"/>
        </w:rPr>
        <w:tab/>
      </w:r>
      <w:r>
        <w:rPr>
          <w:rFonts w:ascii="Constantia" w:eastAsia="PMingLiU" w:hAnsi="Constantia" w:cs="DTLDocumentaT"/>
          <w:color w:val="FF0000"/>
          <w:sz w:val="36"/>
          <w:szCs w:val="36"/>
          <w:vertAlign w:val="superscript"/>
          <w:lang w:eastAsia="zh-TW" w:bidi="he-IL"/>
        </w:rPr>
        <w:tab/>
      </w:r>
      <w:r>
        <w:rPr>
          <w:rFonts w:ascii="Constantia" w:eastAsia="PMingLiU" w:hAnsi="Constantia" w:cs="DTLDocumentaT"/>
          <w:color w:val="FF0000"/>
          <w:sz w:val="36"/>
          <w:szCs w:val="36"/>
          <w:vertAlign w:val="superscript"/>
          <w:lang w:eastAsia="zh-TW" w:bidi="he-IL"/>
        </w:rPr>
        <w:tab/>
      </w:r>
      <w:r>
        <w:rPr>
          <w:rFonts w:ascii="Constantia" w:eastAsia="PMingLiU" w:hAnsi="Constantia" w:cs="DTLDocumentaT"/>
          <w:color w:val="FF0000"/>
          <w:sz w:val="36"/>
          <w:szCs w:val="36"/>
          <w:vertAlign w:val="superscript"/>
          <w:lang w:eastAsia="zh-TW" w:bidi="he-IL"/>
        </w:rPr>
        <w:tab/>
      </w:r>
      <w:r>
        <w:rPr>
          <w:rFonts w:ascii="Constantia" w:eastAsia="PMingLiU" w:hAnsi="Constantia" w:cs="DTLDocumentaT"/>
          <w:color w:val="FF0000"/>
          <w:sz w:val="36"/>
          <w:szCs w:val="36"/>
          <w:vertAlign w:val="superscript"/>
          <w:lang w:eastAsia="zh-TW" w:bidi="he-IL"/>
        </w:rPr>
        <w:tab/>
      </w:r>
      <w:r>
        <w:rPr>
          <w:rFonts w:ascii="Constantia" w:eastAsia="PMingLiU" w:hAnsi="Constantia" w:cs="DTLDocumentaT"/>
          <w:color w:val="FF0000"/>
          <w:sz w:val="36"/>
          <w:szCs w:val="36"/>
          <w:vertAlign w:val="superscript"/>
          <w:lang w:eastAsia="zh-TW" w:bidi="he-IL"/>
        </w:rPr>
        <w:tab/>
      </w:r>
      <w:r>
        <w:rPr>
          <w:rFonts w:ascii="Constantia" w:eastAsia="PMingLiU" w:hAnsi="Constantia" w:cs="DTLDocumentaT"/>
          <w:color w:val="FF0000"/>
          <w:sz w:val="36"/>
          <w:szCs w:val="36"/>
          <w:vertAlign w:val="superscript"/>
          <w:lang w:eastAsia="zh-TW" w:bidi="he-IL"/>
        </w:rPr>
        <w:tab/>
      </w:r>
      <w:r>
        <w:rPr>
          <w:rFonts w:ascii="Constantia" w:eastAsia="PMingLiU" w:hAnsi="Constantia" w:cs="DTLDocumentaT"/>
          <w:color w:val="FF0000"/>
          <w:sz w:val="36"/>
          <w:szCs w:val="36"/>
          <w:vertAlign w:val="superscript"/>
          <w:lang w:eastAsia="zh-TW" w:bidi="he-IL"/>
        </w:rPr>
        <w:tab/>
      </w:r>
      <w:r w:rsidR="00057E4F">
        <w:rPr>
          <w:rFonts w:ascii="Cambria Math" w:hAnsi="Cambria Math" w:cs="Cambria Math"/>
        </w:rPr>
        <w:t>↙</w:t>
      </w:r>
      <w:r w:rsidR="005014DF">
        <w:rPr>
          <w:rFonts w:ascii="Constantia" w:eastAsia="PMingLiU" w:hAnsi="Constantia" w:cs="DTLDocumentaT"/>
          <w:noProof/>
          <w:color w:val="7030A0"/>
          <w:sz w:val="36"/>
          <w:szCs w:val="36"/>
          <w:vertAlign w:val="subscript"/>
          <w:lang w:eastAsia="fr-CA"/>
        </w:rPr>
        <w:drawing>
          <wp:inline distT="0" distB="0" distL="0" distR="0">
            <wp:extent cx="104775" cy="190500"/>
            <wp:effectExtent l="0" t="0" r="9525"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 cy="190500"/>
                    </a:xfrm>
                    <a:prstGeom prst="rect">
                      <a:avLst/>
                    </a:prstGeom>
                    <a:noFill/>
                    <a:ln>
                      <a:noFill/>
                    </a:ln>
                  </pic:spPr>
                </pic:pic>
              </a:graphicData>
            </a:graphic>
          </wp:inline>
        </w:drawing>
      </w:r>
      <w:r>
        <w:rPr>
          <w:rFonts w:ascii="Constantia" w:eastAsia="PMingLiU" w:hAnsi="Constantia" w:cs="DTLDocumentaT"/>
          <w:color w:val="7030A0"/>
          <w:sz w:val="36"/>
          <w:szCs w:val="36"/>
          <w:vertAlign w:val="subscript"/>
          <w:lang w:eastAsia="zh-TW" w:bidi="he-IL"/>
        </w:rPr>
        <w:tab/>
      </w:r>
    </w:p>
    <w:p w:rsidR="00950803" w:rsidRDefault="009817E7" w:rsidP="00057E4F">
      <w:pPr>
        <w:autoSpaceDE w:val="0"/>
        <w:autoSpaceDN w:val="0"/>
        <w:adjustRightInd w:val="0"/>
        <w:spacing w:after="0" w:line="240" w:lineRule="auto"/>
        <w:jc w:val="both"/>
        <w:rPr>
          <w:rFonts w:ascii="Constantia" w:eastAsia="PMingLiU" w:hAnsi="Constantia" w:cs="DTLDocumentaT"/>
          <w:color w:val="7030A0"/>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1A61A8" w:rsidRPr="00E725DE">
        <w:rPr>
          <w:rFonts w:ascii="Constantia" w:eastAsia="PMingLiU" w:hAnsi="Constantia" w:cs="DTLDocumentaT"/>
          <w:b/>
          <w:bCs/>
          <w:color w:val="FF0000"/>
          <w:sz w:val="28"/>
          <w:szCs w:val="28"/>
          <w:lang w:eastAsia="zh-TW" w:bidi="he-IL"/>
        </w:rPr>
        <w:t>R</w:t>
      </w:r>
      <w:r w:rsidR="001A61A8" w:rsidRPr="00AB3B2C">
        <w:rPr>
          <w:rFonts w:ascii="Constantia" w:eastAsia="PMingLiU" w:hAnsi="Constantia" w:cs="DTLDocumentaT"/>
          <w:color w:val="FF0000"/>
          <w:sz w:val="28"/>
          <w:szCs w:val="28"/>
          <w:lang w:eastAsia="zh-TW" w:bidi="he-IL"/>
        </w:rPr>
        <w:t>a</w:t>
      </w:r>
      <w:r w:rsidRPr="00950803">
        <w:rPr>
          <w:rFonts w:ascii="Constantia" w:eastAsia="PMingLiU" w:hAnsi="Constantia" w:cs="DTLDocumentaT"/>
          <w:b/>
          <w:bCs/>
          <w:color w:val="7030A0"/>
          <w:sz w:val="28"/>
          <w:szCs w:val="28"/>
          <w:lang w:eastAsia="zh-TW" w:bidi="he-IL"/>
        </w:rPr>
        <w:t>N</w:t>
      </w:r>
      <w:r w:rsidRPr="00950803">
        <w:rPr>
          <w:rFonts w:ascii="Constantia" w:eastAsia="PMingLiU" w:hAnsi="Constantia" w:cs="DTLDocumentaT"/>
          <w:color w:val="7030A0"/>
          <w:sz w:val="28"/>
          <w:szCs w:val="28"/>
          <w:lang w:eastAsia="zh-TW" w:bidi="he-IL"/>
        </w:rPr>
        <w:t>i</w:t>
      </w:r>
      <w:r w:rsidR="00950803">
        <w:rPr>
          <w:rFonts w:ascii="Constantia" w:eastAsia="PMingLiU" w:hAnsi="Constantia" w:cs="DTLDocumentaT"/>
          <w:sz w:val="28"/>
          <w:szCs w:val="28"/>
          <w:lang w:eastAsia="zh-TW" w:bidi="he-IL"/>
        </w:rPr>
        <w:tab/>
      </w:r>
      <w:r w:rsidR="00950803">
        <w:rPr>
          <w:rFonts w:ascii="Constantia" w:eastAsia="PMingLiU" w:hAnsi="Constantia" w:cs="DTLDocumentaT"/>
          <w:sz w:val="28"/>
          <w:szCs w:val="28"/>
          <w:lang w:eastAsia="zh-TW" w:bidi="he-IL"/>
        </w:rPr>
        <w:tab/>
      </w:r>
      <w:r w:rsidR="00057E4F">
        <w:rPr>
          <w:rFonts w:ascii="Constantia" w:eastAsia="PMingLiU" w:hAnsi="Constantia" w:cs="DTLDocumentaT"/>
          <w:sz w:val="28"/>
          <w:szCs w:val="28"/>
          <w:lang w:eastAsia="zh-TW" w:bidi="he-IL"/>
        </w:rPr>
        <w:tab/>
      </w:r>
      <w:r w:rsidR="00057E4F">
        <w:rPr>
          <w:rFonts w:ascii="Constantia" w:eastAsia="PMingLiU" w:hAnsi="Constantia" w:cs="DTLDocumentaT"/>
          <w:sz w:val="28"/>
          <w:szCs w:val="28"/>
          <w:lang w:eastAsia="zh-TW" w:bidi="he-IL"/>
        </w:rPr>
        <w:tab/>
      </w:r>
      <w:r w:rsidR="007917BB">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7917BB">
        <w:rPr>
          <w:rFonts w:ascii="Constantia" w:eastAsia="PMingLiU" w:hAnsi="Constantia" w:cs="DTLDocumentaT"/>
          <w:sz w:val="28"/>
          <w:szCs w:val="28"/>
          <w:lang w:eastAsia="zh-TW" w:bidi="he-IL"/>
        </w:rPr>
        <w:tab/>
      </w:r>
      <w:r w:rsidR="001707A4">
        <w:rPr>
          <w:rFonts w:ascii="Constantia" w:eastAsia="PMingLiU" w:hAnsi="Constantia" w:cs="DTLDocumentaT"/>
          <w:noProof/>
          <w:sz w:val="28"/>
          <w:szCs w:val="28"/>
          <w:lang w:eastAsia="fr-CA"/>
        </w:rPr>
        <w:drawing>
          <wp:inline distT="0" distB="0" distL="0" distR="0">
            <wp:extent cx="95250" cy="114300"/>
            <wp:effectExtent l="0" t="0" r="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114300"/>
                    </a:xfrm>
                    <a:prstGeom prst="rect">
                      <a:avLst/>
                    </a:prstGeom>
                    <a:noFill/>
                    <a:ln>
                      <a:noFill/>
                    </a:ln>
                  </pic:spPr>
                </pic:pic>
              </a:graphicData>
            </a:graphic>
          </wp:inline>
        </w:drawing>
      </w:r>
      <w:r w:rsidR="00057E4F">
        <w:rPr>
          <w:rFonts w:ascii="Constantia" w:eastAsia="PMingLiU" w:hAnsi="Constantia" w:cs="DTLDocumentaT"/>
          <w:sz w:val="28"/>
          <w:szCs w:val="28"/>
          <w:lang w:eastAsia="zh-TW" w:bidi="he-IL"/>
        </w:rPr>
        <w:tab/>
      </w:r>
      <w:r w:rsidR="005014DF" w:rsidRPr="00F444E5">
        <w:rPr>
          <w:rFonts w:ascii="Cambria Math" w:eastAsia="Times New Roman" w:hAnsi="Cambria Math" w:cs="Cambria Math"/>
          <w:sz w:val="24"/>
          <w:szCs w:val="24"/>
          <w:lang w:bidi="he-IL"/>
        </w:rPr>
        <w:t>↖</w:t>
      </w:r>
      <w:r w:rsidR="007917BB">
        <w:rPr>
          <w:rFonts w:ascii="Constantia" w:eastAsia="PMingLiU" w:hAnsi="Constantia" w:cs="DTLDocumentaT"/>
          <w:sz w:val="28"/>
          <w:szCs w:val="28"/>
          <w:lang w:eastAsia="zh-TW" w:bidi="he-IL"/>
        </w:rPr>
        <w:tab/>
      </w:r>
      <w:r w:rsidR="007917BB">
        <w:rPr>
          <w:rFonts w:ascii="Constantia" w:eastAsia="PMingLiU" w:hAnsi="Constantia" w:cs="DTLDocumentaT"/>
          <w:sz w:val="28"/>
          <w:szCs w:val="28"/>
          <w:lang w:eastAsia="zh-TW" w:bidi="he-IL"/>
        </w:rPr>
        <w:tab/>
      </w:r>
      <w:r w:rsidR="007917BB">
        <w:rPr>
          <w:rFonts w:ascii="Constantia" w:eastAsia="PMingLiU" w:hAnsi="Constantia" w:cs="DTLDocumentaT"/>
          <w:sz w:val="28"/>
          <w:szCs w:val="28"/>
          <w:lang w:eastAsia="zh-TW" w:bidi="he-IL"/>
        </w:rPr>
        <w:tab/>
      </w:r>
      <w:r w:rsidR="007917BB">
        <w:rPr>
          <w:rFonts w:ascii="Constantia" w:eastAsia="PMingLiU" w:hAnsi="Constantia" w:cs="DTLDocumentaT"/>
          <w:sz w:val="28"/>
          <w:szCs w:val="28"/>
          <w:lang w:eastAsia="zh-TW" w:bidi="he-IL"/>
        </w:rPr>
        <w:tab/>
      </w:r>
      <w:r w:rsidR="007917BB">
        <w:rPr>
          <w:rFonts w:ascii="Constantia" w:eastAsia="PMingLiU" w:hAnsi="Constantia" w:cs="DTLDocumentaT"/>
          <w:sz w:val="28"/>
          <w:szCs w:val="28"/>
          <w:lang w:eastAsia="zh-TW" w:bidi="he-IL"/>
        </w:rPr>
        <w:tab/>
      </w:r>
      <w:r w:rsidR="007917BB">
        <w:rPr>
          <w:rFonts w:ascii="Constantia" w:eastAsia="PMingLiU" w:hAnsi="Constantia" w:cs="DTLDocumentaT"/>
          <w:sz w:val="28"/>
          <w:szCs w:val="28"/>
          <w:lang w:eastAsia="zh-TW" w:bidi="he-IL"/>
        </w:rPr>
        <w:tab/>
      </w:r>
      <w:r w:rsidR="007917BB">
        <w:rPr>
          <w:rFonts w:ascii="Constantia" w:eastAsia="PMingLiU" w:hAnsi="Constantia" w:cs="DTLDocumentaT"/>
          <w:sz w:val="28"/>
          <w:szCs w:val="28"/>
          <w:lang w:eastAsia="zh-TW" w:bidi="he-IL"/>
        </w:rPr>
        <w:tab/>
      </w:r>
      <w:r w:rsidR="007917BB">
        <w:rPr>
          <w:rFonts w:ascii="Constantia" w:eastAsia="PMingLiU" w:hAnsi="Constantia" w:cs="DTLDocumentaT"/>
          <w:sz w:val="28"/>
          <w:szCs w:val="28"/>
          <w:lang w:eastAsia="zh-TW" w:bidi="he-IL"/>
        </w:rPr>
        <w:tab/>
      </w:r>
      <w:r w:rsidR="007917BB">
        <w:rPr>
          <w:rFonts w:ascii="Constantia" w:eastAsia="PMingLiU" w:hAnsi="Constantia" w:cs="DTLDocumentaT"/>
          <w:sz w:val="28"/>
          <w:szCs w:val="28"/>
          <w:lang w:eastAsia="zh-TW" w:bidi="he-IL"/>
        </w:rPr>
        <w:tab/>
      </w:r>
      <w:r w:rsidRPr="000F3B92">
        <w:rPr>
          <w:rFonts w:ascii="Constantia" w:eastAsia="PMingLiU" w:hAnsi="Constantia" w:cs="DTLDocumentaT"/>
          <w:b/>
          <w:bCs/>
          <w:color w:val="FF0000"/>
          <w:sz w:val="28"/>
          <w:szCs w:val="28"/>
          <w:lang w:eastAsia="zh-TW" w:bidi="he-IL"/>
        </w:rPr>
        <w:t>G</w:t>
      </w:r>
      <w:r w:rsidRPr="00AB3B2C">
        <w:rPr>
          <w:rFonts w:ascii="Constantia" w:eastAsia="PMingLiU" w:hAnsi="Constantia" w:cs="DTLDocumentaT"/>
          <w:color w:val="FF0000"/>
          <w:sz w:val="28"/>
          <w:szCs w:val="28"/>
          <w:lang w:eastAsia="zh-TW" w:bidi="he-IL"/>
        </w:rPr>
        <w:t>a</w:t>
      </w:r>
      <w:r>
        <w:rPr>
          <w:rFonts w:ascii="Constantia" w:eastAsia="PMingLiU" w:hAnsi="Constantia" w:cs="DTLDocumentaT"/>
          <w:sz w:val="28"/>
          <w:szCs w:val="28"/>
          <w:lang w:eastAsia="zh-TW" w:bidi="he-IL"/>
        </w:rPr>
        <w:tab/>
      </w:r>
      <w:r w:rsidRPr="00950803">
        <w:rPr>
          <w:rFonts w:ascii="Constantia" w:eastAsia="PMingLiU" w:hAnsi="Constantia" w:cs="DTLDocumentaT"/>
          <w:b/>
          <w:bCs/>
          <w:color w:val="7030A0"/>
          <w:sz w:val="28"/>
          <w:szCs w:val="28"/>
          <w:lang w:eastAsia="zh-TW" w:bidi="he-IL"/>
        </w:rPr>
        <w:t>M</w:t>
      </w:r>
      <w:r w:rsidRPr="00950803">
        <w:rPr>
          <w:rFonts w:ascii="Constantia" w:eastAsia="PMingLiU" w:hAnsi="Constantia" w:cs="DTLDocumentaT"/>
          <w:color w:val="7030A0"/>
          <w:sz w:val="28"/>
          <w:szCs w:val="28"/>
          <w:lang w:eastAsia="zh-TW" w:bidi="he-IL"/>
        </w:rPr>
        <w:t>a</w:t>
      </w:r>
    </w:p>
    <w:p w:rsidR="001707A4" w:rsidRDefault="001707A4" w:rsidP="001707A4">
      <w:pPr>
        <w:autoSpaceDE w:val="0"/>
        <w:autoSpaceDN w:val="0"/>
        <w:adjustRightInd w:val="0"/>
        <w:spacing w:after="0" w:line="240" w:lineRule="auto"/>
        <w:jc w:val="both"/>
        <w:rPr>
          <w:rFonts w:ascii="Constantia" w:eastAsia="PMingLiU" w:hAnsi="Constantia" w:cs="DTLDocumentaT"/>
          <w:sz w:val="28"/>
          <w:szCs w:val="28"/>
          <w:lang w:eastAsia="zh-TW" w:bidi="he-IL"/>
        </w:rPr>
      </w:pPr>
    </w:p>
    <w:p w:rsidR="009817E7" w:rsidRDefault="001A61A8" w:rsidP="00AB3B2C">
      <w:pPr>
        <w:autoSpaceDE w:val="0"/>
        <w:autoSpaceDN w:val="0"/>
        <w:adjustRightInd w:val="0"/>
        <w:spacing w:after="0" w:line="240" w:lineRule="auto"/>
        <w:jc w:val="both"/>
        <w:rPr>
          <w:rFonts w:ascii="Constantia" w:eastAsia="PMingLiU" w:hAnsi="Constantia" w:cs="DTLDocumentaT"/>
          <w:color w:val="00B050"/>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5C200F" w:rsidRPr="000F3B92">
        <w:rPr>
          <w:rFonts w:ascii="Constantia" w:eastAsia="PMingLiU" w:hAnsi="Constantia" w:cs="DTLDocumentaT"/>
          <w:b/>
          <w:bCs/>
          <w:color w:val="00B050"/>
          <w:sz w:val="28"/>
          <w:szCs w:val="28"/>
          <w:lang w:eastAsia="zh-TW" w:bidi="he-IL"/>
        </w:rPr>
        <w:t>L</w:t>
      </w:r>
      <w:r w:rsidR="005C200F" w:rsidRPr="000F3B92">
        <w:rPr>
          <w:rFonts w:ascii="Constantia" w:eastAsia="PMingLiU" w:hAnsi="Constantia" w:cs="DTLDocumentaT"/>
          <w:color w:val="00B050"/>
          <w:sz w:val="28"/>
          <w:szCs w:val="28"/>
          <w:lang w:eastAsia="zh-TW" w:bidi="he-IL"/>
        </w:rPr>
        <w:t>i</w:t>
      </w:r>
    </w:p>
    <w:p w:rsidR="00950803" w:rsidRDefault="005014DF" w:rsidP="00AB3B2C">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ambria Math" w:hAnsi="Cambria Math" w:cs="Cambria Math"/>
        </w:rPr>
        <w:t>↙</w:t>
      </w:r>
      <w:r>
        <w:rPr>
          <w:rFonts w:ascii="Constantia" w:eastAsia="PMingLiU" w:hAnsi="Constantia" w:cs="DTLDocumentaT"/>
          <w:sz w:val="28"/>
          <w:szCs w:val="28"/>
          <w:lang w:eastAsia="zh-TW" w:bidi="he-IL"/>
        </w:rPr>
        <w:tab/>
      </w:r>
      <w:r w:rsidRPr="00F444E5">
        <w:rPr>
          <w:rFonts w:ascii="Cambria Math" w:eastAsia="Times New Roman" w:hAnsi="Cambria Math" w:cs="Cambria Math"/>
          <w:sz w:val="24"/>
          <w:szCs w:val="24"/>
          <w:lang w:bidi="he-IL"/>
        </w:rPr>
        <w:t>↖</w:t>
      </w:r>
    </w:p>
    <w:p w:rsidR="009817E7" w:rsidRDefault="001A61A8" w:rsidP="00950803">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950803">
        <w:rPr>
          <w:rFonts w:ascii="Constantia" w:eastAsia="PMingLiU" w:hAnsi="Constantia" w:cs="DTLDocumentaT"/>
          <w:sz w:val="28"/>
          <w:szCs w:val="28"/>
          <w:lang w:eastAsia="zh-TW" w:bidi="he-IL"/>
        </w:rPr>
        <w:tab/>
      </w:r>
      <w:r w:rsidR="00950803">
        <w:rPr>
          <w:rFonts w:ascii="Constantia" w:eastAsia="PMingLiU" w:hAnsi="Constantia" w:cs="DTLDocumentaT"/>
          <w:sz w:val="28"/>
          <w:szCs w:val="28"/>
          <w:lang w:eastAsia="zh-TW" w:bidi="he-IL"/>
        </w:rPr>
        <w:tab/>
      </w:r>
      <w:r w:rsidRPr="000F3B92">
        <w:rPr>
          <w:rFonts w:ascii="Constantia" w:eastAsia="PMingLiU" w:hAnsi="Constantia" w:cs="DTLDocumentaT"/>
          <w:b/>
          <w:bCs/>
          <w:color w:val="00B050"/>
          <w:sz w:val="28"/>
          <w:szCs w:val="28"/>
          <w:lang w:eastAsia="zh-TW" w:bidi="he-IL"/>
        </w:rPr>
        <w:t>Q</w:t>
      </w:r>
      <w:r w:rsidRPr="000F3B92">
        <w:rPr>
          <w:rFonts w:ascii="Constantia" w:eastAsia="PMingLiU" w:hAnsi="Constantia" w:cs="DTLDocumentaT"/>
          <w:color w:val="00B050"/>
          <w:sz w:val="28"/>
          <w:szCs w:val="28"/>
          <w:lang w:eastAsia="zh-TW" w:bidi="he-IL"/>
        </w:rPr>
        <w:t>’a</w:t>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Pr="000F3B92">
        <w:rPr>
          <w:rFonts w:ascii="Constantia" w:eastAsia="PMingLiU" w:hAnsi="Constantia" w:cs="DTLDocumentaT"/>
          <w:b/>
          <w:bCs/>
          <w:color w:val="00B050"/>
          <w:sz w:val="28"/>
          <w:szCs w:val="28"/>
          <w:lang w:eastAsia="zh-TW" w:bidi="he-IL"/>
        </w:rPr>
        <w:t>M</w:t>
      </w:r>
      <w:r w:rsidRPr="000F3B92">
        <w:rPr>
          <w:rFonts w:ascii="Constantia" w:eastAsia="PMingLiU" w:hAnsi="Constantia" w:cs="DTLDocumentaT"/>
          <w:color w:val="00B050"/>
          <w:sz w:val="28"/>
          <w:szCs w:val="28"/>
          <w:lang w:eastAsia="zh-TW" w:bidi="he-IL"/>
        </w:rPr>
        <w:t>a</w:t>
      </w:r>
    </w:p>
    <w:p w:rsidR="009817E7" w:rsidRDefault="009817E7" w:rsidP="00C47F90">
      <w:pPr>
        <w:autoSpaceDE w:val="0"/>
        <w:autoSpaceDN w:val="0"/>
        <w:adjustRightInd w:val="0"/>
        <w:spacing w:after="0" w:line="240" w:lineRule="auto"/>
        <w:jc w:val="both"/>
        <w:rPr>
          <w:rFonts w:ascii="Constantia" w:eastAsia="PMingLiU" w:hAnsi="Constantia" w:cs="DTLDocumentaT"/>
          <w:sz w:val="28"/>
          <w:szCs w:val="28"/>
          <w:lang w:eastAsia="zh-TW" w:bidi="he-IL"/>
        </w:rPr>
      </w:pPr>
    </w:p>
    <w:p w:rsidR="00950803" w:rsidRDefault="00950803" w:rsidP="004B0EFA">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Ce sont là des mots-clefs trilitères</w:t>
      </w:r>
      <w:r w:rsidR="0075179C">
        <w:rPr>
          <w:rFonts w:ascii="Constantia" w:eastAsia="PMingLiU" w:hAnsi="Constantia" w:cs="DTLDocumentaT"/>
          <w:sz w:val="28"/>
          <w:szCs w:val="28"/>
          <w:lang w:eastAsia="zh-TW" w:bidi="he-IL"/>
        </w:rPr>
        <w:t xml:space="preserve"> promus au rôle d’étymons avec chacun leur champ de résonances phono-sémantiques.</w:t>
      </w:r>
      <w:r w:rsidR="00EA11C2">
        <w:rPr>
          <w:rFonts w:ascii="Constantia" w:eastAsia="PMingLiU" w:hAnsi="Constantia" w:cs="DTLDocumentaT"/>
          <w:sz w:val="28"/>
          <w:szCs w:val="28"/>
          <w:lang w:eastAsia="zh-TW" w:bidi="he-IL"/>
        </w:rPr>
        <w:tab/>
      </w:r>
    </w:p>
    <w:p w:rsidR="00950803" w:rsidRDefault="00950803" w:rsidP="004B0EFA">
      <w:pPr>
        <w:autoSpaceDE w:val="0"/>
        <w:autoSpaceDN w:val="0"/>
        <w:adjustRightInd w:val="0"/>
        <w:spacing w:after="0" w:line="240" w:lineRule="auto"/>
        <w:jc w:val="both"/>
        <w:rPr>
          <w:rFonts w:ascii="Constantia" w:eastAsia="PMingLiU" w:hAnsi="Constantia" w:cs="DTLDocumentaT"/>
          <w:sz w:val="28"/>
          <w:szCs w:val="28"/>
          <w:lang w:eastAsia="zh-TW" w:bidi="he-IL"/>
        </w:rPr>
      </w:pPr>
    </w:p>
    <w:p w:rsidR="004B0EFA" w:rsidRDefault="00EA3A00" w:rsidP="00EA3A00">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Quant à la triade </w:t>
      </w:r>
      <w:r w:rsidR="00831584">
        <w:rPr>
          <w:rFonts w:ascii="Constantia" w:eastAsia="PMingLiU" w:hAnsi="Constantia" w:cs="DTLDocumentaT"/>
          <w:sz w:val="28"/>
          <w:szCs w:val="28"/>
          <w:lang w:eastAsia="zh-TW" w:bidi="he-IL"/>
        </w:rPr>
        <w:t>dentale, gutturale, labiale</w:t>
      </w:r>
      <w:r w:rsidR="000A7468">
        <w:rPr>
          <w:rFonts w:ascii="Constantia" w:eastAsia="PMingLiU" w:hAnsi="Constantia" w:cs="DTLDocumentaT"/>
          <w:sz w:val="28"/>
          <w:szCs w:val="28"/>
          <w:lang w:eastAsia="zh-TW" w:bidi="he-IL"/>
        </w:rPr>
        <w:t>,</w:t>
      </w:r>
      <w:r w:rsidR="009B6A3C">
        <w:rPr>
          <w:rFonts w:ascii="Constantia" w:eastAsia="PMingLiU" w:hAnsi="Constantia" w:cs="DTLDocumentaT"/>
          <w:sz w:val="28"/>
          <w:szCs w:val="28"/>
          <w:lang w:eastAsia="zh-TW" w:bidi="he-IL"/>
        </w:rPr>
        <w:t xml:space="preserve"> avec ses trois points d’articulation </w:t>
      </w:r>
      <w:r>
        <w:rPr>
          <w:rFonts w:ascii="Constantia" w:eastAsia="PMingLiU" w:hAnsi="Constantia" w:cs="DTLDocumentaT"/>
          <w:sz w:val="28"/>
          <w:szCs w:val="28"/>
          <w:lang w:eastAsia="zh-TW" w:bidi="he-IL"/>
        </w:rPr>
        <w:t>q</w:t>
      </w:r>
      <w:r w:rsidR="00E57740">
        <w:rPr>
          <w:rFonts w:ascii="Constantia" w:eastAsia="PMingLiU" w:hAnsi="Constantia" w:cs="DTLDocumentaT"/>
          <w:sz w:val="28"/>
          <w:szCs w:val="28"/>
          <w:lang w:eastAsia="zh-TW" w:bidi="he-IL"/>
        </w:rPr>
        <w:t>ui forment un triangle consonan</w:t>
      </w:r>
      <w:r>
        <w:rPr>
          <w:rFonts w:ascii="Constantia" w:eastAsia="PMingLiU" w:hAnsi="Constantia" w:cs="DTLDocumentaT"/>
          <w:sz w:val="28"/>
          <w:szCs w:val="28"/>
          <w:lang w:eastAsia="zh-TW" w:bidi="he-IL"/>
        </w:rPr>
        <w:t>tique de base</w:t>
      </w:r>
      <w:r w:rsidR="009B6A3C">
        <w:rPr>
          <w:rFonts w:ascii="Constantia" w:eastAsia="PMingLiU" w:hAnsi="Constantia" w:cs="DTLDocumentaT"/>
          <w:sz w:val="28"/>
          <w:szCs w:val="28"/>
          <w:lang w:eastAsia="zh-TW" w:bidi="he-IL"/>
        </w:rPr>
        <w:t>, elle peut être illustrée par</w:t>
      </w:r>
      <w:r w:rsidR="000A7468">
        <w:rPr>
          <w:rFonts w:ascii="Constantia" w:eastAsia="PMingLiU" w:hAnsi="Constantia" w:cs="DTLDocumentaT"/>
          <w:sz w:val="28"/>
          <w:szCs w:val="28"/>
          <w:lang w:eastAsia="zh-TW" w:bidi="he-IL"/>
        </w:rPr>
        <w:t xml:space="preserve"> les </w:t>
      </w:r>
      <w:r w:rsidR="000B2493">
        <w:rPr>
          <w:rFonts w:ascii="Constantia" w:eastAsia="PMingLiU" w:hAnsi="Constantia" w:cs="DTLDocumentaT"/>
          <w:sz w:val="28"/>
          <w:szCs w:val="28"/>
          <w:lang w:eastAsia="zh-TW" w:bidi="he-IL"/>
        </w:rPr>
        <w:t xml:space="preserve">noms des </w:t>
      </w:r>
      <w:r w:rsidR="000A7468">
        <w:rPr>
          <w:rFonts w:ascii="Constantia" w:eastAsia="PMingLiU" w:hAnsi="Constantia" w:cs="DTLDocumentaT"/>
          <w:sz w:val="28"/>
          <w:szCs w:val="28"/>
          <w:lang w:eastAsia="zh-TW" w:bidi="he-IL"/>
        </w:rPr>
        <w:t>personnages</w:t>
      </w:r>
      <w:r w:rsidR="009B6A3C">
        <w:rPr>
          <w:rFonts w:ascii="Constantia" w:eastAsia="PMingLiU" w:hAnsi="Constantia" w:cs="DTLDocumentaT"/>
          <w:sz w:val="28"/>
          <w:szCs w:val="28"/>
          <w:lang w:eastAsia="zh-TW" w:bidi="he-IL"/>
        </w:rPr>
        <w:t>Botoque(</w:t>
      </w:r>
      <w:r w:rsidR="000A7468" w:rsidRPr="00E57740">
        <w:rPr>
          <w:rFonts w:ascii="Constantia" w:eastAsia="PMingLiU" w:hAnsi="Constantia" w:cs="DTLDocumentaT"/>
          <w:b/>
          <w:bCs/>
          <w:sz w:val="28"/>
          <w:szCs w:val="28"/>
          <w:lang w:eastAsia="zh-TW" w:bidi="he-IL"/>
        </w:rPr>
        <w:t>BoToQue</w:t>
      </w:r>
      <w:r w:rsidR="009B6A3C">
        <w:rPr>
          <w:rFonts w:ascii="Constantia" w:eastAsia="PMingLiU" w:hAnsi="Constantia" w:cs="DTLDocumentaT"/>
          <w:sz w:val="28"/>
          <w:szCs w:val="28"/>
          <w:lang w:eastAsia="zh-TW" w:bidi="he-IL"/>
        </w:rPr>
        <w:t>)</w:t>
      </w:r>
      <w:r w:rsidR="000A7468">
        <w:rPr>
          <w:rFonts w:ascii="Constantia" w:eastAsia="PMingLiU" w:hAnsi="Constantia" w:cs="DTLDocumentaT"/>
          <w:sz w:val="28"/>
          <w:szCs w:val="28"/>
          <w:lang w:eastAsia="zh-TW" w:bidi="he-IL"/>
        </w:rPr>
        <w:t xml:space="preserve"> et</w:t>
      </w:r>
      <w:r w:rsidR="009B6A3C">
        <w:rPr>
          <w:rFonts w:ascii="Constantia" w:eastAsia="PMingLiU" w:hAnsi="Constantia" w:cs="DTLDocumentaT"/>
          <w:sz w:val="28"/>
          <w:szCs w:val="28"/>
          <w:lang w:eastAsia="zh-TW" w:bidi="he-IL"/>
        </w:rPr>
        <w:t>Kmoukamtch</w:t>
      </w:r>
      <w:r w:rsidR="00EA11C2">
        <w:rPr>
          <w:rFonts w:ascii="Constantia" w:eastAsia="PMingLiU" w:hAnsi="Constantia" w:cs="DTLDocumentaT"/>
          <w:sz w:val="28"/>
          <w:szCs w:val="28"/>
          <w:lang w:eastAsia="zh-TW" w:bidi="he-IL"/>
        </w:rPr>
        <w:t>(</w:t>
      </w:r>
      <w:r w:rsidR="00962783">
        <w:rPr>
          <w:rFonts w:ascii="Constantia" w:eastAsia="PMingLiU" w:hAnsi="Constantia" w:cs="DTLDocumentaT"/>
          <w:sz w:val="28"/>
          <w:szCs w:val="28"/>
          <w:lang w:eastAsia="zh-TW" w:bidi="he-IL"/>
        </w:rPr>
        <w:t xml:space="preserve">se décomposant en </w:t>
      </w:r>
      <w:r w:rsidR="000A7468" w:rsidRPr="000B2493">
        <w:rPr>
          <w:rFonts w:ascii="Constantia" w:eastAsia="PMingLiU" w:hAnsi="Constantia" w:cs="DTLDocumentaT"/>
          <w:i/>
          <w:iCs/>
          <w:sz w:val="28"/>
          <w:szCs w:val="28"/>
          <w:lang w:eastAsia="zh-TW" w:bidi="he-IL"/>
        </w:rPr>
        <w:t>kmou</w:t>
      </w:r>
      <w:r w:rsidR="000A7468" w:rsidRPr="00E57740">
        <w:rPr>
          <w:rFonts w:ascii="Constantia" w:eastAsia="PMingLiU" w:hAnsi="Constantia" w:cs="DTLDocumentaT"/>
          <w:b/>
          <w:bCs/>
          <w:sz w:val="28"/>
          <w:szCs w:val="28"/>
          <w:lang w:eastAsia="zh-TW" w:bidi="he-IL"/>
        </w:rPr>
        <w:t>KaMTch</w:t>
      </w:r>
      <w:r w:rsidR="000B2493">
        <w:rPr>
          <w:rFonts w:ascii="Constantia" w:eastAsia="PMingLiU" w:hAnsi="Constantia" w:cs="DTLDocumentaT"/>
          <w:sz w:val="28"/>
          <w:szCs w:val="28"/>
          <w:lang w:eastAsia="zh-TW" w:bidi="he-IL"/>
        </w:rPr>
        <w:t>) qui</w:t>
      </w:r>
      <w:r w:rsidR="000A7468">
        <w:rPr>
          <w:rFonts w:ascii="Constantia" w:eastAsia="PMingLiU" w:hAnsi="Constantia" w:cs="DTLDocumentaT"/>
          <w:sz w:val="28"/>
          <w:szCs w:val="28"/>
          <w:lang w:eastAsia="zh-TW" w:bidi="he-IL"/>
        </w:rPr>
        <w:t xml:space="preserve"> incarnent</w:t>
      </w:r>
      <w:r w:rsidR="000B2493">
        <w:rPr>
          <w:rFonts w:ascii="Constantia" w:eastAsia="PMingLiU" w:hAnsi="Constantia" w:cs="DTLDocumentaT"/>
          <w:sz w:val="28"/>
          <w:szCs w:val="28"/>
          <w:lang w:eastAsia="zh-TW" w:bidi="he-IL"/>
        </w:rPr>
        <w:t xml:space="preserve"> </w:t>
      </w:r>
      <w:r w:rsidR="000B2493">
        <w:rPr>
          <w:rFonts w:ascii="Constantia" w:eastAsia="PMingLiU" w:hAnsi="Constantia" w:cs="DTLDocumentaT"/>
          <w:sz w:val="28"/>
          <w:szCs w:val="28"/>
          <w:lang w:eastAsia="zh-TW" w:bidi="he-IL"/>
        </w:rPr>
        <w:lastRenderedPageBreak/>
        <w:t>respectivement</w:t>
      </w:r>
      <w:r w:rsidR="000A7468">
        <w:rPr>
          <w:rFonts w:ascii="Constantia" w:eastAsia="PMingLiU" w:hAnsi="Constantia" w:cs="DTLDocumentaT"/>
          <w:sz w:val="28"/>
          <w:szCs w:val="28"/>
          <w:lang w:eastAsia="zh-TW" w:bidi="he-IL"/>
        </w:rPr>
        <w:t xml:space="preserve">, chez Lévi-Strauss, </w:t>
      </w:r>
      <w:r w:rsidR="000B2493">
        <w:rPr>
          <w:rFonts w:ascii="Constantia" w:eastAsia="PMingLiU" w:hAnsi="Constantia" w:cs="DTLDocumentaT"/>
          <w:sz w:val="28"/>
          <w:szCs w:val="28"/>
          <w:lang w:eastAsia="zh-TW" w:bidi="he-IL"/>
        </w:rPr>
        <w:t>le mythe du Dénicheur et celui de Dame Plongeon, soit le mythe de départ et celui d’arrivée qui inverse le mythe de départ,</w:t>
      </w:r>
      <w:r w:rsidR="00FF20B5">
        <w:rPr>
          <w:rStyle w:val="Appeldenotedefin"/>
          <w:rFonts w:ascii="Constantia" w:eastAsia="PMingLiU" w:hAnsi="Constantia" w:cs="DTLDocumentaT"/>
          <w:sz w:val="28"/>
          <w:szCs w:val="28"/>
          <w:lang w:eastAsia="zh-TW" w:bidi="he-IL"/>
        </w:rPr>
        <w:endnoteReference w:id="48"/>
      </w:r>
      <w:r w:rsidR="004B0EFA">
        <w:rPr>
          <w:rFonts w:ascii="Constantia" w:eastAsia="PMingLiU" w:hAnsi="Constantia" w:cs="DTLDocumentaT"/>
          <w:sz w:val="28"/>
          <w:szCs w:val="28"/>
          <w:lang w:eastAsia="zh-TW" w:bidi="he-IL"/>
        </w:rPr>
        <w:t>au terme d’une longue recherche destinée à mett</w:t>
      </w:r>
      <w:r w:rsidR="008044FE">
        <w:rPr>
          <w:rFonts w:ascii="Constantia" w:eastAsia="PMingLiU" w:hAnsi="Constantia" w:cs="DTLDocumentaT"/>
          <w:sz w:val="28"/>
          <w:szCs w:val="28"/>
          <w:lang w:eastAsia="zh-TW" w:bidi="he-IL"/>
        </w:rPr>
        <w:t>re en perspective</w:t>
      </w:r>
      <w:r w:rsidR="008A5FCE">
        <w:rPr>
          <w:rFonts w:ascii="Constantia" w:eastAsia="PMingLiU" w:hAnsi="Constantia" w:cs="DTLDocumentaT"/>
          <w:sz w:val="28"/>
          <w:szCs w:val="28"/>
          <w:lang w:eastAsia="zh-TW" w:bidi="he-IL"/>
        </w:rPr>
        <w:t>la dynamique du système mythi</w:t>
      </w:r>
      <w:r w:rsidR="000A7468">
        <w:rPr>
          <w:rFonts w:ascii="Constantia" w:eastAsia="PMingLiU" w:hAnsi="Constantia" w:cs="DTLDocumentaT"/>
          <w:sz w:val="28"/>
          <w:szCs w:val="28"/>
          <w:lang w:eastAsia="zh-TW" w:bidi="he-IL"/>
        </w:rPr>
        <w:t>que amérindien.</w:t>
      </w:r>
    </w:p>
    <w:p w:rsidR="000A7468" w:rsidRDefault="00EA11C2" w:rsidP="004B0EFA">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p>
    <w:p w:rsidR="00831584" w:rsidRPr="00EA11C2" w:rsidRDefault="00EA11C2" w:rsidP="00C47F90">
      <w:pPr>
        <w:autoSpaceDE w:val="0"/>
        <w:autoSpaceDN w:val="0"/>
        <w:adjustRightInd w:val="0"/>
        <w:spacing w:after="0" w:line="240" w:lineRule="auto"/>
        <w:jc w:val="both"/>
        <w:rPr>
          <w:rFonts w:ascii="Constantia" w:eastAsia="PMingLiU" w:hAnsi="Constantia" w:cs="DTLDocumentaT"/>
          <w:sz w:val="28"/>
          <w:szCs w:val="28"/>
          <w:lang w:val="en-US"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Pr="00EA3A00">
        <w:rPr>
          <w:rFonts w:ascii="Constantia" w:eastAsia="PMingLiU" w:hAnsi="Constantia" w:cs="DTLDocumentaT"/>
          <w:b/>
          <w:bCs/>
          <w:sz w:val="28"/>
          <w:szCs w:val="28"/>
          <w:lang w:val="en-US" w:eastAsia="zh-TW" w:bidi="he-IL"/>
        </w:rPr>
        <w:t>T</w:t>
      </w:r>
      <w:r w:rsidRPr="00EA11C2">
        <w:rPr>
          <w:rFonts w:ascii="Constantia" w:eastAsia="PMingLiU" w:hAnsi="Constantia" w:cs="DTLDocumentaT"/>
          <w:sz w:val="28"/>
          <w:szCs w:val="28"/>
          <w:lang w:val="en-US" w:eastAsia="zh-TW" w:bidi="he-IL"/>
        </w:rPr>
        <w:t>o</w:t>
      </w:r>
      <w:r w:rsidRPr="00EA11C2">
        <w:rPr>
          <w:rFonts w:ascii="Constantia" w:eastAsia="PMingLiU" w:hAnsi="Constantia" w:cs="DTLDocumentaT"/>
          <w:sz w:val="28"/>
          <w:szCs w:val="28"/>
          <w:lang w:val="en-US" w:eastAsia="zh-TW" w:bidi="he-IL"/>
        </w:rPr>
        <w:tab/>
      </w:r>
      <w:r w:rsidRPr="00EA11C2">
        <w:rPr>
          <w:rFonts w:ascii="Constantia" w:eastAsia="PMingLiU" w:hAnsi="Constantia" w:cs="DTLDocumentaT"/>
          <w:sz w:val="28"/>
          <w:szCs w:val="28"/>
          <w:lang w:val="en-US" w:eastAsia="zh-TW" w:bidi="he-IL"/>
        </w:rPr>
        <w:tab/>
      </w:r>
      <w:r w:rsidRPr="00EA11C2">
        <w:rPr>
          <w:rFonts w:ascii="Constantia" w:eastAsia="PMingLiU" w:hAnsi="Constantia" w:cs="DTLDocumentaT"/>
          <w:sz w:val="28"/>
          <w:szCs w:val="28"/>
          <w:lang w:val="en-US" w:eastAsia="zh-TW" w:bidi="he-IL"/>
        </w:rPr>
        <w:tab/>
      </w:r>
      <w:r w:rsidRPr="00EA11C2">
        <w:rPr>
          <w:rFonts w:ascii="Constantia" w:eastAsia="PMingLiU" w:hAnsi="Constantia" w:cs="DTLDocumentaT"/>
          <w:sz w:val="28"/>
          <w:szCs w:val="28"/>
          <w:lang w:val="en-US" w:eastAsia="zh-TW" w:bidi="he-IL"/>
        </w:rPr>
        <w:tab/>
      </w:r>
      <w:r w:rsidRPr="00EA3A00">
        <w:rPr>
          <w:rFonts w:ascii="Constantia" w:eastAsia="PMingLiU" w:hAnsi="Constantia" w:cs="DTLDocumentaT"/>
          <w:b/>
          <w:bCs/>
          <w:sz w:val="28"/>
          <w:szCs w:val="28"/>
          <w:lang w:val="en-US" w:eastAsia="zh-TW" w:bidi="he-IL"/>
        </w:rPr>
        <w:t>T</w:t>
      </w:r>
      <w:r w:rsidRPr="00EA11C2">
        <w:rPr>
          <w:rFonts w:ascii="Constantia" w:eastAsia="PMingLiU" w:hAnsi="Constantia" w:cs="DTLDocumentaT"/>
          <w:sz w:val="28"/>
          <w:szCs w:val="28"/>
          <w:lang w:val="en-US" w:eastAsia="zh-TW" w:bidi="he-IL"/>
        </w:rPr>
        <w:t>ch</w:t>
      </w:r>
    </w:p>
    <w:p w:rsidR="00EA11C2" w:rsidRPr="00EA11C2" w:rsidRDefault="005014DF" w:rsidP="005014DF">
      <w:pPr>
        <w:autoSpaceDE w:val="0"/>
        <w:autoSpaceDN w:val="0"/>
        <w:adjustRightInd w:val="0"/>
        <w:spacing w:after="0" w:line="240" w:lineRule="auto"/>
        <w:jc w:val="both"/>
        <w:rPr>
          <w:rFonts w:ascii="Constantia" w:eastAsia="PMingLiU" w:hAnsi="Constantia" w:cs="DTLDocumentaT"/>
          <w:sz w:val="28"/>
          <w:szCs w:val="28"/>
          <w:lang w:val="en-US" w:eastAsia="zh-TW" w:bidi="he-IL"/>
        </w:rPr>
      </w:pPr>
      <w:r w:rsidRPr="004A1589">
        <w:rPr>
          <w:rFonts w:ascii="Cambria Math" w:hAnsi="Cambria Math" w:cs="Cambria Math"/>
          <w:lang w:val="en-US"/>
        </w:rPr>
        <w:t>↙</w:t>
      </w:r>
      <w:r w:rsidRPr="004A1589">
        <w:rPr>
          <w:rFonts w:ascii="Cambria Math" w:eastAsia="Times New Roman" w:hAnsi="Cambria Math" w:cs="Cambria Math"/>
          <w:sz w:val="24"/>
          <w:szCs w:val="24"/>
          <w:lang w:val="en-US" w:bidi="he-IL"/>
        </w:rPr>
        <w:t>↖</w:t>
      </w:r>
      <w:r w:rsidR="00473CFD">
        <w:rPr>
          <w:rFonts w:ascii="Constantia" w:eastAsia="PMingLiU" w:hAnsi="Constantia" w:cs="DTLDocumentaT"/>
          <w:sz w:val="28"/>
          <w:szCs w:val="28"/>
          <w:lang w:val="en-US" w:eastAsia="zh-TW" w:bidi="he-IL"/>
        </w:rPr>
        <w:tab/>
      </w:r>
      <w:r w:rsidR="00473CFD">
        <w:rPr>
          <w:rFonts w:ascii="Constantia" w:eastAsia="PMingLiU" w:hAnsi="Constantia" w:cs="DTLDocumentaT"/>
          <w:sz w:val="28"/>
          <w:szCs w:val="28"/>
          <w:lang w:val="en-US" w:eastAsia="zh-TW" w:bidi="he-IL"/>
        </w:rPr>
        <w:tab/>
      </w:r>
      <w:r w:rsidR="00473CFD">
        <w:rPr>
          <w:rFonts w:ascii="Constantia" w:eastAsia="PMingLiU" w:hAnsi="Constantia" w:cs="DTLDocumentaT"/>
          <w:sz w:val="28"/>
          <w:szCs w:val="28"/>
          <w:lang w:val="en-US" w:eastAsia="zh-TW" w:bidi="he-IL"/>
        </w:rPr>
        <w:tab/>
      </w:r>
      <w:r w:rsidR="00473CFD">
        <w:rPr>
          <w:rFonts w:ascii="Constantia" w:eastAsia="PMingLiU" w:hAnsi="Constantia" w:cs="DTLDocumentaT"/>
          <w:sz w:val="28"/>
          <w:szCs w:val="28"/>
          <w:lang w:val="en-US" w:eastAsia="zh-TW" w:bidi="he-IL"/>
        </w:rPr>
        <w:tab/>
      </w:r>
      <w:r w:rsidRPr="004A1589">
        <w:rPr>
          <w:rFonts w:ascii="Cambria Math" w:eastAsia="Times New Roman" w:hAnsi="Cambria Math" w:cs="Cambria Math"/>
          <w:sz w:val="24"/>
          <w:szCs w:val="24"/>
          <w:lang w:val="en-US" w:bidi="he-IL"/>
        </w:rPr>
        <w:t>↖</w:t>
      </w:r>
    </w:p>
    <w:p w:rsidR="00EA11C2" w:rsidRPr="00EA11C2" w:rsidRDefault="00EA11C2" w:rsidP="005014DF">
      <w:pPr>
        <w:autoSpaceDE w:val="0"/>
        <w:autoSpaceDN w:val="0"/>
        <w:adjustRightInd w:val="0"/>
        <w:spacing w:after="0" w:line="240" w:lineRule="auto"/>
        <w:jc w:val="both"/>
        <w:rPr>
          <w:rFonts w:ascii="Constantia" w:eastAsia="PMingLiU" w:hAnsi="Constantia" w:cs="DTLDocumentaT"/>
          <w:sz w:val="28"/>
          <w:szCs w:val="28"/>
          <w:lang w:val="en-US" w:eastAsia="zh-TW" w:bidi="he-IL"/>
        </w:rPr>
      </w:pPr>
      <w:r w:rsidRPr="00EA11C2">
        <w:rPr>
          <w:rFonts w:ascii="Constantia" w:eastAsia="PMingLiU" w:hAnsi="Constantia" w:cs="DTLDocumentaT"/>
          <w:sz w:val="28"/>
          <w:szCs w:val="28"/>
          <w:lang w:val="en-US" w:eastAsia="zh-TW" w:bidi="he-IL"/>
        </w:rPr>
        <w:tab/>
      </w:r>
      <w:r w:rsidRPr="00EA11C2">
        <w:rPr>
          <w:rFonts w:ascii="Constantia" w:eastAsia="PMingLiU" w:hAnsi="Constantia" w:cs="DTLDocumentaT"/>
          <w:sz w:val="28"/>
          <w:szCs w:val="28"/>
          <w:lang w:val="en-US" w:eastAsia="zh-TW" w:bidi="he-IL"/>
        </w:rPr>
        <w:tab/>
      </w:r>
      <w:r w:rsidRPr="00EA3A00">
        <w:rPr>
          <w:rFonts w:ascii="Constantia" w:eastAsia="PMingLiU" w:hAnsi="Constantia" w:cs="DTLDocumentaT"/>
          <w:b/>
          <w:bCs/>
          <w:sz w:val="28"/>
          <w:szCs w:val="28"/>
          <w:lang w:val="en-US" w:eastAsia="zh-TW" w:bidi="he-IL"/>
        </w:rPr>
        <w:t>Q</w:t>
      </w:r>
      <w:r w:rsidRPr="00EA11C2">
        <w:rPr>
          <w:rFonts w:ascii="Constantia" w:eastAsia="PMingLiU" w:hAnsi="Constantia" w:cs="DTLDocumentaT"/>
          <w:sz w:val="28"/>
          <w:szCs w:val="28"/>
          <w:lang w:val="en-US" w:eastAsia="zh-TW" w:bidi="he-IL"/>
        </w:rPr>
        <w:t>ue</w:t>
      </w:r>
      <w:r w:rsidRPr="00EA11C2">
        <w:rPr>
          <w:rFonts w:ascii="Constantia" w:eastAsia="PMingLiU" w:hAnsi="Constantia" w:cs="DTLDocumentaT"/>
          <w:sz w:val="28"/>
          <w:szCs w:val="28"/>
          <w:lang w:val="en-US" w:eastAsia="zh-TW" w:bidi="he-IL"/>
        </w:rPr>
        <w:tab/>
      </w:r>
      <w:r w:rsidRPr="00EA11C2">
        <w:rPr>
          <w:rFonts w:ascii="Constantia" w:eastAsia="PMingLiU" w:hAnsi="Constantia" w:cs="DTLDocumentaT"/>
          <w:sz w:val="28"/>
          <w:szCs w:val="28"/>
          <w:lang w:val="en-US" w:eastAsia="zh-TW" w:bidi="he-IL"/>
        </w:rPr>
        <w:tab/>
      </w:r>
      <w:r w:rsidRPr="00EA3A00">
        <w:rPr>
          <w:rFonts w:ascii="Constantia" w:eastAsia="PMingLiU" w:hAnsi="Constantia" w:cs="DTLDocumentaT"/>
          <w:b/>
          <w:bCs/>
          <w:sz w:val="28"/>
          <w:szCs w:val="28"/>
          <w:lang w:val="en-US" w:eastAsia="zh-TW" w:bidi="he-IL"/>
        </w:rPr>
        <w:t>B</w:t>
      </w:r>
      <w:r w:rsidRPr="00EA11C2">
        <w:rPr>
          <w:rFonts w:ascii="Constantia" w:eastAsia="PMingLiU" w:hAnsi="Constantia" w:cs="DTLDocumentaT"/>
          <w:sz w:val="28"/>
          <w:szCs w:val="28"/>
          <w:lang w:val="en-US" w:eastAsia="zh-TW" w:bidi="he-IL"/>
        </w:rPr>
        <w:t>o</w:t>
      </w:r>
      <w:r w:rsidRPr="00EA11C2">
        <w:rPr>
          <w:rFonts w:ascii="Constantia" w:eastAsia="PMingLiU" w:hAnsi="Constantia" w:cs="DTLDocumentaT"/>
          <w:sz w:val="28"/>
          <w:szCs w:val="28"/>
          <w:lang w:val="en-US" w:eastAsia="zh-TW" w:bidi="he-IL"/>
        </w:rPr>
        <w:tab/>
      </w:r>
      <w:r w:rsidRPr="00EA11C2">
        <w:rPr>
          <w:rFonts w:ascii="Constantia" w:eastAsia="PMingLiU" w:hAnsi="Constantia" w:cs="DTLDocumentaT"/>
          <w:sz w:val="28"/>
          <w:szCs w:val="28"/>
          <w:lang w:val="en-US" w:eastAsia="zh-TW" w:bidi="he-IL"/>
        </w:rPr>
        <w:tab/>
      </w:r>
      <w:r w:rsidRPr="00EA3A00">
        <w:rPr>
          <w:rFonts w:ascii="Constantia" w:eastAsia="PMingLiU" w:hAnsi="Constantia" w:cs="DTLDocumentaT"/>
          <w:b/>
          <w:bCs/>
          <w:sz w:val="28"/>
          <w:szCs w:val="28"/>
          <w:lang w:val="en-US" w:eastAsia="zh-TW" w:bidi="he-IL"/>
        </w:rPr>
        <w:t>K</w:t>
      </w:r>
      <w:r w:rsidRPr="00EA11C2">
        <w:rPr>
          <w:rFonts w:ascii="Constantia" w:eastAsia="PMingLiU" w:hAnsi="Constantia" w:cs="DTLDocumentaT"/>
          <w:sz w:val="28"/>
          <w:szCs w:val="28"/>
          <w:lang w:val="en-US" w:eastAsia="zh-TW" w:bidi="he-IL"/>
        </w:rPr>
        <w:t>a</w:t>
      </w:r>
      <w:r w:rsidRPr="00EA11C2">
        <w:rPr>
          <w:rFonts w:ascii="Constantia" w:eastAsia="PMingLiU" w:hAnsi="Constantia" w:cs="DTLDocumentaT"/>
          <w:sz w:val="28"/>
          <w:szCs w:val="28"/>
          <w:lang w:val="en-US" w:eastAsia="zh-TW" w:bidi="he-IL"/>
        </w:rPr>
        <w:tab/>
      </w:r>
      <w:r w:rsidR="005014DF">
        <w:rPr>
          <w:rFonts w:ascii="Constantia" w:eastAsia="PMingLiU" w:hAnsi="Constantia" w:cs="DTLDocumentaT"/>
          <w:noProof/>
          <w:sz w:val="28"/>
          <w:szCs w:val="28"/>
          <w:lang w:eastAsia="fr-CA"/>
        </w:rPr>
        <w:drawing>
          <wp:inline distT="0" distB="0" distL="0" distR="0">
            <wp:extent cx="180975" cy="76200"/>
            <wp:effectExtent l="0" t="0" r="9525" b="0"/>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76200"/>
                    </a:xfrm>
                    <a:prstGeom prst="rect">
                      <a:avLst/>
                    </a:prstGeom>
                    <a:noFill/>
                    <a:ln>
                      <a:noFill/>
                    </a:ln>
                  </pic:spPr>
                </pic:pic>
              </a:graphicData>
            </a:graphic>
          </wp:inline>
        </w:drawing>
      </w:r>
      <w:r w:rsidRPr="00EA11C2">
        <w:rPr>
          <w:rFonts w:ascii="Constantia" w:eastAsia="PMingLiU" w:hAnsi="Constantia" w:cs="DTLDocumentaT"/>
          <w:sz w:val="28"/>
          <w:szCs w:val="28"/>
          <w:lang w:val="en-US" w:eastAsia="zh-TW" w:bidi="he-IL"/>
        </w:rPr>
        <w:tab/>
      </w:r>
      <w:r w:rsidRPr="00EA3A00">
        <w:rPr>
          <w:rFonts w:ascii="Constantia" w:eastAsia="PMingLiU" w:hAnsi="Constantia" w:cs="DTLDocumentaT"/>
          <w:b/>
          <w:bCs/>
          <w:sz w:val="28"/>
          <w:szCs w:val="28"/>
          <w:lang w:val="en-US" w:eastAsia="zh-TW" w:bidi="he-IL"/>
        </w:rPr>
        <w:t>M</w:t>
      </w:r>
    </w:p>
    <w:p w:rsidR="00EA11C2" w:rsidRPr="00EA11C2" w:rsidRDefault="00EA11C2" w:rsidP="00C47F90">
      <w:pPr>
        <w:autoSpaceDE w:val="0"/>
        <w:autoSpaceDN w:val="0"/>
        <w:adjustRightInd w:val="0"/>
        <w:spacing w:after="0" w:line="240" w:lineRule="auto"/>
        <w:jc w:val="both"/>
        <w:rPr>
          <w:rFonts w:ascii="Constantia" w:eastAsia="PMingLiU" w:hAnsi="Constantia" w:cs="DTLDocumentaT"/>
          <w:sz w:val="28"/>
          <w:szCs w:val="28"/>
          <w:lang w:val="en-US" w:eastAsia="zh-TW" w:bidi="he-IL"/>
        </w:rPr>
      </w:pPr>
    </w:p>
    <w:p w:rsidR="000A7468" w:rsidRDefault="00831584" w:rsidP="00776309">
      <w:pPr>
        <w:autoSpaceDE w:val="0"/>
        <w:autoSpaceDN w:val="0"/>
        <w:adjustRightInd w:val="0"/>
        <w:spacing w:after="0" w:line="240" w:lineRule="auto"/>
        <w:jc w:val="both"/>
        <w:rPr>
          <w:rFonts w:ascii="Constantia" w:eastAsia="PMingLiU" w:hAnsi="Constantia" w:cs="DTLDocumentaT"/>
          <w:sz w:val="28"/>
          <w:szCs w:val="28"/>
          <w:lang w:eastAsia="zh-TW" w:bidi="he-IL"/>
        </w:rPr>
      </w:pPr>
      <w:r w:rsidRPr="00EA11C2">
        <w:rPr>
          <w:rFonts w:ascii="Constantia" w:eastAsia="PMingLiU" w:hAnsi="Constantia" w:cs="DTLDocumentaT"/>
          <w:sz w:val="28"/>
          <w:szCs w:val="28"/>
          <w:lang w:val="en-US" w:eastAsia="zh-TW" w:bidi="he-IL"/>
        </w:rPr>
        <w:tab/>
      </w:r>
      <w:r>
        <w:rPr>
          <w:rFonts w:ascii="Constantia" w:eastAsia="PMingLiU" w:hAnsi="Constantia" w:cs="DTLDocumentaT"/>
          <w:sz w:val="28"/>
          <w:szCs w:val="28"/>
          <w:lang w:eastAsia="zh-TW" w:bidi="he-IL"/>
        </w:rPr>
        <w:t xml:space="preserve">Le </w:t>
      </w:r>
      <w:r>
        <w:rPr>
          <w:rFonts w:ascii="Constantia" w:eastAsia="PMingLiU" w:hAnsi="Constantia" w:cs="DTLDocumentaT"/>
          <w:i/>
          <w:iCs/>
          <w:sz w:val="28"/>
          <w:szCs w:val="28"/>
          <w:lang w:eastAsia="zh-TW" w:bidi="he-IL"/>
        </w:rPr>
        <w:t>kmou</w:t>
      </w:r>
      <w:r w:rsidR="00B2177D">
        <w:rPr>
          <w:rFonts w:ascii="Constantia" w:eastAsia="PMingLiU" w:hAnsi="Constantia" w:cs="DTLDocumentaT"/>
          <w:sz w:val="28"/>
          <w:szCs w:val="28"/>
          <w:lang w:eastAsia="zh-TW" w:bidi="he-IL"/>
        </w:rPr>
        <w:t xml:space="preserve"> de Kmoukamtch</w:t>
      </w:r>
      <w:r w:rsidR="00E57740">
        <w:rPr>
          <w:rFonts w:ascii="Constantia" w:eastAsia="PMingLiU" w:hAnsi="Constantia" w:cs="DTLDocumentaT"/>
          <w:sz w:val="28"/>
          <w:szCs w:val="28"/>
          <w:lang w:eastAsia="zh-TW" w:bidi="he-IL"/>
        </w:rPr>
        <w:t>,</w:t>
      </w:r>
      <w:r w:rsidR="00962783">
        <w:rPr>
          <w:rFonts w:ascii="Constantia" w:eastAsia="PMingLiU" w:hAnsi="Constantia" w:cs="DTLDocumentaT"/>
          <w:sz w:val="28"/>
          <w:szCs w:val="28"/>
          <w:lang w:eastAsia="zh-TW" w:bidi="he-IL"/>
        </w:rPr>
        <w:t xml:space="preserve"> qui est</w:t>
      </w:r>
      <w:r w:rsidR="00B2177D">
        <w:rPr>
          <w:rFonts w:ascii="Constantia" w:eastAsia="PMingLiU" w:hAnsi="Constantia" w:cs="DTLDocumentaT"/>
          <w:sz w:val="28"/>
          <w:szCs w:val="28"/>
          <w:lang w:eastAsia="zh-TW" w:bidi="he-IL"/>
        </w:rPr>
        <w:t xml:space="preserve"> appelé </w:t>
      </w:r>
      <w:r w:rsidR="00B2177D">
        <w:rPr>
          <w:rFonts w:ascii="Constantia" w:eastAsia="PMingLiU" w:hAnsi="Constantia" w:cs="DTLDocumentaT"/>
          <w:i/>
          <w:iCs/>
          <w:sz w:val="28"/>
          <w:szCs w:val="28"/>
          <w:lang w:eastAsia="zh-TW" w:bidi="he-IL"/>
        </w:rPr>
        <w:t>Koumouch</w:t>
      </w:r>
      <w:r w:rsidR="00B2177D">
        <w:rPr>
          <w:rFonts w:ascii="Constantia" w:eastAsia="PMingLiU" w:hAnsi="Constantia" w:cs="DTLDocumentaT"/>
          <w:sz w:val="28"/>
          <w:szCs w:val="28"/>
          <w:lang w:eastAsia="zh-TW" w:bidi="he-IL"/>
        </w:rPr>
        <w:t xml:space="preserve"> par les Modocs voisins des Klamaths</w:t>
      </w:r>
      <w:r w:rsidR="00E57740">
        <w:rPr>
          <w:rFonts w:ascii="Constantia" w:eastAsia="PMingLiU" w:hAnsi="Constantia" w:cs="DTLDocumentaT"/>
          <w:sz w:val="28"/>
          <w:szCs w:val="28"/>
          <w:lang w:eastAsia="zh-TW" w:bidi="he-IL"/>
        </w:rPr>
        <w:t>,</w:t>
      </w:r>
      <w:r>
        <w:rPr>
          <w:rFonts w:ascii="Constantia" w:eastAsia="PMingLiU" w:hAnsi="Constantia" w:cs="DTLDocumentaT"/>
          <w:sz w:val="28"/>
          <w:szCs w:val="28"/>
          <w:lang w:eastAsia="zh-TW" w:bidi="he-IL"/>
        </w:rPr>
        <w:t xml:space="preserve">nous </w:t>
      </w:r>
      <w:r w:rsidR="0086408A">
        <w:rPr>
          <w:rFonts w:ascii="Constantia" w:eastAsia="PMingLiU" w:hAnsi="Constantia" w:cs="DTLDocumentaT"/>
          <w:sz w:val="28"/>
          <w:szCs w:val="28"/>
          <w:lang w:eastAsia="zh-TW" w:bidi="he-IL"/>
        </w:rPr>
        <w:t xml:space="preserve">renvoie à </w:t>
      </w:r>
      <w:r>
        <w:rPr>
          <w:rFonts w:ascii="Constantia" w:eastAsia="PMingLiU" w:hAnsi="Constantia" w:cs="DTLDocumentaT"/>
          <w:sz w:val="28"/>
          <w:szCs w:val="28"/>
          <w:lang w:eastAsia="zh-TW" w:bidi="he-IL"/>
        </w:rPr>
        <w:t>l’ours K</w:t>
      </w:r>
      <w:r w:rsidR="00420E00">
        <w:rPr>
          <w:rFonts w:ascii="Constantia" w:eastAsia="PMingLiU" w:hAnsi="Constantia" w:cs="DTLDocumentaT"/>
          <w:sz w:val="28"/>
          <w:szCs w:val="28"/>
          <w:lang w:eastAsia="zh-TW" w:bidi="he-IL"/>
        </w:rPr>
        <w:t>O</w:t>
      </w:r>
      <w:r>
        <w:rPr>
          <w:rFonts w:ascii="Constantia" w:eastAsia="PMingLiU" w:hAnsi="Constantia" w:cs="DTLDocumentaT"/>
          <w:sz w:val="28"/>
          <w:szCs w:val="28"/>
          <w:lang w:eastAsia="zh-TW" w:bidi="he-IL"/>
        </w:rPr>
        <w:t xml:space="preserve">UMA </w:t>
      </w:r>
      <w:r w:rsidR="0086408A">
        <w:rPr>
          <w:rFonts w:ascii="Constantia" w:eastAsia="PMingLiU" w:hAnsi="Constantia" w:cs="DTLDocumentaT"/>
          <w:sz w:val="28"/>
          <w:szCs w:val="28"/>
          <w:lang w:eastAsia="zh-TW" w:bidi="he-IL"/>
        </w:rPr>
        <w:t>et à la surnature des esprits KAMI des Japonaiset KAMOUY des Aïnous</w:t>
      </w:r>
      <w:r w:rsidR="0086408A">
        <w:rPr>
          <w:rStyle w:val="Appeldenotedefin"/>
          <w:rFonts w:ascii="Constantia" w:eastAsia="PMingLiU" w:hAnsi="Constantia" w:cs="DTLDocumentaT"/>
          <w:sz w:val="28"/>
          <w:szCs w:val="28"/>
          <w:lang w:eastAsia="zh-TW" w:bidi="he-IL"/>
        </w:rPr>
        <w:endnoteReference w:id="49"/>
      </w:r>
      <w:r w:rsidR="006A1EAF">
        <w:rPr>
          <w:rFonts w:ascii="Constantia" w:eastAsia="PMingLiU" w:hAnsi="Constantia" w:cs="DTLDocumentaT"/>
          <w:sz w:val="28"/>
          <w:szCs w:val="28"/>
          <w:lang w:eastAsia="zh-TW" w:bidi="he-IL"/>
        </w:rPr>
        <w:t xml:space="preserve">, tandis que, mystérieusement, au </w:t>
      </w:r>
      <w:r w:rsidR="006A1EAF" w:rsidRPr="00776309">
        <w:rPr>
          <w:rFonts w:ascii="Constantia" w:eastAsia="PMingLiU" w:hAnsi="Constantia" w:cs="DTLDocumentaT"/>
          <w:sz w:val="28"/>
          <w:szCs w:val="28"/>
          <w:lang w:eastAsia="zh-TW" w:bidi="he-IL"/>
        </w:rPr>
        <w:t>K</w:t>
      </w:r>
      <w:r w:rsidR="00776309">
        <w:rPr>
          <w:rFonts w:ascii="Constantia" w:eastAsia="PMingLiU" w:hAnsi="Constantia" w:cs="DTLDocumentaT"/>
          <w:sz w:val="28"/>
          <w:szCs w:val="28"/>
          <w:lang w:eastAsia="zh-TW" w:bidi="he-IL"/>
        </w:rPr>
        <w:t>AMTCH</w:t>
      </w:r>
      <w:r w:rsidR="006A1EAF">
        <w:rPr>
          <w:rFonts w:ascii="Constantia" w:eastAsia="PMingLiU" w:hAnsi="Constantia" w:cs="DTLDocumentaT"/>
          <w:sz w:val="28"/>
          <w:szCs w:val="28"/>
          <w:lang w:eastAsia="zh-TW" w:bidi="he-IL"/>
        </w:rPr>
        <w:t>atka</w:t>
      </w:r>
      <w:r w:rsidR="00B31508">
        <w:rPr>
          <w:rFonts w:ascii="Constantia" w:eastAsia="PMingLiU" w:hAnsi="Constantia" w:cs="DTLDocumentaT"/>
          <w:sz w:val="28"/>
          <w:szCs w:val="28"/>
          <w:lang w:eastAsia="zh-TW" w:bidi="he-IL"/>
        </w:rPr>
        <w:t>, le souvenir</w:t>
      </w:r>
      <w:r w:rsidR="006A1EAF">
        <w:rPr>
          <w:rFonts w:ascii="Constantia" w:eastAsia="PMingLiU" w:hAnsi="Constantia" w:cs="DTLDocumentaT"/>
          <w:sz w:val="28"/>
          <w:szCs w:val="28"/>
          <w:lang w:eastAsia="zh-TW" w:bidi="he-IL"/>
        </w:rPr>
        <w:t xml:space="preserve"> du </w:t>
      </w:r>
      <w:r w:rsidR="00B31508">
        <w:rPr>
          <w:rFonts w:ascii="Constantia" w:eastAsia="PMingLiU" w:hAnsi="Constantia" w:cs="DTLDocumentaT"/>
          <w:sz w:val="28"/>
          <w:szCs w:val="28"/>
          <w:lang w:eastAsia="zh-TW" w:bidi="he-IL"/>
        </w:rPr>
        <w:t>démiurge hante l’esprit des lieux.</w:t>
      </w:r>
    </w:p>
    <w:p w:rsidR="000B0222" w:rsidRDefault="000B0222" w:rsidP="00C47F90">
      <w:pPr>
        <w:autoSpaceDE w:val="0"/>
        <w:autoSpaceDN w:val="0"/>
        <w:adjustRightInd w:val="0"/>
        <w:spacing w:after="0" w:line="240" w:lineRule="auto"/>
        <w:jc w:val="both"/>
        <w:rPr>
          <w:rFonts w:ascii="Constantia" w:eastAsia="PMingLiU" w:hAnsi="Constantia" w:cs="DTLDocumentaT"/>
          <w:sz w:val="28"/>
          <w:szCs w:val="28"/>
          <w:lang w:eastAsia="zh-TW" w:bidi="he-IL"/>
        </w:rPr>
      </w:pPr>
    </w:p>
    <w:p w:rsidR="000B0222" w:rsidRPr="000B0222" w:rsidRDefault="000B0222" w:rsidP="001450E7">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420E00">
        <w:rPr>
          <w:rFonts w:ascii="Constantia" w:eastAsia="PMingLiU" w:hAnsi="Constantia" w:cs="DTLDocumentaT"/>
          <w:sz w:val="28"/>
          <w:szCs w:val="28"/>
          <w:lang w:eastAsia="zh-TW" w:bidi="he-IL"/>
        </w:rPr>
        <w:t>Le jeu heuristique des métathèses favorise les intrications phono-mythiq</w:t>
      </w:r>
      <w:r w:rsidR="00C75820">
        <w:rPr>
          <w:rFonts w:ascii="Constantia" w:eastAsia="PMingLiU" w:hAnsi="Constantia" w:cs="DTLDocumentaT"/>
          <w:sz w:val="28"/>
          <w:szCs w:val="28"/>
          <w:lang w:eastAsia="zh-TW" w:bidi="he-IL"/>
        </w:rPr>
        <w:t>u</w:t>
      </w:r>
      <w:r w:rsidR="00420E00">
        <w:rPr>
          <w:rFonts w:ascii="Constantia" w:eastAsia="PMingLiU" w:hAnsi="Constantia" w:cs="DTLDocumentaT"/>
          <w:sz w:val="28"/>
          <w:szCs w:val="28"/>
          <w:lang w:eastAsia="zh-TW" w:bidi="he-IL"/>
        </w:rPr>
        <w:t>es. Par exemple, l’</w:t>
      </w:r>
      <w:r>
        <w:rPr>
          <w:rFonts w:ascii="Constantia" w:eastAsia="PMingLiU" w:hAnsi="Constantia" w:cs="DTLDocumentaT"/>
          <w:sz w:val="28"/>
          <w:szCs w:val="28"/>
          <w:lang w:eastAsia="zh-TW" w:bidi="he-IL"/>
        </w:rPr>
        <w:t xml:space="preserve">inversion de </w:t>
      </w:r>
      <w:r>
        <w:rPr>
          <w:rFonts w:ascii="Constantia" w:eastAsia="PMingLiU" w:hAnsi="Constantia" w:cs="DTLDocumentaT"/>
          <w:i/>
          <w:iCs/>
          <w:sz w:val="28"/>
          <w:szCs w:val="28"/>
          <w:lang w:eastAsia="zh-TW" w:bidi="he-IL"/>
        </w:rPr>
        <w:t>kama</w:t>
      </w:r>
      <w:r>
        <w:rPr>
          <w:rFonts w:ascii="Constantia" w:eastAsia="PMingLiU" w:hAnsi="Constantia" w:cs="DTLDocumentaT"/>
          <w:sz w:val="28"/>
          <w:szCs w:val="28"/>
          <w:lang w:eastAsia="zh-TW" w:bidi="he-IL"/>
        </w:rPr>
        <w:t xml:space="preserve">en </w:t>
      </w:r>
      <w:r>
        <w:rPr>
          <w:rFonts w:ascii="Constantia" w:eastAsia="PMingLiU" w:hAnsi="Constantia" w:cs="DTLDocumentaT"/>
          <w:i/>
          <w:iCs/>
          <w:sz w:val="28"/>
          <w:szCs w:val="28"/>
          <w:lang w:eastAsia="zh-TW" w:bidi="he-IL"/>
        </w:rPr>
        <w:t xml:space="preserve">mak(a) </w:t>
      </w:r>
      <w:r>
        <w:rPr>
          <w:rFonts w:ascii="Constantia" w:eastAsia="PMingLiU" w:hAnsi="Constantia" w:cs="DTLDocumentaT"/>
          <w:sz w:val="28"/>
          <w:szCs w:val="28"/>
          <w:lang w:eastAsia="zh-TW" w:bidi="he-IL"/>
        </w:rPr>
        <w:t xml:space="preserve">donne </w:t>
      </w:r>
      <w:r>
        <w:rPr>
          <w:rFonts w:ascii="Constantia" w:eastAsia="PMingLiU" w:hAnsi="Constantia" w:cs="DTLDocumentaT"/>
          <w:i/>
          <w:iCs/>
          <w:sz w:val="28"/>
          <w:szCs w:val="28"/>
          <w:lang w:eastAsia="zh-TW" w:bidi="he-IL"/>
        </w:rPr>
        <w:t>mang,</w:t>
      </w:r>
      <w:r>
        <w:rPr>
          <w:rFonts w:ascii="Constantia" w:eastAsia="PMingLiU" w:hAnsi="Constantia" w:cs="DTLDocumentaT"/>
          <w:sz w:val="28"/>
          <w:szCs w:val="28"/>
          <w:lang w:eastAsia="zh-TW" w:bidi="he-IL"/>
        </w:rPr>
        <w:t xml:space="preserve"> le nom algonquin du plongeon huard, et nous fait remonter à l’ours-chamane </w:t>
      </w:r>
      <w:r w:rsidR="000C54E7">
        <w:rPr>
          <w:rFonts w:ascii="Constantia" w:eastAsia="PMingLiU" w:hAnsi="Constantia" w:cs="DTLDocumentaT"/>
          <w:i/>
          <w:iCs/>
          <w:sz w:val="28"/>
          <w:szCs w:val="28"/>
          <w:lang w:eastAsia="zh-TW" w:bidi="he-IL"/>
        </w:rPr>
        <w:t>Mangui</w:t>
      </w:r>
      <w:r w:rsidR="000C54E7">
        <w:rPr>
          <w:rStyle w:val="Appeldenotedefin"/>
          <w:rFonts w:ascii="Constantia" w:eastAsia="PMingLiU" w:hAnsi="Constantia" w:cs="DTLDocumentaT"/>
          <w:i/>
          <w:iCs/>
          <w:sz w:val="28"/>
          <w:szCs w:val="28"/>
          <w:lang w:eastAsia="zh-TW" w:bidi="he-IL"/>
        </w:rPr>
        <w:endnoteReference w:id="50"/>
      </w:r>
      <w:r w:rsidR="001450E7">
        <w:rPr>
          <w:rFonts w:ascii="Constantia" w:eastAsia="PMingLiU" w:hAnsi="Constantia" w:cs="DTLDocumentaT"/>
          <w:sz w:val="28"/>
          <w:szCs w:val="28"/>
          <w:lang w:eastAsia="zh-TW" w:bidi="he-IL"/>
        </w:rPr>
        <w:t xml:space="preserve"> de Sibérie, </w:t>
      </w:r>
      <w:r w:rsidR="005D0D8B">
        <w:rPr>
          <w:rFonts w:ascii="Constantia" w:eastAsia="PMingLiU" w:hAnsi="Constantia" w:cs="DTLDocumentaT"/>
          <w:sz w:val="28"/>
          <w:szCs w:val="28"/>
          <w:lang w:eastAsia="zh-TW" w:bidi="he-IL"/>
        </w:rPr>
        <w:t xml:space="preserve">qui nous replonge </w:t>
      </w:r>
      <w:r w:rsidR="001450E7">
        <w:rPr>
          <w:rFonts w:ascii="Constantia" w:eastAsia="PMingLiU" w:hAnsi="Constantia" w:cs="DTLDocumentaT"/>
          <w:sz w:val="28"/>
          <w:szCs w:val="28"/>
          <w:lang w:eastAsia="zh-TW" w:bidi="he-IL"/>
        </w:rPr>
        <w:t>au cœur de la chasse cosmique : e</w:t>
      </w:r>
      <w:r w:rsidR="00EA1FCE">
        <w:rPr>
          <w:rFonts w:ascii="Constantia" w:eastAsia="PMingLiU" w:hAnsi="Constantia" w:cs="DTLDocumentaT"/>
          <w:sz w:val="28"/>
          <w:szCs w:val="28"/>
          <w:lang w:eastAsia="zh-TW" w:bidi="he-IL"/>
        </w:rPr>
        <w:t>n skiant, l’ours emprunte le Chemin d</w:t>
      </w:r>
      <w:r w:rsidR="00C75820">
        <w:rPr>
          <w:rFonts w:ascii="Constantia" w:eastAsia="PMingLiU" w:hAnsi="Constantia" w:cs="DTLDocumentaT"/>
          <w:sz w:val="28"/>
          <w:szCs w:val="28"/>
          <w:lang w:eastAsia="zh-TW" w:bidi="he-IL"/>
        </w:rPr>
        <w:t>es Morts, c’est-à-dire la Voie l</w:t>
      </w:r>
      <w:r w:rsidR="00EA1FCE">
        <w:rPr>
          <w:rFonts w:ascii="Constantia" w:eastAsia="PMingLiU" w:hAnsi="Constantia" w:cs="DTLDocumentaT"/>
          <w:sz w:val="28"/>
          <w:szCs w:val="28"/>
          <w:lang w:eastAsia="zh-TW" w:bidi="he-IL"/>
        </w:rPr>
        <w:t>actée, pour récupér</w:t>
      </w:r>
      <w:r w:rsidR="00660786">
        <w:rPr>
          <w:rFonts w:ascii="Constantia" w:eastAsia="PMingLiU" w:hAnsi="Constantia" w:cs="DTLDocumentaT"/>
          <w:sz w:val="28"/>
          <w:szCs w:val="28"/>
          <w:lang w:eastAsia="zh-TW" w:bidi="he-IL"/>
        </w:rPr>
        <w:t>er le soleil dérobé par le renn</w:t>
      </w:r>
      <w:r w:rsidR="00EA1FCE">
        <w:rPr>
          <w:rFonts w:ascii="Constantia" w:eastAsia="PMingLiU" w:hAnsi="Constantia" w:cs="DTLDocumentaT"/>
          <w:sz w:val="28"/>
          <w:szCs w:val="28"/>
          <w:lang w:eastAsia="zh-TW" w:bidi="he-IL"/>
        </w:rPr>
        <w:t>e Xoglen et le restituer au jour.</w:t>
      </w:r>
      <w:r w:rsidR="00660786">
        <w:rPr>
          <w:rStyle w:val="Appeldenotedefin"/>
          <w:rFonts w:ascii="Constantia" w:eastAsia="PMingLiU" w:hAnsi="Constantia" w:cs="DTLDocumentaT"/>
          <w:sz w:val="28"/>
          <w:szCs w:val="28"/>
          <w:lang w:eastAsia="zh-TW" w:bidi="he-IL"/>
        </w:rPr>
        <w:endnoteReference w:id="51"/>
      </w:r>
    </w:p>
    <w:p w:rsidR="00831584" w:rsidRDefault="00831584" w:rsidP="00C47F90">
      <w:pPr>
        <w:autoSpaceDE w:val="0"/>
        <w:autoSpaceDN w:val="0"/>
        <w:adjustRightInd w:val="0"/>
        <w:spacing w:after="0" w:line="240" w:lineRule="auto"/>
        <w:jc w:val="both"/>
        <w:rPr>
          <w:rFonts w:ascii="Constantia" w:eastAsia="PMingLiU" w:hAnsi="Constantia" w:cs="DTLDocumentaT"/>
          <w:sz w:val="28"/>
          <w:szCs w:val="28"/>
          <w:lang w:eastAsia="zh-TW" w:bidi="he-IL"/>
        </w:rPr>
      </w:pPr>
    </w:p>
    <w:p w:rsidR="00831584" w:rsidRDefault="000B0222" w:rsidP="00D0734A">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Par ailleurs,</w:t>
      </w:r>
      <w:r w:rsidR="00831584">
        <w:rPr>
          <w:rFonts w:ascii="Constantia" w:eastAsia="PMingLiU" w:hAnsi="Constantia" w:cs="DTLDocumentaT"/>
          <w:sz w:val="28"/>
          <w:szCs w:val="28"/>
          <w:lang w:eastAsia="zh-TW" w:bidi="he-IL"/>
        </w:rPr>
        <w:t xml:space="preserve"> KAMA est présent dans TAKAMA.Dans l’entourage du héros Kmoukamtch, le </w:t>
      </w:r>
      <w:r w:rsidR="00831584" w:rsidRPr="001450E7">
        <w:rPr>
          <w:rFonts w:ascii="Constantia" w:eastAsia="PMingLiU" w:hAnsi="Constantia" w:cs="DTLDocumentaT"/>
          <w:i/>
          <w:iCs/>
          <w:sz w:val="28"/>
          <w:szCs w:val="28"/>
          <w:lang w:eastAsia="zh-TW" w:bidi="he-IL"/>
        </w:rPr>
        <w:t>takama</w:t>
      </w:r>
      <w:r w:rsidR="00831584">
        <w:rPr>
          <w:rFonts w:ascii="Constantia" w:eastAsia="PMingLiU" w:hAnsi="Constantia" w:cs="DTLDocumentaT"/>
          <w:sz w:val="28"/>
          <w:szCs w:val="28"/>
          <w:lang w:eastAsia="zh-TW" w:bidi="he-IL"/>
        </w:rPr>
        <w:t xml:space="preserve"> (canard noir) aquatique est remplacé par le plongeon huard : Dame Plongeon qui, incestueuse, infertile, odieuse, est l’antithèse de la fe</w:t>
      </w:r>
      <w:r w:rsidR="0026485D">
        <w:rPr>
          <w:rFonts w:ascii="Constantia" w:eastAsia="PMingLiU" w:hAnsi="Constantia" w:cs="DTLDocumentaT"/>
          <w:sz w:val="28"/>
          <w:szCs w:val="28"/>
          <w:lang w:eastAsia="zh-TW" w:bidi="he-IL"/>
        </w:rPr>
        <w:t xml:space="preserve">rtile et aérienne Dame Tangara. </w:t>
      </w:r>
      <w:r w:rsidR="00831584">
        <w:rPr>
          <w:rFonts w:ascii="Constantia" w:eastAsia="PMingLiU" w:hAnsi="Constantia" w:cs="DTLDocumentaT"/>
          <w:sz w:val="28"/>
          <w:szCs w:val="28"/>
          <w:lang w:eastAsia="zh-TW" w:bidi="he-IL"/>
        </w:rPr>
        <w:t>Dans l’opposition entre Dame Plongeon et Dame Tangara, on retrouv</w:t>
      </w:r>
      <w:r w:rsidR="00D0734A">
        <w:rPr>
          <w:rFonts w:ascii="Constantia" w:eastAsia="PMingLiU" w:hAnsi="Constantia" w:cs="DTLDocumentaT"/>
          <w:sz w:val="28"/>
          <w:szCs w:val="28"/>
          <w:lang w:eastAsia="zh-TW" w:bidi="he-IL"/>
        </w:rPr>
        <w:t>e l’antagonisme entre Erlik et Ülgen, que, en contexte néolithique, les Sémites ont reporté sur celui ent</w:t>
      </w:r>
      <w:r w:rsidR="00C24C1B">
        <w:rPr>
          <w:rFonts w:ascii="Constantia" w:eastAsia="PMingLiU" w:hAnsi="Constantia" w:cs="DTLDocumentaT"/>
          <w:sz w:val="28"/>
          <w:szCs w:val="28"/>
          <w:lang w:eastAsia="zh-TW" w:bidi="he-IL"/>
        </w:rPr>
        <w:t>re l’aîné Caïn et le cadet Abel; le mythe algo</w:t>
      </w:r>
      <w:r w:rsidR="00BE560D">
        <w:rPr>
          <w:rFonts w:ascii="Constantia" w:eastAsia="PMingLiU" w:hAnsi="Constantia" w:cs="DTLDocumentaT"/>
          <w:sz w:val="28"/>
          <w:szCs w:val="28"/>
          <w:lang w:eastAsia="zh-TW" w:bidi="he-IL"/>
        </w:rPr>
        <w:t>nquien du Grand Lièvre Michabou</w:t>
      </w:r>
      <w:r w:rsidR="00C24C1B">
        <w:rPr>
          <w:rFonts w:ascii="Constantia" w:eastAsia="PMingLiU" w:hAnsi="Constantia" w:cs="DTLDocumentaT"/>
          <w:sz w:val="28"/>
          <w:szCs w:val="28"/>
          <w:lang w:eastAsia="zh-TW" w:bidi="he-IL"/>
        </w:rPr>
        <w:t xml:space="preserve"> personn</w:t>
      </w:r>
      <w:r w:rsidR="00C75820">
        <w:rPr>
          <w:rFonts w:ascii="Constantia" w:eastAsia="PMingLiU" w:hAnsi="Constantia" w:cs="DTLDocumentaT"/>
          <w:sz w:val="28"/>
          <w:szCs w:val="28"/>
          <w:lang w:eastAsia="zh-TW" w:bidi="he-IL"/>
        </w:rPr>
        <w:t xml:space="preserve">ifie la rivalité père-fils </w:t>
      </w:r>
      <w:r w:rsidR="00C24C1B">
        <w:rPr>
          <w:rFonts w:ascii="Constantia" w:eastAsia="PMingLiU" w:hAnsi="Constantia" w:cs="DTLDocumentaT"/>
          <w:sz w:val="28"/>
          <w:szCs w:val="28"/>
          <w:lang w:eastAsia="zh-TW" w:bidi="he-IL"/>
        </w:rPr>
        <w:t>à travers le vent d’ouest repoussée par le vent d’</w:t>
      </w:r>
      <w:r w:rsidR="00A103ED">
        <w:rPr>
          <w:rFonts w:ascii="Constantia" w:eastAsia="PMingLiU" w:hAnsi="Constantia" w:cs="DTLDocumentaT"/>
          <w:sz w:val="28"/>
          <w:szCs w:val="28"/>
          <w:lang w:eastAsia="zh-TW" w:bidi="he-IL"/>
        </w:rPr>
        <w:t xml:space="preserve">est </w:t>
      </w:r>
      <w:r w:rsidR="00C24C1B">
        <w:rPr>
          <w:rFonts w:ascii="Constantia" w:eastAsia="PMingLiU" w:hAnsi="Constantia" w:cs="DTLDocumentaT"/>
          <w:sz w:val="28"/>
          <w:szCs w:val="28"/>
          <w:lang w:eastAsia="zh-TW" w:bidi="he-IL"/>
        </w:rPr>
        <w:t>entre aube et crépuscule.</w:t>
      </w:r>
      <w:r w:rsidR="00C24C1B">
        <w:rPr>
          <w:rStyle w:val="Appeldenotedefin"/>
          <w:rFonts w:ascii="Constantia" w:eastAsia="PMingLiU" w:hAnsi="Constantia" w:cs="DTLDocumentaT"/>
          <w:sz w:val="28"/>
          <w:szCs w:val="28"/>
          <w:lang w:eastAsia="zh-TW" w:bidi="he-IL"/>
        </w:rPr>
        <w:endnoteReference w:id="52"/>
      </w:r>
    </w:p>
    <w:p w:rsidR="005A7458" w:rsidRDefault="005A7458" w:rsidP="0026485D">
      <w:pPr>
        <w:autoSpaceDE w:val="0"/>
        <w:autoSpaceDN w:val="0"/>
        <w:adjustRightInd w:val="0"/>
        <w:spacing w:after="0" w:line="240" w:lineRule="auto"/>
        <w:jc w:val="both"/>
        <w:rPr>
          <w:rFonts w:ascii="Constantia" w:eastAsia="PMingLiU" w:hAnsi="Constantia" w:cs="DTLDocumentaT"/>
          <w:sz w:val="28"/>
          <w:szCs w:val="28"/>
          <w:lang w:eastAsia="zh-TW" w:bidi="he-IL"/>
        </w:rPr>
      </w:pPr>
    </w:p>
    <w:p w:rsidR="0026485D" w:rsidRDefault="00F16EC2" w:rsidP="005E75F7">
      <w:pPr>
        <w:autoSpaceDE w:val="0"/>
        <w:autoSpaceDN w:val="0"/>
        <w:adjustRightInd w:val="0"/>
        <w:spacing w:after="120" w:line="240" w:lineRule="auto"/>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26485D">
        <w:rPr>
          <w:rFonts w:ascii="Constantia" w:eastAsia="PMingLiU" w:hAnsi="Constantia" w:cs="DTLDocumentaT"/>
          <w:sz w:val="28"/>
          <w:szCs w:val="28"/>
          <w:lang w:eastAsia="zh-TW" w:bidi="he-IL"/>
        </w:rPr>
        <w:t>T</w:t>
      </w:r>
      <w:r w:rsidR="00311B01">
        <w:rPr>
          <w:rFonts w:ascii="Constantia" w:eastAsia="PMingLiU" w:hAnsi="Constantia" w:cs="DTLDocumentaT"/>
          <w:sz w:val="28"/>
          <w:szCs w:val="28"/>
          <w:lang w:eastAsia="zh-TW" w:bidi="he-IL"/>
        </w:rPr>
        <w:t>i</w:t>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A86B38">
        <w:rPr>
          <w:rFonts w:ascii="Cambria Math" w:hAnsi="Cambria Math" w:cs="Cambria Math"/>
        </w:rPr>
        <w:t>↙</w:t>
      </w:r>
      <w:r>
        <w:rPr>
          <w:rFonts w:ascii="Constantia" w:eastAsia="PMingLiU" w:hAnsi="Constantia" w:cs="DTLDocumentaT"/>
          <w:sz w:val="28"/>
          <w:szCs w:val="28"/>
          <w:lang w:eastAsia="zh-TW" w:bidi="he-IL"/>
        </w:rPr>
        <w:tab/>
      </w:r>
      <w:r w:rsidR="00430B6E" w:rsidRPr="00F444E5">
        <w:rPr>
          <w:rFonts w:ascii="Cambria Math" w:eastAsia="Times New Roman" w:hAnsi="Cambria Math" w:cs="Cambria Math"/>
          <w:sz w:val="24"/>
          <w:szCs w:val="24"/>
          <w:lang w:bidi="he-IL"/>
        </w:rPr>
        <w:t>↖</w:t>
      </w:r>
      <w:r>
        <w:rPr>
          <w:rFonts w:ascii="Constantia" w:eastAsia="PMingLiU" w:hAnsi="Constantia" w:cs="DTLDocumentaT"/>
          <w:sz w:val="28"/>
          <w:szCs w:val="28"/>
          <w:lang w:eastAsia="zh-TW" w:bidi="he-IL"/>
        </w:rPr>
        <w:tab/>
      </w:r>
      <w:r w:rsidR="005E75F7">
        <w:rPr>
          <w:rFonts w:ascii="Constantia" w:eastAsia="PMingLiU" w:hAnsi="Constantia" w:cs="DTLDocumentaT"/>
          <w:sz w:val="28"/>
          <w:szCs w:val="28"/>
          <w:lang w:eastAsia="zh-TW" w:bidi="he-IL"/>
        </w:rPr>
        <w:tab/>
      </w:r>
      <w:r w:rsidR="005E75F7">
        <w:rPr>
          <w:rFonts w:ascii="Constantia" w:eastAsia="PMingLiU" w:hAnsi="Constantia" w:cs="DTLDocumentaT"/>
          <w:sz w:val="28"/>
          <w:szCs w:val="28"/>
          <w:lang w:eastAsia="zh-TW" w:bidi="he-IL"/>
        </w:rPr>
        <w:tab/>
      </w:r>
      <w:r w:rsidR="005E75F7">
        <w:rPr>
          <w:rFonts w:ascii="Constantia" w:eastAsia="PMingLiU" w:hAnsi="Constantia" w:cs="DTLDocumentaT"/>
          <w:sz w:val="28"/>
          <w:szCs w:val="28"/>
          <w:lang w:eastAsia="zh-TW" w:bidi="he-IL"/>
        </w:rPr>
        <w:tab/>
      </w:r>
      <w:r w:rsidR="005E75F7">
        <w:rPr>
          <w:rFonts w:ascii="Constantia" w:eastAsia="PMingLiU" w:hAnsi="Constantia" w:cs="DTLDocumentaT"/>
          <w:sz w:val="28"/>
          <w:szCs w:val="28"/>
          <w:lang w:eastAsia="zh-TW" w:bidi="he-IL"/>
        </w:rPr>
        <w:tab/>
      </w:r>
      <w:r w:rsidR="005E75F7">
        <w:rPr>
          <w:rFonts w:ascii="Constantia" w:eastAsia="PMingLiU" w:hAnsi="Constantia" w:cs="DTLDocumentaT"/>
          <w:sz w:val="28"/>
          <w:szCs w:val="28"/>
          <w:lang w:eastAsia="zh-TW" w:bidi="he-IL"/>
        </w:rPr>
        <w:tab/>
      </w:r>
      <w:r w:rsidR="005E75F7">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5A7458">
        <w:rPr>
          <w:rFonts w:ascii="Constantia" w:eastAsia="PMingLiU" w:hAnsi="Constantia" w:cs="DTLDocumentaT"/>
          <w:sz w:val="28"/>
          <w:szCs w:val="28"/>
          <w:lang w:eastAsia="zh-TW" w:bidi="he-IL"/>
        </w:rPr>
        <w:t>K</w:t>
      </w:r>
      <w:r>
        <w:rPr>
          <w:rFonts w:ascii="Calibri" w:eastAsia="PMingLiU" w:hAnsi="Calibri" w:cs="DTLDocumentaT"/>
          <w:sz w:val="24"/>
          <w:szCs w:val="24"/>
          <w:lang w:eastAsia="zh-TW" w:bidi="he-IL"/>
        </w:rPr>
        <w:t>Ȣ</w:t>
      </w:r>
      <w:r w:rsidR="005A7458">
        <w:rPr>
          <w:rFonts w:ascii="Calibri" w:eastAsia="PMingLiU" w:hAnsi="Calibri" w:cs="DTLDocumentaT"/>
          <w:sz w:val="28"/>
          <w:szCs w:val="28"/>
          <w:lang w:eastAsia="zh-TW" w:bidi="he-IL"/>
        </w:rPr>
        <w:t>Ȣ</w:t>
      </w:r>
      <w:r w:rsidR="00311B01">
        <w:rPr>
          <w:rFonts w:ascii="Calibri" w:eastAsia="PMingLiU" w:hAnsi="Calibri" w:cs="DTLDocumentaT"/>
          <w:sz w:val="28"/>
          <w:szCs w:val="28"/>
          <w:lang w:eastAsia="zh-TW" w:bidi="he-IL"/>
        </w:rPr>
        <w:t>i</w:t>
      </w:r>
    </w:p>
    <w:p w:rsidR="00550EF0" w:rsidRDefault="005A7458" w:rsidP="009742B3">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lastRenderedPageBreak/>
        <w:tab/>
      </w:r>
    </w:p>
    <w:p w:rsidR="00831584" w:rsidRPr="005A7458" w:rsidRDefault="00550EF0" w:rsidP="00274340">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1450E7">
        <w:rPr>
          <w:rFonts w:ascii="Constantia" w:eastAsia="PMingLiU" w:hAnsi="Constantia" w:cs="DTLDocumentaT"/>
          <w:sz w:val="28"/>
          <w:szCs w:val="28"/>
          <w:lang w:eastAsia="zh-TW" w:bidi="he-IL"/>
        </w:rPr>
        <w:t>Dans «</w:t>
      </w:r>
      <w:r w:rsidR="00274340">
        <w:rPr>
          <w:rFonts w:ascii="Constantia" w:eastAsia="PMingLiU" w:hAnsi="Constantia" w:cs="DTLDocumentaT"/>
          <w:sz w:val="28"/>
          <w:szCs w:val="28"/>
          <w:lang w:eastAsia="zh-TW" w:bidi="he-IL"/>
        </w:rPr>
        <w:t>l’idée que les hommes sont le butin de la chasse des esprits, comme les rennes sont le butin de la chasse des hommes»</w:t>
      </w:r>
      <w:r w:rsidR="005A7458">
        <w:rPr>
          <w:rFonts w:ascii="Constantia" w:eastAsia="PMingLiU" w:hAnsi="Constantia" w:cs="DTLDocumentaT"/>
          <w:sz w:val="28"/>
          <w:szCs w:val="28"/>
          <w:lang w:eastAsia="zh-TW" w:bidi="he-IL"/>
        </w:rPr>
        <w:t xml:space="preserve">, le monstre cannibale </w:t>
      </w:r>
      <w:r w:rsidR="005A7458">
        <w:rPr>
          <w:rFonts w:ascii="Calibri" w:eastAsia="PMingLiU" w:hAnsi="Calibri" w:cs="DTLDocumentaT"/>
          <w:sz w:val="28"/>
          <w:szCs w:val="28"/>
          <w:lang w:eastAsia="zh-TW" w:bidi="he-IL"/>
        </w:rPr>
        <w:t>Ȣ</w:t>
      </w:r>
      <w:r w:rsidR="005A7458">
        <w:rPr>
          <w:rFonts w:ascii="Constantia" w:eastAsia="PMingLiU" w:hAnsi="Constantia" w:cs="DTLDocumentaT"/>
          <w:sz w:val="28"/>
          <w:szCs w:val="28"/>
          <w:lang w:eastAsia="zh-TW" w:bidi="he-IL"/>
        </w:rPr>
        <w:t>itik</w:t>
      </w:r>
      <w:r w:rsidR="005A7458">
        <w:rPr>
          <w:rFonts w:ascii="Calibri" w:eastAsia="PMingLiU" w:hAnsi="Calibri" w:cs="DTLDocumentaT"/>
          <w:sz w:val="28"/>
          <w:szCs w:val="28"/>
          <w:lang w:eastAsia="zh-TW" w:bidi="he-IL"/>
        </w:rPr>
        <w:t>Ȣ</w:t>
      </w:r>
      <w:r w:rsidR="005A7458">
        <w:rPr>
          <w:rFonts w:ascii="Constantia" w:eastAsia="PMingLiU" w:hAnsi="Constantia" w:cs="DTLDocumentaT"/>
          <w:sz w:val="28"/>
          <w:szCs w:val="28"/>
          <w:lang w:eastAsia="zh-TW" w:bidi="he-IL"/>
        </w:rPr>
        <w:t xml:space="preserve"> (</w:t>
      </w:r>
      <w:r w:rsidR="005A7458">
        <w:rPr>
          <w:rFonts w:ascii="Constantia" w:eastAsia="PMingLiU" w:hAnsi="Constantia" w:cs="DTLDocumentaT"/>
          <w:i/>
          <w:iCs/>
          <w:sz w:val="28"/>
          <w:szCs w:val="28"/>
          <w:lang w:eastAsia="zh-TW" w:bidi="he-IL"/>
        </w:rPr>
        <w:t>Ouitikou</w:t>
      </w:r>
      <w:r w:rsidR="005A7458">
        <w:rPr>
          <w:rFonts w:ascii="Constantia" w:eastAsia="PMingLiU" w:hAnsi="Constantia" w:cs="DTLDocumentaT"/>
          <w:sz w:val="28"/>
          <w:szCs w:val="28"/>
          <w:lang w:eastAsia="zh-TW" w:bidi="he-IL"/>
        </w:rPr>
        <w:t xml:space="preserve">en montagnais, </w:t>
      </w:r>
      <w:r w:rsidR="005A7458">
        <w:rPr>
          <w:rFonts w:ascii="Constantia" w:eastAsia="PMingLiU" w:hAnsi="Constantia" w:cs="DTLDocumentaT"/>
          <w:i/>
          <w:iCs/>
          <w:sz w:val="28"/>
          <w:szCs w:val="28"/>
          <w:lang w:eastAsia="zh-TW" w:bidi="he-IL"/>
        </w:rPr>
        <w:t>Ouendigo</w:t>
      </w:r>
      <w:r w:rsidR="005A7458">
        <w:rPr>
          <w:rFonts w:ascii="Constantia" w:eastAsia="PMingLiU" w:hAnsi="Constantia" w:cs="DTLDocumentaT"/>
          <w:sz w:val="28"/>
          <w:szCs w:val="28"/>
          <w:lang w:eastAsia="zh-TW" w:bidi="he-IL"/>
        </w:rPr>
        <w:t>en algonquin)</w:t>
      </w:r>
      <w:r w:rsidR="00274340">
        <w:rPr>
          <w:rFonts w:ascii="Constantia" w:eastAsia="PMingLiU" w:hAnsi="Constantia" w:cs="DTLDocumentaT"/>
          <w:sz w:val="28"/>
          <w:szCs w:val="28"/>
          <w:lang w:eastAsia="zh-TW" w:bidi="he-IL"/>
        </w:rPr>
        <w:t xml:space="preserve"> est un esprit affamé d’humains qui </w:t>
      </w:r>
      <w:r w:rsidR="00F3630F">
        <w:rPr>
          <w:rFonts w:ascii="Constantia" w:eastAsia="PMingLiU" w:hAnsi="Constantia" w:cs="DTLDocumentaT"/>
          <w:sz w:val="28"/>
          <w:szCs w:val="28"/>
          <w:lang w:eastAsia="zh-TW" w:bidi="he-IL"/>
        </w:rPr>
        <w:t xml:space="preserve">symbolise, en même temps que la </w:t>
      </w:r>
      <w:r w:rsidR="00274340">
        <w:rPr>
          <w:rFonts w:ascii="Constantia" w:eastAsia="PMingLiU" w:hAnsi="Constantia" w:cs="DTLDocumentaT"/>
          <w:sz w:val="28"/>
          <w:szCs w:val="28"/>
          <w:lang w:eastAsia="zh-TW" w:bidi="he-IL"/>
        </w:rPr>
        <w:t xml:space="preserve">tâche ingrate du chasseur </w:t>
      </w:r>
      <w:r w:rsidR="00F3630F">
        <w:rPr>
          <w:rFonts w:ascii="Constantia" w:eastAsia="PMingLiU" w:hAnsi="Constantia" w:cs="DTLDocumentaT"/>
          <w:sz w:val="28"/>
          <w:szCs w:val="28"/>
          <w:lang w:eastAsia="zh-TW" w:bidi="he-IL"/>
        </w:rPr>
        <w:t>et la nécessité de se nourrir,</w:t>
      </w:r>
      <w:r>
        <w:rPr>
          <w:rFonts w:ascii="Constantia" w:eastAsia="PMingLiU" w:hAnsi="Constantia" w:cs="DTLDocumentaT"/>
          <w:sz w:val="28"/>
          <w:szCs w:val="28"/>
          <w:lang w:eastAsia="zh-TW" w:bidi="he-IL"/>
        </w:rPr>
        <w:t xml:space="preserve"> le Temps prédateur à l’image de Cronos, le fils du Cielqui dévore ses enfants</w:t>
      </w:r>
      <w:r w:rsidR="00ED0328">
        <w:rPr>
          <w:rFonts w:ascii="Constantia" w:eastAsia="PMingLiU" w:hAnsi="Constantia" w:cs="DTLDocumentaT"/>
          <w:sz w:val="28"/>
          <w:szCs w:val="28"/>
          <w:lang w:eastAsia="zh-TW" w:bidi="he-IL"/>
        </w:rPr>
        <w:t>.</w:t>
      </w:r>
    </w:p>
    <w:p w:rsidR="00A103ED" w:rsidRDefault="00A103ED" w:rsidP="00106E90">
      <w:pPr>
        <w:autoSpaceDE w:val="0"/>
        <w:autoSpaceDN w:val="0"/>
        <w:adjustRightInd w:val="0"/>
        <w:spacing w:after="0" w:line="240" w:lineRule="auto"/>
        <w:jc w:val="both"/>
        <w:rPr>
          <w:rFonts w:ascii="Constantia" w:eastAsia="PMingLiU" w:hAnsi="Constantia" w:cs="DTLDocumentaT"/>
          <w:sz w:val="28"/>
          <w:szCs w:val="28"/>
          <w:lang w:eastAsia="zh-TW" w:bidi="he-IL"/>
        </w:rPr>
      </w:pPr>
    </w:p>
    <w:p w:rsidR="008D64C5" w:rsidRDefault="00ED0328" w:rsidP="00106E90">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171912">
        <w:rPr>
          <w:rFonts w:ascii="Constantia" w:eastAsia="PMingLiU" w:hAnsi="Constantia" w:cs="DTLDocumentaT"/>
          <w:sz w:val="28"/>
          <w:szCs w:val="28"/>
          <w:lang w:eastAsia="zh-TW" w:bidi="he-IL"/>
        </w:rPr>
        <w:t xml:space="preserve">Antidotes au Temps prédateur, tels des </w:t>
      </w:r>
      <w:r w:rsidRPr="00D126CC">
        <w:rPr>
          <w:rFonts w:ascii="Constantia" w:eastAsia="PMingLiU" w:hAnsi="Constantia" w:cs="DTLDocumentaT"/>
          <w:i/>
          <w:iCs/>
          <w:sz w:val="28"/>
          <w:szCs w:val="28"/>
          <w:lang w:eastAsia="zh-TW" w:bidi="he-IL"/>
        </w:rPr>
        <w:t>Ongon</w:t>
      </w:r>
      <w:r w:rsidR="00106E90">
        <w:rPr>
          <w:rFonts w:ascii="Constantia" w:eastAsia="PMingLiU" w:hAnsi="Constantia" w:cs="DTLDocumentaT"/>
          <w:i/>
          <w:iCs/>
          <w:sz w:val="28"/>
          <w:szCs w:val="28"/>
          <w:lang w:eastAsia="zh-TW" w:bidi="he-IL"/>
        </w:rPr>
        <w:t>s</w:t>
      </w:r>
      <w:r w:rsidRPr="00D126CC">
        <w:rPr>
          <w:rFonts w:ascii="Constantia" w:eastAsia="PMingLiU" w:hAnsi="Constantia" w:cs="DTLDocumentaT"/>
          <w:i/>
          <w:iCs/>
          <w:sz w:val="28"/>
          <w:szCs w:val="28"/>
          <w:lang w:eastAsia="zh-TW" w:bidi="he-IL"/>
        </w:rPr>
        <w:t xml:space="preserve"> Volant</w:t>
      </w:r>
      <w:r w:rsidR="00106E90">
        <w:rPr>
          <w:rFonts w:ascii="Constantia" w:eastAsia="PMingLiU" w:hAnsi="Constantia" w:cs="DTLDocumentaT"/>
          <w:i/>
          <w:iCs/>
          <w:sz w:val="28"/>
          <w:szCs w:val="28"/>
          <w:lang w:eastAsia="zh-TW" w:bidi="he-IL"/>
        </w:rPr>
        <w:t xml:space="preserve">s, </w:t>
      </w:r>
      <w:r w:rsidR="00106E90">
        <w:rPr>
          <w:rFonts w:ascii="Constantia" w:eastAsia="PMingLiU" w:hAnsi="Constantia" w:cs="DTLDocumentaT"/>
          <w:sz w:val="28"/>
          <w:szCs w:val="28"/>
          <w:lang w:eastAsia="zh-TW" w:bidi="he-IL"/>
        </w:rPr>
        <w:t>les mots sésames</w:t>
      </w:r>
      <w:r w:rsidR="008D64C5">
        <w:rPr>
          <w:rFonts w:ascii="Constantia" w:eastAsia="PMingLiU" w:hAnsi="Constantia" w:cs="DTLDocumentaT"/>
          <w:sz w:val="28"/>
          <w:szCs w:val="28"/>
          <w:lang w:eastAsia="zh-TW" w:bidi="he-IL"/>
        </w:rPr>
        <w:t xml:space="preserve">volent, viennent et </w:t>
      </w:r>
      <w:r w:rsidR="00985EE5">
        <w:rPr>
          <w:rFonts w:ascii="Constantia" w:eastAsia="PMingLiU" w:hAnsi="Constantia" w:cs="DTLDocumentaT"/>
          <w:sz w:val="28"/>
          <w:szCs w:val="28"/>
          <w:lang w:eastAsia="zh-TW" w:bidi="he-IL"/>
        </w:rPr>
        <w:t>s’envolent au fil des générations et des civilisations</w:t>
      </w:r>
      <w:r w:rsidR="007017FE">
        <w:rPr>
          <w:rFonts w:ascii="Constantia" w:eastAsia="PMingLiU" w:hAnsi="Constantia" w:cs="DTLDocumentaT"/>
          <w:sz w:val="28"/>
          <w:szCs w:val="28"/>
          <w:lang w:eastAsia="zh-TW" w:bidi="he-IL"/>
        </w:rPr>
        <w:t xml:space="preserve"> : </w:t>
      </w:r>
    </w:p>
    <w:p w:rsidR="006A1EAF" w:rsidRDefault="006A1EAF" w:rsidP="00985EE5">
      <w:pPr>
        <w:autoSpaceDE w:val="0"/>
        <w:autoSpaceDN w:val="0"/>
        <w:adjustRightInd w:val="0"/>
        <w:spacing w:after="0" w:line="240" w:lineRule="auto"/>
        <w:jc w:val="both"/>
        <w:rPr>
          <w:rFonts w:ascii="Constantia" w:eastAsia="PMingLiU" w:hAnsi="Constantia" w:cs="DTLDocumentaT"/>
          <w:sz w:val="28"/>
          <w:szCs w:val="28"/>
          <w:lang w:eastAsia="zh-TW" w:bidi="he-IL"/>
        </w:rPr>
      </w:pPr>
    </w:p>
    <w:p w:rsidR="008D64C5" w:rsidRPr="008D64C5" w:rsidRDefault="008D64C5" w:rsidP="008D64C5">
      <w:pPr>
        <w:autoSpaceDE w:val="0"/>
        <w:autoSpaceDN w:val="0"/>
        <w:adjustRightInd w:val="0"/>
        <w:spacing w:after="0" w:line="240" w:lineRule="auto"/>
        <w:jc w:val="both"/>
        <w:rPr>
          <w:rFonts w:ascii="Garamond" w:eastAsia="PMingLiU" w:hAnsi="Garamond" w:cs="DTLDocumentaT"/>
          <w:sz w:val="28"/>
          <w:szCs w:val="28"/>
          <w:lang w:eastAsia="zh-TW" w:bidi="he-IL"/>
        </w:rPr>
      </w:pPr>
      <w:r>
        <w:rPr>
          <w:rFonts w:ascii="Constantia" w:eastAsia="PMingLiU" w:hAnsi="Constantia" w:cs="DTLDocumentaT"/>
          <w:sz w:val="28"/>
          <w:szCs w:val="28"/>
          <w:lang w:eastAsia="zh-TW" w:bidi="he-IL"/>
        </w:rPr>
        <w:tab/>
      </w:r>
      <w:r w:rsidR="007017FE" w:rsidRPr="008D64C5">
        <w:rPr>
          <w:rFonts w:ascii="Garamond" w:eastAsia="PMingLiU" w:hAnsi="Garamond" w:cs="DTLDocumentaT"/>
          <w:sz w:val="28"/>
          <w:szCs w:val="28"/>
          <w:lang w:eastAsia="zh-TW" w:bidi="he-IL"/>
        </w:rPr>
        <w:t>«</w:t>
      </w:r>
      <w:r w:rsidRPr="008D64C5">
        <w:rPr>
          <w:rFonts w:ascii="Garamond" w:eastAsia="PMingLiU" w:hAnsi="Garamond" w:cs="DTLDocumentaT"/>
          <w:sz w:val="28"/>
          <w:szCs w:val="28"/>
          <w:lang w:eastAsia="zh-TW" w:bidi="he-IL"/>
        </w:rPr>
        <w:t xml:space="preserve">DE SINGULIÈRES RESSEMBLANCES teintent les légendes de différents pays, laissant croire qu’elles ont </w:t>
      </w:r>
      <w:r>
        <w:rPr>
          <w:rFonts w:ascii="Garamond" w:eastAsia="PMingLiU" w:hAnsi="Garamond" w:cs="DTLDocumentaT"/>
          <w:sz w:val="28"/>
          <w:szCs w:val="28"/>
          <w:lang w:eastAsia="zh-TW" w:bidi="he-IL"/>
        </w:rPr>
        <w:t>puisé leur inspiration à la même source. Un grand nombre d’entre elles sont marquées du sceau de l’Histoire ou, encore, sont drapées de mythologie. Les autre</w:t>
      </w:r>
      <w:r w:rsidR="00607BA9">
        <w:rPr>
          <w:rFonts w:ascii="Garamond" w:eastAsia="PMingLiU" w:hAnsi="Garamond" w:cs="DTLDocumentaT"/>
          <w:sz w:val="28"/>
          <w:szCs w:val="28"/>
          <w:lang w:eastAsia="zh-TW" w:bidi="he-IL"/>
        </w:rPr>
        <w:t>s flottent telles des îles qui,</w:t>
      </w:r>
      <w:r>
        <w:rPr>
          <w:rFonts w:ascii="Garamond" w:eastAsia="PMingLiU" w:hAnsi="Garamond" w:cs="DTLDocumentaT"/>
          <w:sz w:val="28"/>
          <w:szCs w:val="28"/>
          <w:lang w:eastAsia="zh-TW" w:bidi="he-IL"/>
        </w:rPr>
        <w:t xml:space="preserve"> de temps à autre, émergent s</w:t>
      </w:r>
      <w:r w:rsidR="00607BA9">
        <w:rPr>
          <w:rFonts w:ascii="Garamond" w:eastAsia="PMingLiU" w:hAnsi="Garamond" w:cs="DTLDocumentaT"/>
          <w:sz w:val="28"/>
          <w:szCs w:val="28"/>
          <w:lang w:eastAsia="zh-TW" w:bidi="he-IL"/>
        </w:rPr>
        <w:t>ous forme de parcelles de terre féerique</w:t>
      </w:r>
      <w:r>
        <w:rPr>
          <w:rFonts w:ascii="Garamond" w:eastAsia="PMingLiU" w:hAnsi="Garamond" w:cs="DTLDocumentaT"/>
          <w:sz w:val="28"/>
          <w:szCs w:val="28"/>
          <w:lang w:eastAsia="zh-TW" w:bidi="he-IL"/>
        </w:rPr>
        <w:t xml:space="preserve"> égarées, à la dérive sur nos immenses cours d’eau. Elles nous émerveillent toutes par leur beauté, nous charment par leur</w:t>
      </w:r>
      <w:r w:rsidR="00636C9D">
        <w:rPr>
          <w:rFonts w:ascii="Garamond" w:eastAsia="PMingLiU" w:hAnsi="Garamond" w:cs="DTLDocumentaT"/>
          <w:sz w:val="28"/>
          <w:szCs w:val="28"/>
          <w:lang w:eastAsia="zh-TW" w:bidi="he-IL"/>
        </w:rPr>
        <w:t xml:space="preserve"> individualité, puis disparaissent tout aussi magiquement en quête d’une solitaire retraite au fond d’un havre pittoresque.»</w:t>
      </w:r>
      <w:r w:rsidR="00636C9D">
        <w:rPr>
          <w:rStyle w:val="Appeldenotedefin"/>
          <w:rFonts w:ascii="Garamond" w:eastAsia="PMingLiU" w:hAnsi="Garamond" w:cs="DTLDocumentaT"/>
          <w:sz w:val="28"/>
          <w:szCs w:val="28"/>
          <w:lang w:eastAsia="zh-TW" w:bidi="he-IL"/>
        </w:rPr>
        <w:endnoteReference w:id="53"/>
      </w:r>
    </w:p>
    <w:p w:rsidR="008D64C5" w:rsidRDefault="008D64C5" w:rsidP="00985EE5">
      <w:pPr>
        <w:autoSpaceDE w:val="0"/>
        <w:autoSpaceDN w:val="0"/>
        <w:adjustRightInd w:val="0"/>
        <w:spacing w:after="0" w:line="240" w:lineRule="auto"/>
        <w:jc w:val="both"/>
        <w:rPr>
          <w:rFonts w:ascii="Constantia" w:eastAsia="PMingLiU" w:hAnsi="Constantia" w:cs="DTLDocumentaT"/>
          <w:sz w:val="28"/>
          <w:szCs w:val="28"/>
          <w:lang w:eastAsia="zh-TW" w:bidi="he-IL"/>
        </w:rPr>
      </w:pPr>
    </w:p>
    <w:p w:rsidR="00F66FB6" w:rsidRDefault="008D35DF" w:rsidP="002669F5">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302883">
        <w:rPr>
          <w:rFonts w:ascii="Constantia" w:eastAsia="PMingLiU" w:hAnsi="Constantia" w:cs="DTLDocumentaT"/>
          <w:sz w:val="28"/>
          <w:szCs w:val="28"/>
          <w:lang w:eastAsia="zh-TW" w:bidi="he-IL"/>
        </w:rPr>
        <w:t>Dans la texture des légendes, l</w:t>
      </w:r>
      <w:r w:rsidR="00F66FB6">
        <w:rPr>
          <w:rFonts w:ascii="Constantia" w:eastAsia="PMingLiU" w:hAnsi="Constantia" w:cs="DTLDocumentaT"/>
          <w:sz w:val="28"/>
          <w:szCs w:val="28"/>
          <w:lang w:eastAsia="zh-TW" w:bidi="he-IL"/>
        </w:rPr>
        <w:t>e</w:t>
      </w:r>
      <w:r w:rsidR="005846D5">
        <w:rPr>
          <w:rFonts w:ascii="Constantia" w:eastAsia="PMingLiU" w:hAnsi="Constantia" w:cs="DTLDocumentaT"/>
          <w:sz w:val="28"/>
          <w:szCs w:val="28"/>
          <w:lang w:eastAsia="zh-TW" w:bidi="he-IL"/>
        </w:rPr>
        <w:t xml:space="preserve">s </w:t>
      </w:r>
      <w:r w:rsidR="00F66FB6">
        <w:rPr>
          <w:rFonts w:ascii="Constantia" w:eastAsia="PMingLiU" w:hAnsi="Constantia" w:cs="DTLDocumentaT"/>
          <w:sz w:val="28"/>
          <w:szCs w:val="28"/>
          <w:lang w:eastAsia="zh-TW" w:bidi="he-IL"/>
        </w:rPr>
        <w:t xml:space="preserve">mots </w:t>
      </w:r>
      <w:r w:rsidR="005846D5">
        <w:rPr>
          <w:rFonts w:ascii="Constantia" w:eastAsia="PMingLiU" w:hAnsi="Constantia" w:cs="DTLDocumentaT"/>
          <w:sz w:val="28"/>
          <w:szCs w:val="28"/>
          <w:lang w:eastAsia="zh-TW" w:bidi="he-IL"/>
        </w:rPr>
        <w:t>sésames</w:t>
      </w:r>
      <w:r w:rsidR="00F66FB6">
        <w:rPr>
          <w:rFonts w:ascii="Constantia" w:eastAsia="PMingLiU" w:hAnsi="Constantia" w:cs="DTLDocumentaT"/>
          <w:sz w:val="28"/>
          <w:szCs w:val="28"/>
          <w:lang w:eastAsia="zh-TW" w:bidi="he-IL"/>
        </w:rPr>
        <w:t xml:space="preserve"> s’enracinent dans la phonosémie mallarméenne</w:t>
      </w:r>
      <w:r w:rsidR="002669F5">
        <w:rPr>
          <w:rFonts w:ascii="Constantia" w:eastAsia="PMingLiU" w:hAnsi="Constantia" w:cs="DTLDocumentaT"/>
          <w:sz w:val="28"/>
          <w:szCs w:val="28"/>
          <w:lang w:eastAsia="zh-TW" w:bidi="he-IL"/>
        </w:rPr>
        <w:t xml:space="preserve"> qui</w:t>
      </w:r>
      <w:r w:rsidR="00D37C4A">
        <w:rPr>
          <w:rFonts w:ascii="Constantia" w:eastAsia="PMingLiU" w:hAnsi="Constantia" w:cs="DTLDocumentaT"/>
          <w:sz w:val="28"/>
          <w:szCs w:val="28"/>
          <w:lang w:eastAsia="zh-TW" w:bidi="he-IL"/>
        </w:rPr>
        <w:t>, dans la lignée du Cratyle de Platon,</w:t>
      </w:r>
      <w:r w:rsidR="002669F5">
        <w:rPr>
          <w:rStyle w:val="Appeldenotedefin"/>
          <w:rFonts w:ascii="Constantia" w:eastAsia="PMingLiU" w:hAnsi="Constantia" w:cs="DTLDocumentaT"/>
          <w:sz w:val="28"/>
          <w:szCs w:val="28"/>
          <w:lang w:eastAsia="zh-TW" w:bidi="he-IL"/>
        </w:rPr>
        <w:endnoteReference w:id="54"/>
      </w:r>
      <w:r w:rsidR="00D37C4A">
        <w:rPr>
          <w:rFonts w:ascii="Constantia" w:eastAsia="PMingLiU" w:hAnsi="Constantia" w:cs="DTLDocumentaT"/>
          <w:sz w:val="28"/>
          <w:szCs w:val="28"/>
          <w:lang w:eastAsia="zh-TW" w:bidi="he-IL"/>
        </w:rPr>
        <w:t xml:space="preserve"> est à l’origine d’un renouveau prolifique</w:t>
      </w:r>
      <w:r w:rsidR="002669F5">
        <w:rPr>
          <w:rFonts w:ascii="Constantia" w:eastAsia="PMingLiU" w:hAnsi="Constantia" w:cs="DTLDocumentaT"/>
          <w:sz w:val="28"/>
          <w:szCs w:val="28"/>
          <w:lang w:eastAsia="zh-TW" w:bidi="he-IL"/>
        </w:rPr>
        <w:t>. Elle</w:t>
      </w:r>
      <w:r w:rsidR="00D37C4A">
        <w:rPr>
          <w:rFonts w:ascii="Constantia" w:eastAsia="PMingLiU" w:hAnsi="Constantia" w:cs="DTLDocumentaT"/>
          <w:sz w:val="28"/>
          <w:szCs w:val="28"/>
          <w:lang w:eastAsia="zh-TW" w:bidi="he-IL"/>
        </w:rPr>
        <w:t xml:space="preserve"> est </w:t>
      </w:r>
      <w:r w:rsidR="00F96091">
        <w:rPr>
          <w:rFonts w:ascii="Constantia" w:eastAsia="PMingLiU" w:hAnsi="Constantia" w:cs="DTLDocumentaT"/>
          <w:sz w:val="28"/>
          <w:szCs w:val="28"/>
          <w:lang w:eastAsia="zh-TW" w:bidi="he-IL"/>
        </w:rPr>
        <w:t>axée sur les</w:t>
      </w:r>
      <w:r w:rsidR="00F66FB6">
        <w:rPr>
          <w:rFonts w:ascii="Constantia" w:eastAsia="PMingLiU" w:hAnsi="Constantia" w:cs="DTLDocumentaT"/>
          <w:sz w:val="28"/>
          <w:szCs w:val="28"/>
          <w:lang w:eastAsia="zh-TW" w:bidi="he-IL"/>
        </w:rPr>
        <w:t xml:space="preserve"> «composantes du mot qui l’inscrivent dans un réseau de correspondances. Il s’attache au phénomène particulier des termes qui s’attirent les uns les autres, et qui, en dehors de toute intervention sociale ou individuelle, se désignent eux-mêmes mécaniquement selon leurs affinités phono-sémantiques.»</w:t>
      </w:r>
      <w:r w:rsidR="00F96091">
        <w:rPr>
          <w:rStyle w:val="Appeldenotedefin"/>
          <w:rFonts w:ascii="Constantia" w:eastAsia="PMingLiU" w:hAnsi="Constantia" w:cs="DTLDocumentaT"/>
          <w:sz w:val="28"/>
          <w:szCs w:val="28"/>
          <w:lang w:eastAsia="zh-TW" w:bidi="he-IL"/>
        </w:rPr>
        <w:endnoteReference w:id="55"/>
      </w:r>
    </w:p>
    <w:p w:rsidR="00F66FB6" w:rsidRDefault="00F66FB6" w:rsidP="00F66FB6">
      <w:pPr>
        <w:autoSpaceDE w:val="0"/>
        <w:autoSpaceDN w:val="0"/>
        <w:adjustRightInd w:val="0"/>
        <w:spacing w:after="0" w:line="240" w:lineRule="auto"/>
        <w:jc w:val="both"/>
        <w:rPr>
          <w:rFonts w:ascii="Constantia" w:eastAsia="PMingLiU" w:hAnsi="Constantia" w:cs="DTLDocumentaT"/>
          <w:sz w:val="28"/>
          <w:szCs w:val="28"/>
          <w:lang w:eastAsia="zh-TW" w:bidi="he-IL"/>
        </w:rPr>
      </w:pPr>
    </w:p>
    <w:p w:rsidR="003F6F5B" w:rsidRDefault="009A4016" w:rsidP="008044FE">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D80163">
        <w:rPr>
          <w:rFonts w:ascii="Constantia" w:eastAsia="PMingLiU" w:hAnsi="Constantia" w:cs="DTLDocumentaT"/>
          <w:sz w:val="28"/>
          <w:szCs w:val="28"/>
          <w:lang w:eastAsia="zh-TW" w:bidi="he-IL"/>
        </w:rPr>
        <w:t xml:space="preserve">La portée </w:t>
      </w:r>
      <w:r>
        <w:rPr>
          <w:rFonts w:ascii="Constantia" w:eastAsia="PMingLiU" w:hAnsi="Constantia" w:cs="DTLDocumentaT"/>
          <w:sz w:val="28"/>
          <w:szCs w:val="28"/>
          <w:lang w:eastAsia="zh-TW" w:bidi="he-IL"/>
        </w:rPr>
        <w:t>poétique de tels mots-clefs</w:t>
      </w:r>
      <w:r w:rsidR="00D80163">
        <w:rPr>
          <w:rFonts w:ascii="Constantia" w:eastAsia="PMingLiU" w:hAnsi="Constantia" w:cs="DTLDocumentaT"/>
          <w:sz w:val="28"/>
          <w:szCs w:val="28"/>
          <w:lang w:eastAsia="zh-TW" w:bidi="he-IL"/>
        </w:rPr>
        <w:t xml:space="preserve"> nous</w:t>
      </w:r>
      <w:r w:rsidR="008B6DCF">
        <w:rPr>
          <w:rFonts w:ascii="Constantia" w:eastAsia="PMingLiU" w:hAnsi="Constantia" w:cs="DTLDocumentaT"/>
          <w:sz w:val="28"/>
          <w:szCs w:val="28"/>
          <w:lang w:eastAsia="zh-TW" w:bidi="he-IL"/>
        </w:rPr>
        <w:t xml:space="preserve">entrouvre les perspectives de la </w:t>
      </w:r>
      <w:r w:rsidR="000641B5">
        <w:rPr>
          <w:rFonts w:ascii="Constantia" w:eastAsia="PMingLiU" w:hAnsi="Constantia" w:cs="DTLDocumentaT"/>
          <w:sz w:val="28"/>
          <w:szCs w:val="28"/>
          <w:lang w:eastAsia="zh-TW" w:bidi="he-IL"/>
        </w:rPr>
        <w:t xml:space="preserve"> cinquième dimension : «L’esprit de l’Homme est le centre de gravité immatériel et universel des rétroactions langagières hors du temps et de l’espace».</w:t>
      </w:r>
      <w:r w:rsidR="000641B5">
        <w:rPr>
          <w:rStyle w:val="Appeldenotedefin"/>
          <w:rFonts w:ascii="Constantia" w:eastAsia="PMingLiU" w:hAnsi="Constantia" w:cs="DTLDocumentaT"/>
          <w:sz w:val="28"/>
          <w:szCs w:val="28"/>
          <w:lang w:eastAsia="zh-TW" w:bidi="he-IL"/>
        </w:rPr>
        <w:endnoteReference w:id="56"/>
      </w:r>
    </w:p>
    <w:p w:rsidR="008044FE" w:rsidRDefault="008044FE" w:rsidP="008044FE">
      <w:pPr>
        <w:autoSpaceDE w:val="0"/>
        <w:autoSpaceDN w:val="0"/>
        <w:adjustRightInd w:val="0"/>
        <w:spacing w:after="0" w:line="240" w:lineRule="auto"/>
        <w:jc w:val="both"/>
        <w:rPr>
          <w:rFonts w:ascii="Constantia" w:eastAsia="PMingLiU" w:hAnsi="Constantia" w:cs="DTLDocumentaT"/>
          <w:sz w:val="28"/>
          <w:szCs w:val="28"/>
          <w:lang w:eastAsia="zh-TW" w:bidi="he-IL"/>
        </w:rPr>
      </w:pPr>
    </w:p>
    <w:p w:rsidR="00601B54" w:rsidRDefault="00601B54" w:rsidP="00C34957">
      <w:pPr>
        <w:autoSpaceDE w:val="0"/>
        <w:autoSpaceDN w:val="0"/>
        <w:adjustRightInd w:val="0"/>
        <w:spacing w:after="0" w:line="240" w:lineRule="auto"/>
        <w:jc w:val="both"/>
        <w:rPr>
          <w:rFonts w:ascii="Constantia" w:eastAsia="PMingLiU" w:hAnsi="Constantia" w:cs="DTLDocumentaT"/>
          <w:sz w:val="28"/>
          <w:szCs w:val="28"/>
          <w:lang w:eastAsia="zh-TW" w:bidi="he-IL"/>
        </w:rPr>
      </w:pPr>
    </w:p>
    <w:p w:rsidR="006A1EAF" w:rsidRDefault="006A1EAF" w:rsidP="006A1EAF">
      <w:pPr>
        <w:autoSpaceDE w:val="0"/>
        <w:autoSpaceDN w:val="0"/>
        <w:adjustRightInd w:val="0"/>
        <w:spacing w:after="0" w:line="240" w:lineRule="auto"/>
        <w:jc w:val="both"/>
        <w:rPr>
          <w:rFonts w:ascii="Constantia" w:eastAsia="PMingLiU" w:hAnsi="Constantia" w:cs="DTLDocumentaT"/>
          <w:b/>
          <w:bCs/>
          <w:sz w:val="28"/>
          <w:szCs w:val="28"/>
          <w:lang w:eastAsia="zh-TW" w:bidi="he-IL"/>
        </w:rPr>
      </w:pPr>
      <w:r>
        <w:rPr>
          <w:rFonts w:ascii="Constantia" w:eastAsia="PMingLiU" w:hAnsi="Constantia" w:cs="DTLDocumentaT"/>
          <w:b/>
          <w:bCs/>
          <w:sz w:val="28"/>
          <w:szCs w:val="28"/>
          <w:lang w:eastAsia="zh-TW" w:bidi="he-IL"/>
        </w:rPr>
        <w:tab/>
      </w:r>
      <w:r w:rsidR="008B6DCF">
        <w:rPr>
          <w:rFonts w:ascii="Constantia" w:eastAsia="PMingLiU" w:hAnsi="Constantia" w:cs="DTLDocumentaT"/>
          <w:b/>
          <w:bCs/>
          <w:sz w:val="28"/>
          <w:szCs w:val="28"/>
          <w:lang w:eastAsia="zh-TW" w:bidi="he-IL"/>
        </w:rPr>
        <w:tab/>
      </w:r>
    </w:p>
    <w:p w:rsidR="006A1EAF" w:rsidRDefault="006A1EAF" w:rsidP="006A1EAF">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b/>
          <w:bCs/>
          <w:sz w:val="28"/>
          <w:szCs w:val="28"/>
          <w:lang w:eastAsia="zh-TW" w:bidi="he-IL"/>
        </w:rPr>
        <w:lastRenderedPageBreak/>
        <w:tab/>
      </w:r>
      <w:r w:rsidR="00AB70B9" w:rsidRPr="008B6DCF">
        <w:rPr>
          <w:rFonts w:ascii="Constantia" w:eastAsia="PMingLiU" w:hAnsi="Constantia" w:cs="DTLDocumentaT"/>
          <w:b/>
          <w:bCs/>
          <w:sz w:val="28"/>
          <w:szCs w:val="28"/>
          <w:lang w:eastAsia="zh-TW" w:bidi="he-IL"/>
        </w:rPr>
        <w:t xml:space="preserve">En </w:t>
      </w:r>
      <w:r>
        <w:rPr>
          <w:rFonts w:ascii="Constantia" w:eastAsia="PMingLiU" w:hAnsi="Constantia" w:cs="DTLDocumentaT"/>
          <w:b/>
          <w:bCs/>
          <w:sz w:val="28"/>
          <w:szCs w:val="28"/>
          <w:lang w:eastAsia="zh-TW" w:bidi="he-IL"/>
        </w:rPr>
        <w:t xml:space="preserve">treizième </w:t>
      </w:r>
      <w:r w:rsidR="00AB70B9" w:rsidRPr="008B6DCF">
        <w:rPr>
          <w:rFonts w:ascii="Constantia" w:eastAsia="PMingLiU" w:hAnsi="Constantia" w:cs="DTLDocumentaT"/>
          <w:b/>
          <w:bCs/>
          <w:sz w:val="28"/>
          <w:szCs w:val="28"/>
          <w:lang w:eastAsia="zh-TW" w:bidi="he-IL"/>
        </w:rPr>
        <w:t>lieu</w:t>
      </w:r>
      <w:r w:rsidR="00AB70B9">
        <w:rPr>
          <w:rFonts w:ascii="Constantia" w:eastAsia="PMingLiU" w:hAnsi="Constantia" w:cs="DTLDocumentaT"/>
          <w:sz w:val="28"/>
          <w:szCs w:val="28"/>
          <w:lang w:eastAsia="zh-TW" w:bidi="he-IL"/>
        </w:rPr>
        <w:t>,</w:t>
      </w:r>
      <w:r>
        <w:rPr>
          <w:rFonts w:ascii="Constantia" w:eastAsia="PMingLiU" w:hAnsi="Constantia" w:cs="DTLDocumentaT"/>
          <w:sz w:val="28"/>
          <w:szCs w:val="28"/>
          <w:lang w:eastAsia="zh-TW" w:bidi="he-IL"/>
        </w:rPr>
        <w:t xml:space="preserve"> la conscience solarienne.</w:t>
      </w:r>
    </w:p>
    <w:p w:rsidR="006A1EAF" w:rsidRDefault="006A1EAF" w:rsidP="006A1EAF">
      <w:pPr>
        <w:autoSpaceDE w:val="0"/>
        <w:autoSpaceDN w:val="0"/>
        <w:adjustRightInd w:val="0"/>
        <w:spacing w:after="0" w:line="240" w:lineRule="auto"/>
        <w:jc w:val="both"/>
        <w:rPr>
          <w:rFonts w:ascii="Constantia" w:eastAsia="PMingLiU" w:hAnsi="Constantia" w:cs="DTLDocumentaT"/>
          <w:sz w:val="28"/>
          <w:szCs w:val="28"/>
          <w:lang w:eastAsia="zh-TW" w:bidi="he-IL"/>
        </w:rPr>
      </w:pPr>
    </w:p>
    <w:p w:rsidR="006A1EAF" w:rsidRPr="00F91773" w:rsidRDefault="004420B8" w:rsidP="00947560">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La composante agressive de la prédation est couramment rendue par l’inversion de la séquence labiale-</w:t>
      </w:r>
      <w:r w:rsidR="006449D5">
        <w:rPr>
          <w:rFonts w:ascii="Constantia" w:eastAsia="PMingLiU" w:hAnsi="Constantia" w:cs="DTLDocumentaT"/>
          <w:sz w:val="28"/>
          <w:szCs w:val="28"/>
          <w:lang w:eastAsia="zh-TW" w:bidi="he-IL"/>
        </w:rPr>
        <w:t>linguale</w:t>
      </w:r>
      <w:r>
        <w:rPr>
          <w:rFonts w:ascii="Constantia" w:eastAsia="PMingLiU" w:hAnsi="Constantia" w:cs="DTLDocumentaT"/>
          <w:sz w:val="28"/>
          <w:szCs w:val="28"/>
          <w:lang w:eastAsia="zh-TW" w:bidi="he-IL"/>
        </w:rPr>
        <w:t>-gutturale de MaLiQ’a en séquence gutturale-</w:t>
      </w:r>
      <w:r w:rsidR="006449D5">
        <w:rPr>
          <w:rFonts w:ascii="Constantia" w:eastAsia="PMingLiU" w:hAnsi="Constantia" w:cs="DTLDocumentaT"/>
          <w:sz w:val="28"/>
          <w:szCs w:val="28"/>
          <w:lang w:eastAsia="zh-TW" w:bidi="he-IL"/>
        </w:rPr>
        <w:t>linguale</w:t>
      </w:r>
      <w:r>
        <w:rPr>
          <w:rFonts w:ascii="Constantia" w:eastAsia="PMingLiU" w:hAnsi="Constantia" w:cs="DTLDocumentaT"/>
          <w:sz w:val="28"/>
          <w:szCs w:val="28"/>
          <w:lang w:eastAsia="zh-TW" w:bidi="he-IL"/>
        </w:rPr>
        <w:t>-labiale</w:t>
      </w:r>
      <w:r w:rsidR="00233E27">
        <w:rPr>
          <w:rFonts w:ascii="Constantia" w:eastAsia="PMingLiU" w:hAnsi="Constantia" w:cs="DTLDocumentaT"/>
          <w:sz w:val="28"/>
          <w:szCs w:val="28"/>
          <w:lang w:eastAsia="zh-TW" w:bidi="he-IL"/>
        </w:rPr>
        <w:t>, qui débute avec le «Symbole CR de la Mort»</w:t>
      </w:r>
      <w:r w:rsidR="00B677E5">
        <w:rPr>
          <w:rFonts w:ascii="Constantia" w:eastAsia="PMingLiU" w:hAnsi="Constantia" w:cs="DTLDocumentaT"/>
          <w:sz w:val="28"/>
          <w:szCs w:val="28"/>
          <w:lang w:eastAsia="zh-TW" w:bidi="he-IL"/>
        </w:rPr>
        <w:t>.</w:t>
      </w:r>
      <w:r w:rsidR="00947560">
        <w:rPr>
          <w:rStyle w:val="Appeldenotedefin"/>
          <w:rFonts w:ascii="Constantia" w:eastAsia="PMingLiU" w:hAnsi="Constantia" w:cs="DTLDocumentaT"/>
          <w:sz w:val="28"/>
          <w:szCs w:val="28"/>
          <w:lang w:eastAsia="zh-TW" w:bidi="he-IL"/>
        </w:rPr>
        <w:endnoteReference w:id="57"/>
      </w:r>
      <w:r w:rsidR="00B677E5">
        <w:rPr>
          <w:rFonts w:ascii="Constantia" w:eastAsia="PMingLiU" w:hAnsi="Constantia" w:cs="DTLDocumentaT"/>
          <w:sz w:val="28"/>
          <w:szCs w:val="28"/>
          <w:lang w:eastAsia="zh-TW" w:bidi="he-IL"/>
        </w:rPr>
        <w:t xml:space="preserve"> L</w:t>
      </w:r>
      <w:r>
        <w:rPr>
          <w:rFonts w:ascii="Constantia" w:eastAsia="PMingLiU" w:hAnsi="Constantia" w:cs="DTLDocumentaT"/>
          <w:sz w:val="28"/>
          <w:szCs w:val="28"/>
          <w:lang w:eastAsia="zh-TW" w:bidi="he-IL"/>
        </w:rPr>
        <w:t>a méchante fée CaRaBosse, le terrifiant CRaBe</w:t>
      </w:r>
      <w:r w:rsidR="005D1C53">
        <w:rPr>
          <w:rFonts w:ascii="Constantia" w:eastAsia="PMingLiU" w:hAnsi="Constantia" w:cs="DTLDocumentaT"/>
          <w:sz w:val="28"/>
          <w:szCs w:val="28"/>
          <w:lang w:eastAsia="zh-TW" w:bidi="he-IL"/>
        </w:rPr>
        <w:t>dévoreur d’enfants dans</w:t>
      </w:r>
      <w:r w:rsidR="00B677E5">
        <w:rPr>
          <w:rFonts w:ascii="Constantia" w:eastAsia="PMingLiU" w:hAnsi="Constantia" w:cs="DTLDocumentaT"/>
          <w:sz w:val="28"/>
          <w:szCs w:val="28"/>
          <w:lang w:eastAsia="zh-TW" w:bidi="he-IL"/>
        </w:rPr>
        <w:t xml:space="preserve"> l</w:t>
      </w:r>
      <w:r>
        <w:rPr>
          <w:rFonts w:ascii="Constantia" w:eastAsia="PMingLiU" w:hAnsi="Constantia" w:cs="DTLDocumentaT"/>
          <w:sz w:val="28"/>
          <w:szCs w:val="28"/>
          <w:lang w:eastAsia="zh-TW" w:bidi="he-IL"/>
        </w:rPr>
        <w:t>es berceuses haïtiennes, le monstrueux CaNNiBale</w:t>
      </w:r>
      <w:r w:rsidR="005D1C53">
        <w:rPr>
          <w:rFonts w:ascii="Constantia" w:eastAsia="PMingLiU" w:hAnsi="Constantia" w:cs="DTLDocumentaT"/>
          <w:sz w:val="28"/>
          <w:szCs w:val="28"/>
          <w:lang w:eastAsia="zh-TW" w:bidi="he-IL"/>
        </w:rPr>
        <w:t xml:space="preserve">(provenant de </w:t>
      </w:r>
      <w:r w:rsidR="005D1C53">
        <w:rPr>
          <w:rFonts w:ascii="Constantia" w:eastAsia="PMingLiU" w:hAnsi="Constantia" w:cs="DTLDocumentaT"/>
          <w:i/>
          <w:iCs/>
          <w:sz w:val="28"/>
          <w:szCs w:val="28"/>
          <w:lang w:eastAsia="zh-TW" w:bidi="he-IL"/>
        </w:rPr>
        <w:t>CaNiBa</w:t>
      </w:r>
      <w:r w:rsidR="005D1C53">
        <w:rPr>
          <w:rFonts w:ascii="Constantia" w:eastAsia="PMingLiU" w:hAnsi="Constantia" w:cs="DTLDocumentaT"/>
          <w:sz w:val="28"/>
          <w:szCs w:val="28"/>
          <w:lang w:eastAsia="zh-TW" w:bidi="he-IL"/>
        </w:rPr>
        <w:t>qui désigne les Indiens CaRaïBes</w:t>
      </w:r>
      <w:r w:rsidR="00233E27">
        <w:rPr>
          <w:rFonts w:ascii="Constantia" w:eastAsia="PMingLiU" w:hAnsi="Constantia" w:cs="DTLDocumentaT"/>
          <w:sz w:val="28"/>
          <w:szCs w:val="28"/>
          <w:lang w:eastAsia="zh-TW" w:bidi="he-IL"/>
        </w:rPr>
        <w:t>) mangeur d’</w:t>
      </w:r>
      <w:r w:rsidR="00B677E5">
        <w:rPr>
          <w:rFonts w:ascii="Constantia" w:eastAsia="PMingLiU" w:hAnsi="Constantia" w:cs="DTLDocumentaT"/>
          <w:sz w:val="28"/>
          <w:szCs w:val="28"/>
          <w:lang w:eastAsia="zh-TW" w:bidi="he-IL"/>
        </w:rPr>
        <w:t>hommes et, oGRe</w:t>
      </w:r>
      <w:r w:rsidR="008044FE">
        <w:rPr>
          <w:rFonts w:ascii="Constantia" w:eastAsia="PMingLiU" w:hAnsi="Constantia" w:cs="DTLDocumentaT"/>
          <w:sz w:val="28"/>
          <w:szCs w:val="28"/>
          <w:lang w:eastAsia="zh-TW" w:bidi="he-IL"/>
        </w:rPr>
        <w:t xml:space="preserve"> et</w:t>
      </w:r>
      <w:r w:rsidR="005D1C53" w:rsidRPr="00B677E5">
        <w:rPr>
          <w:rFonts w:ascii="Constantia" w:eastAsia="PMingLiU" w:hAnsi="Constantia" w:cs="DTLDocumentaT"/>
          <w:sz w:val="28"/>
          <w:szCs w:val="28"/>
          <w:lang w:eastAsia="zh-TW" w:bidi="he-IL"/>
        </w:rPr>
        <w:t>C</w:t>
      </w:r>
      <w:r w:rsidR="00B677E5" w:rsidRPr="00B677E5">
        <w:rPr>
          <w:rFonts w:ascii="Constantia" w:eastAsia="PMingLiU" w:hAnsi="Constantia" w:cs="DTLDocumentaT"/>
          <w:sz w:val="28"/>
          <w:szCs w:val="28"/>
          <w:lang w:eastAsia="zh-TW" w:bidi="he-IL"/>
        </w:rPr>
        <w:t>r</w:t>
      </w:r>
      <w:r w:rsidR="005D1C53" w:rsidRPr="00B677E5">
        <w:rPr>
          <w:rFonts w:ascii="Constantia" w:eastAsia="PMingLiU" w:hAnsi="Constantia" w:cs="DTLDocumentaT"/>
          <w:sz w:val="28"/>
          <w:szCs w:val="28"/>
          <w:lang w:eastAsia="zh-TW" w:bidi="he-IL"/>
        </w:rPr>
        <w:t>uel</w:t>
      </w:r>
      <w:r w:rsidR="00B677E5">
        <w:rPr>
          <w:rFonts w:ascii="Constantia" w:eastAsia="PMingLiU" w:hAnsi="Constantia" w:cs="DTLDocumentaT"/>
          <w:i/>
          <w:iCs/>
          <w:sz w:val="28"/>
          <w:szCs w:val="28"/>
          <w:lang w:eastAsia="zh-TW" w:bidi="he-IL"/>
        </w:rPr>
        <w:t>,</w:t>
      </w:r>
      <w:r w:rsidR="00233E27">
        <w:rPr>
          <w:rFonts w:ascii="Constantia" w:eastAsia="PMingLiU" w:hAnsi="Constantia" w:cs="DTLDocumentaT"/>
          <w:sz w:val="28"/>
          <w:szCs w:val="28"/>
          <w:lang w:eastAsia="zh-TW" w:bidi="he-IL"/>
        </w:rPr>
        <w:t>CRonos qui CRoque ses enfants…</w:t>
      </w:r>
      <w:r w:rsidR="00B677E5">
        <w:rPr>
          <w:rFonts w:ascii="Constantia" w:eastAsia="PMingLiU" w:hAnsi="Constantia" w:cs="DTLDocumentaT"/>
          <w:sz w:val="28"/>
          <w:szCs w:val="28"/>
          <w:lang w:eastAsia="zh-TW" w:bidi="he-IL"/>
        </w:rPr>
        <w:t xml:space="preserve"> en sont des illustrations. «Ainsi, le son </w:t>
      </w:r>
      <w:r w:rsidR="00B677E5">
        <w:rPr>
          <w:rFonts w:ascii="Constantia" w:eastAsia="PMingLiU" w:hAnsi="Constantia" w:cs="DTLDocumentaT"/>
          <w:b/>
          <w:bCs/>
          <w:i/>
          <w:iCs/>
          <w:sz w:val="28"/>
          <w:szCs w:val="28"/>
          <w:lang w:eastAsia="zh-TW" w:bidi="he-IL"/>
        </w:rPr>
        <w:t>cr</w:t>
      </w:r>
      <w:r w:rsidR="00F91773">
        <w:rPr>
          <w:rFonts w:ascii="Constantia" w:eastAsia="PMingLiU" w:hAnsi="Constantia" w:cs="DTLDocumentaT"/>
          <w:sz w:val="28"/>
          <w:szCs w:val="28"/>
          <w:lang w:eastAsia="zh-TW" w:bidi="he-IL"/>
        </w:rPr>
        <w:t xml:space="preserve">a été associé par conditionnement non conscient aux images de </w:t>
      </w:r>
      <w:r w:rsidR="00F91773">
        <w:rPr>
          <w:rFonts w:ascii="Constantia" w:eastAsia="PMingLiU" w:hAnsi="Constantia" w:cs="DTLDocumentaT"/>
          <w:b/>
          <w:bCs/>
          <w:sz w:val="28"/>
          <w:szCs w:val="28"/>
          <w:lang w:eastAsia="zh-TW" w:bidi="he-IL"/>
        </w:rPr>
        <w:t>casse pour les objets</w:t>
      </w:r>
      <w:r w:rsidR="00F91773">
        <w:rPr>
          <w:rFonts w:ascii="Constantia" w:eastAsia="PMingLiU" w:hAnsi="Constantia" w:cs="DTLDocumentaT"/>
          <w:sz w:val="28"/>
          <w:szCs w:val="28"/>
          <w:lang w:eastAsia="zh-TW" w:bidi="he-IL"/>
        </w:rPr>
        <w:t xml:space="preserve"> et de </w:t>
      </w:r>
      <w:r w:rsidR="00F91773">
        <w:rPr>
          <w:rFonts w:ascii="Constantia" w:eastAsia="PMingLiU" w:hAnsi="Constantia" w:cs="DTLDocumentaT"/>
          <w:b/>
          <w:bCs/>
          <w:sz w:val="28"/>
          <w:szCs w:val="28"/>
          <w:lang w:eastAsia="zh-TW" w:bidi="he-IL"/>
        </w:rPr>
        <w:t xml:space="preserve">mort pour les êtres vivants </w:t>
      </w:r>
      <w:r w:rsidR="00F91773">
        <w:rPr>
          <w:rFonts w:ascii="Constantia" w:eastAsia="PMingLiU" w:hAnsi="Constantia" w:cs="DTLDocumentaT"/>
          <w:sz w:val="28"/>
          <w:szCs w:val="28"/>
          <w:lang w:eastAsia="zh-TW" w:bidi="he-IL"/>
        </w:rPr>
        <w:t xml:space="preserve">comme le démontre la litanie de </w:t>
      </w:r>
      <w:r w:rsidR="00F91773">
        <w:rPr>
          <w:rFonts w:ascii="Constantia" w:eastAsia="PMingLiU" w:hAnsi="Constantia" w:cs="DTLDocumentaT"/>
          <w:b/>
          <w:bCs/>
          <w:i/>
          <w:iCs/>
          <w:sz w:val="28"/>
          <w:szCs w:val="28"/>
          <w:lang w:eastAsia="zh-TW" w:bidi="he-IL"/>
        </w:rPr>
        <w:t>cr</w:t>
      </w:r>
      <w:r w:rsidR="00F91773">
        <w:rPr>
          <w:rFonts w:ascii="Constantia" w:eastAsia="PMingLiU" w:hAnsi="Constantia" w:cs="DTLDocumentaT"/>
          <w:sz w:val="28"/>
          <w:szCs w:val="28"/>
          <w:lang w:eastAsia="zh-TW" w:bidi="he-IL"/>
        </w:rPr>
        <w:t xml:space="preserve"> qui marque nos mots français.»</w:t>
      </w:r>
      <w:r w:rsidR="00947560">
        <w:rPr>
          <w:rStyle w:val="Appeldenotedefin"/>
          <w:rFonts w:ascii="Constantia" w:eastAsia="PMingLiU" w:hAnsi="Constantia" w:cs="DTLDocumentaT"/>
          <w:sz w:val="28"/>
          <w:szCs w:val="28"/>
          <w:lang w:eastAsia="zh-TW" w:bidi="he-IL"/>
        </w:rPr>
        <w:endnoteReference w:id="58"/>
      </w:r>
      <w:r w:rsidR="00F91773">
        <w:rPr>
          <w:rFonts w:ascii="Constantia" w:eastAsia="PMingLiU" w:hAnsi="Constantia" w:cs="DTLDocumentaT"/>
          <w:sz w:val="28"/>
          <w:szCs w:val="28"/>
          <w:lang w:eastAsia="zh-TW" w:bidi="he-IL"/>
        </w:rPr>
        <w:t xml:space="preserve"> Si «le signe </w:t>
      </w:r>
      <w:r w:rsidR="00F91773">
        <w:rPr>
          <w:rFonts w:ascii="Constantia" w:eastAsia="PMingLiU" w:hAnsi="Constantia" w:cs="DTLDocumentaT"/>
          <w:b/>
          <w:bCs/>
          <w:i/>
          <w:iCs/>
          <w:sz w:val="28"/>
          <w:szCs w:val="28"/>
          <w:lang w:eastAsia="zh-TW" w:bidi="he-IL"/>
        </w:rPr>
        <w:t>cr</w:t>
      </w:r>
      <w:r w:rsidR="00F91773">
        <w:rPr>
          <w:rFonts w:ascii="Constantia" w:eastAsia="PMingLiU" w:hAnsi="Constantia" w:cs="DTLDocumentaT"/>
          <w:sz w:val="28"/>
          <w:szCs w:val="28"/>
          <w:lang w:eastAsia="zh-TW" w:bidi="he-IL"/>
        </w:rPr>
        <w:t xml:space="preserve"> s’est généralisé aux mots signalant un danger mortel», on pourrait ajouter que, </w:t>
      </w:r>
      <w:r w:rsidR="00947560">
        <w:rPr>
          <w:rFonts w:ascii="Constantia" w:eastAsia="PMingLiU" w:hAnsi="Constantia" w:cs="DTLDocumentaT"/>
          <w:sz w:val="28"/>
          <w:szCs w:val="28"/>
          <w:lang w:eastAsia="zh-TW" w:bidi="he-IL"/>
        </w:rPr>
        <w:t xml:space="preserve">par atavisme, on le retrouve dans </w:t>
      </w:r>
      <w:r w:rsidR="00F91773">
        <w:rPr>
          <w:rFonts w:ascii="Constantia" w:eastAsia="PMingLiU" w:hAnsi="Constantia" w:cs="DTLDocumentaT"/>
          <w:sz w:val="28"/>
          <w:szCs w:val="28"/>
          <w:lang w:eastAsia="zh-TW" w:bidi="he-IL"/>
        </w:rPr>
        <w:t>des expressions</w:t>
      </w:r>
      <w:r w:rsidR="00947560">
        <w:rPr>
          <w:rFonts w:ascii="Constantia" w:eastAsia="PMingLiU" w:hAnsi="Constantia" w:cs="DTLDocumentaT"/>
          <w:sz w:val="28"/>
          <w:szCs w:val="28"/>
          <w:lang w:eastAsia="zh-TW" w:bidi="he-IL"/>
        </w:rPr>
        <w:t xml:space="preserve"> populaires de la faim «pour signifier la valeur vitale et primitive de la faim».</w:t>
      </w:r>
      <w:r w:rsidR="00947560">
        <w:rPr>
          <w:rStyle w:val="Appeldenotedefin"/>
          <w:rFonts w:ascii="Constantia" w:eastAsia="PMingLiU" w:hAnsi="Constantia" w:cs="DTLDocumentaT"/>
          <w:sz w:val="28"/>
          <w:szCs w:val="28"/>
          <w:lang w:eastAsia="zh-TW" w:bidi="he-IL"/>
        </w:rPr>
        <w:endnoteReference w:id="59"/>
      </w:r>
    </w:p>
    <w:p w:rsidR="006A1EAF" w:rsidRDefault="006A1EAF" w:rsidP="006A1EAF">
      <w:pPr>
        <w:autoSpaceDE w:val="0"/>
        <w:autoSpaceDN w:val="0"/>
        <w:adjustRightInd w:val="0"/>
        <w:spacing w:after="0" w:line="240" w:lineRule="auto"/>
        <w:jc w:val="both"/>
        <w:rPr>
          <w:rFonts w:ascii="Constantia" w:eastAsia="PMingLiU" w:hAnsi="Constantia" w:cs="DTLDocumentaT"/>
          <w:sz w:val="28"/>
          <w:szCs w:val="28"/>
          <w:lang w:eastAsia="zh-TW" w:bidi="he-IL"/>
        </w:rPr>
      </w:pPr>
    </w:p>
    <w:p w:rsidR="006A1EAF" w:rsidRDefault="00C707B1" w:rsidP="00904355">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Dans </w:t>
      </w:r>
      <w:r>
        <w:rPr>
          <w:rFonts w:ascii="Constantia" w:eastAsia="PMingLiU" w:hAnsi="Constantia" w:cs="DTLDocumentaT"/>
          <w:i/>
          <w:iCs/>
          <w:sz w:val="28"/>
          <w:szCs w:val="28"/>
          <w:lang w:eastAsia="zh-TW" w:bidi="he-IL"/>
        </w:rPr>
        <w:t>Les structures anthropologiques de l’imaginaire</w:t>
      </w:r>
      <w:r>
        <w:rPr>
          <w:rFonts w:ascii="Constantia" w:eastAsia="PMingLiU" w:hAnsi="Constantia" w:cs="DTLDocumentaT"/>
          <w:sz w:val="28"/>
          <w:szCs w:val="28"/>
          <w:lang w:eastAsia="zh-TW" w:bidi="he-IL"/>
        </w:rPr>
        <w:t>,</w:t>
      </w:r>
      <w:r w:rsidR="00FF7675">
        <w:rPr>
          <w:rStyle w:val="Appeldenotedefin"/>
          <w:rFonts w:ascii="Constantia" w:eastAsia="PMingLiU" w:hAnsi="Constantia" w:cs="DTLDocumentaT"/>
          <w:sz w:val="28"/>
          <w:szCs w:val="28"/>
          <w:lang w:eastAsia="zh-TW" w:bidi="he-IL"/>
        </w:rPr>
        <w:endnoteReference w:id="60"/>
      </w:r>
      <w:r>
        <w:rPr>
          <w:rFonts w:ascii="Constantia" w:eastAsia="PMingLiU" w:hAnsi="Constantia" w:cs="DTLDocumentaT"/>
          <w:sz w:val="28"/>
          <w:szCs w:val="28"/>
          <w:lang w:eastAsia="zh-TW" w:bidi="he-IL"/>
        </w:rPr>
        <w:t xml:space="preserve"> Gilbert Durand fait état des montagnes et des rochers consacrés au dieu solaire </w:t>
      </w:r>
      <w:r w:rsidRPr="00C707B1">
        <w:rPr>
          <w:rFonts w:ascii="Constantia" w:eastAsia="PMingLiU" w:hAnsi="Constantia" w:cs="DTLDocumentaT"/>
          <w:i/>
          <w:iCs/>
          <w:sz w:val="28"/>
          <w:szCs w:val="28"/>
          <w:lang w:eastAsia="zh-TW" w:bidi="he-IL"/>
        </w:rPr>
        <w:t>Belen</w:t>
      </w:r>
      <w:r>
        <w:rPr>
          <w:rFonts w:ascii="Constantia" w:eastAsia="PMingLiU" w:hAnsi="Constantia" w:cs="DTLDocumentaT"/>
          <w:sz w:val="28"/>
          <w:szCs w:val="28"/>
          <w:lang w:eastAsia="zh-TW" w:bidi="he-IL"/>
        </w:rPr>
        <w:t>, variante celtique de l’</w:t>
      </w:r>
      <w:r>
        <w:rPr>
          <w:rFonts w:ascii="Constantia" w:eastAsia="PMingLiU" w:hAnsi="Constantia" w:cs="DTLDocumentaT"/>
          <w:i/>
          <w:iCs/>
          <w:sz w:val="28"/>
          <w:szCs w:val="28"/>
          <w:lang w:eastAsia="zh-TW" w:bidi="he-IL"/>
        </w:rPr>
        <w:t>Apollon</w:t>
      </w:r>
      <w:r>
        <w:rPr>
          <w:rFonts w:ascii="Constantia" w:eastAsia="PMingLiU" w:hAnsi="Constantia" w:cs="DTLDocumentaT"/>
          <w:sz w:val="28"/>
          <w:szCs w:val="28"/>
          <w:lang w:eastAsia="zh-TW" w:bidi="he-IL"/>
        </w:rPr>
        <w:t xml:space="preserve"> grec. Cependant, à l’inverse de la dyade labiale-</w:t>
      </w:r>
      <w:r w:rsidR="006449D5">
        <w:rPr>
          <w:rFonts w:ascii="Constantia" w:eastAsia="PMingLiU" w:hAnsi="Constantia" w:cs="DTLDocumentaT"/>
          <w:sz w:val="28"/>
          <w:szCs w:val="28"/>
          <w:lang w:eastAsia="zh-TW" w:bidi="he-IL"/>
        </w:rPr>
        <w:t>linguale</w:t>
      </w:r>
      <w:r>
        <w:rPr>
          <w:rFonts w:ascii="Constantia" w:eastAsia="PMingLiU" w:hAnsi="Constantia" w:cs="DTLDocumentaT"/>
          <w:sz w:val="28"/>
          <w:szCs w:val="28"/>
          <w:lang w:eastAsia="zh-TW" w:bidi="he-IL"/>
        </w:rPr>
        <w:t xml:space="preserve"> de </w:t>
      </w:r>
      <w:r>
        <w:rPr>
          <w:rFonts w:ascii="Constantia" w:eastAsia="PMingLiU" w:hAnsi="Constantia" w:cs="DTLDocumentaT"/>
          <w:i/>
          <w:iCs/>
          <w:sz w:val="28"/>
          <w:szCs w:val="28"/>
          <w:lang w:eastAsia="zh-TW" w:bidi="he-IL"/>
        </w:rPr>
        <w:t>BeLen</w:t>
      </w:r>
      <w:r>
        <w:rPr>
          <w:rFonts w:ascii="Constantia" w:eastAsia="PMingLiU" w:hAnsi="Constantia" w:cs="DTLDocumentaT"/>
          <w:sz w:val="28"/>
          <w:szCs w:val="28"/>
          <w:lang w:eastAsia="zh-TW" w:bidi="he-IL"/>
        </w:rPr>
        <w:t xml:space="preserve"> évocatrice de lumière, la dyade gutturale-</w:t>
      </w:r>
      <w:r w:rsidR="006449D5">
        <w:rPr>
          <w:rFonts w:ascii="Constantia" w:eastAsia="PMingLiU" w:hAnsi="Constantia" w:cs="DTLDocumentaT"/>
          <w:sz w:val="28"/>
          <w:szCs w:val="28"/>
          <w:lang w:eastAsia="zh-TW" w:bidi="he-IL"/>
        </w:rPr>
        <w:t>linguale</w:t>
      </w:r>
      <w:r>
        <w:rPr>
          <w:rFonts w:ascii="Constantia" w:eastAsia="PMingLiU" w:hAnsi="Constantia" w:cs="DTLDocumentaT"/>
          <w:sz w:val="28"/>
          <w:szCs w:val="28"/>
          <w:lang w:eastAsia="zh-TW" w:bidi="he-IL"/>
        </w:rPr>
        <w:t xml:space="preserve"> de </w:t>
      </w:r>
      <w:r>
        <w:rPr>
          <w:rFonts w:ascii="Constantia" w:eastAsia="PMingLiU" w:hAnsi="Constantia" w:cs="DTLDocumentaT"/>
          <w:i/>
          <w:iCs/>
          <w:sz w:val="28"/>
          <w:szCs w:val="28"/>
          <w:lang w:eastAsia="zh-TW" w:bidi="he-IL"/>
        </w:rPr>
        <w:t>kar, kal, gar, gal</w:t>
      </w:r>
      <w:r w:rsidR="00904355">
        <w:rPr>
          <w:rFonts w:ascii="Constantia" w:eastAsia="PMingLiU" w:hAnsi="Constantia" w:cs="DTLDocumentaT"/>
          <w:sz w:val="28"/>
          <w:szCs w:val="28"/>
          <w:lang w:eastAsia="zh-TW" w:bidi="he-IL"/>
        </w:rPr>
        <w:t xml:space="preserve"> à la base du nom du géant divin et solaire </w:t>
      </w:r>
      <w:r w:rsidR="00904355">
        <w:rPr>
          <w:rFonts w:ascii="Constantia" w:eastAsia="PMingLiU" w:hAnsi="Constantia" w:cs="DTLDocumentaT"/>
          <w:i/>
          <w:iCs/>
          <w:sz w:val="28"/>
          <w:szCs w:val="28"/>
          <w:lang w:eastAsia="zh-TW" w:bidi="he-IL"/>
        </w:rPr>
        <w:t>Gargan</w:t>
      </w:r>
      <w:r w:rsidR="00904355">
        <w:rPr>
          <w:rFonts w:ascii="Constantia" w:eastAsia="PMingLiU" w:hAnsi="Constantia" w:cs="DTLDocumentaT"/>
          <w:sz w:val="28"/>
          <w:szCs w:val="28"/>
          <w:lang w:eastAsia="zh-TW" w:bidi="he-IL"/>
        </w:rPr>
        <w:t xml:space="preserve"> ou </w:t>
      </w:r>
      <w:r w:rsidR="00904355">
        <w:rPr>
          <w:rFonts w:ascii="Constantia" w:eastAsia="PMingLiU" w:hAnsi="Constantia" w:cs="DTLDocumentaT"/>
          <w:i/>
          <w:iCs/>
          <w:sz w:val="28"/>
          <w:szCs w:val="28"/>
          <w:lang w:eastAsia="zh-TW" w:bidi="he-IL"/>
        </w:rPr>
        <w:t xml:space="preserve">Gargantua </w:t>
      </w:r>
      <w:r w:rsidR="00904355">
        <w:rPr>
          <w:rFonts w:ascii="Constantia" w:eastAsia="PMingLiU" w:hAnsi="Constantia" w:cs="DTLDocumentaT"/>
          <w:sz w:val="28"/>
          <w:szCs w:val="28"/>
          <w:lang w:eastAsia="zh-TW" w:bidi="he-IL"/>
        </w:rPr>
        <w:t xml:space="preserve">signifie </w:t>
      </w:r>
      <w:r w:rsidR="00904355">
        <w:rPr>
          <w:rFonts w:ascii="Constantia" w:eastAsia="PMingLiU" w:hAnsi="Constantia" w:cs="DTLDocumentaT"/>
          <w:i/>
          <w:iCs/>
          <w:sz w:val="28"/>
          <w:szCs w:val="28"/>
          <w:lang w:eastAsia="zh-TW" w:bidi="he-IL"/>
        </w:rPr>
        <w:t>pierre</w:t>
      </w:r>
      <w:r w:rsidR="00904355">
        <w:rPr>
          <w:rFonts w:ascii="Constantia" w:eastAsia="PMingLiU" w:hAnsi="Constantia" w:cs="DTLDocumentaT"/>
          <w:sz w:val="28"/>
          <w:szCs w:val="28"/>
          <w:lang w:eastAsia="zh-TW" w:bidi="he-IL"/>
        </w:rPr>
        <w:t xml:space="preserve"> comme dans le nom de la </w:t>
      </w:r>
      <w:r w:rsidR="00904355">
        <w:rPr>
          <w:rFonts w:ascii="Constantia" w:eastAsia="PMingLiU" w:hAnsi="Constantia" w:cs="DTLDocumentaT"/>
          <w:i/>
          <w:iCs/>
          <w:sz w:val="28"/>
          <w:szCs w:val="28"/>
          <w:lang w:eastAsia="zh-TW" w:bidi="he-IL"/>
        </w:rPr>
        <w:t xml:space="preserve">Gorgone </w:t>
      </w:r>
      <w:r w:rsidR="00904355">
        <w:rPr>
          <w:rFonts w:ascii="Constantia" w:eastAsia="PMingLiU" w:hAnsi="Constantia" w:cs="DTLDocumentaT"/>
          <w:sz w:val="28"/>
          <w:szCs w:val="28"/>
          <w:lang w:eastAsia="zh-TW" w:bidi="he-IL"/>
        </w:rPr>
        <w:t xml:space="preserve">dont le regard pétrifie. Par ailleurs, les pierres sacrées du culte solaire qui, associées à la montagne, comportent l’idée de verticalité font, par la racine </w:t>
      </w:r>
      <w:r w:rsidR="00904355" w:rsidRPr="00904355">
        <w:rPr>
          <w:rFonts w:ascii="Constantia" w:eastAsia="PMingLiU" w:hAnsi="Constantia" w:cs="DTLDocumentaT"/>
          <w:b/>
          <w:bCs/>
          <w:i/>
          <w:iCs/>
          <w:sz w:val="28"/>
          <w:szCs w:val="28"/>
          <w:lang w:eastAsia="zh-TW" w:bidi="he-IL"/>
        </w:rPr>
        <w:t>cr</w:t>
      </w:r>
      <w:r w:rsidR="00904355">
        <w:rPr>
          <w:rFonts w:ascii="Constantia" w:eastAsia="PMingLiU" w:hAnsi="Constantia" w:cs="DTLDocumentaT"/>
          <w:sz w:val="28"/>
          <w:szCs w:val="28"/>
          <w:lang w:eastAsia="zh-TW" w:bidi="he-IL"/>
        </w:rPr>
        <w:t xml:space="preserve">, partie du champ sémantique du </w:t>
      </w:r>
      <w:r w:rsidR="00904355" w:rsidRPr="00904355">
        <w:rPr>
          <w:rFonts w:ascii="Constantia" w:eastAsia="PMingLiU" w:hAnsi="Constantia" w:cs="DTLDocumentaT"/>
          <w:b/>
          <w:bCs/>
          <w:i/>
          <w:iCs/>
          <w:sz w:val="28"/>
          <w:szCs w:val="28"/>
          <w:lang w:eastAsia="zh-TW" w:bidi="he-IL"/>
        </w:rPr>
        <w:t>cor</w:t>
      </w:r>
      <w:r w:rsidR="00904355">
        <w:rPr>
          <w:rFonts w:ascii="Constantia" w:eastAsia="PMingLiU" w:hAnsi="Constantia" w:cs="DTLDocumentaT"/>
          <w:sz w:val="28"/>
          <w:szCs w:val="28"/>
          <w:lang w:eastAsia="zh-TW" w:bidi="he-IL"/>
        </w:rPr>
        <w:t>beau solaire.</w:t>
      </w:r>
    </w:p>
    <w:p w:rsidR="009F679D" w:rsidRDefault="009F679D" w:rsidP="00904355">
      <w:pPr>
        <w:autoSpaceDE w:val="0"/>
        <w:autoSpaceDN w:val="0"/>
        <w:adjustRightInd w:val="0"/>
        <w:spacing w:after="0" w:line="240" w:lineRule="auto"/>
        <w:jc w:val="both"/>
        <w:rPr>
          <w:rFonts w:ascii="Constantia" w:eastAsia="PMingLiU" w:hAnsi="Constantia" w:cs="DTLDocumentaT"/>
          <w:sz w:val="28"/>
          <w:szCs w:val="28"/>
          <w:lang w:eastAsia="zh-TW" w:bidi="he-IL"/>
        </w:rPr>
      </w:pPr>
    </w:p>
    <w:p w:rsidR="009F679D" w:rsidRPr="009F679D" w:rsidRDefault="009F679D" w:rsidP="00EE38E0">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Il y a lieu de souligner ici que la labiale </w:t>
      </w:r>
      <w:r>
        <w:rPr>
          <w:rFonts w:ascii="Constantia" w:eastAsia="PMingLiU" w:hAnsi="Constantia" w:cs="DTLDocumentaT"/>
          <w:i/>
          <w:iCs/>
          <w:sz w:val="28"/>
          <w:szCs w:val="28"/>
          <w:lang w:eastAsia="zh-TW" w:bidi="he-IL"/>
        </w:rPr>
        <w:t>b</w:t>
      </w:r>
      <w:r>
        <w:rPr>
          <w:rFonts w:ascii="Constantia" w:eastAsia="PMingLiU" w:hAnsi="Constantia" w:cs="DTLDocumentaT"/>
          <w:sz w:val="28"/>
          <w:szCs w:val="28"/>
          <w:lang w:eastAsia="zh-TW" w:bidi="he-IL"/>
        </w:rPr>
        <w:t xml:space="preserve"> de la </w:t>
      </w:r>
      <w:r w:rsidRPr="009F679D">
        <w:rPr>
          <w:rFonts w:ascii="Constantia" w:eastAsia="PMingLiU" w:hAnsi="Constantia" w:cs="DTLDocumentaT"/>
          <w:sz w:val="28"/>
          <w:szCs w:val="28"/>
          <w:lang w:eastAsia="zh-TW" w:bidi="he-IL"/>
        </w:rPr>
        <w:t>racine</w:t>
      </w:r>
      <w:r>
        <w:rPr>
          <w:rFonts w:ascii="Constantia" w:eastAsia="PMingLiU" w:hAnsi="Constantia" w:cs="DTLDocumentaT"/>
          <w:i/>
          <w:iCs/>
          <w:sz w:val="28"/>
          <w:szCs w:val="28"/>
          <w:lang w:eastAsia="zh-TW" w:bidi="he-IL"/>
        </w:rPr>
        <w:t>ouab</w:t>
      </w:r>
      <w:r>
        <w:rPr>
          <w:rFonts w:ascii="Constantia" w:eastAsia="PMingLiU" w:hAnsi="Constantia" w:cs="DTLDocumentaT"/>
          <w:sz w:val="28"/>
          <w:szCs w:val="28"/>
          <w:lang w:eastAsia="zh-TW" w:bidi="he-IL"/>
        </w:rPr>
        <w:t xml:space="preserve"> de l’algonquin réfère à la lumière du jour, celle de l’aube (</w:t>
      </w:r>
      <w:r>
        <w:rPr>
          <w:rFonts w:ascii="Constantia" w:eastAsia="PMingLiU" w:hAnsi="Constantia" w:cs="DTLDocumentaT"/>
          <w:i/>
          <w:iCs/>
          <w:sz w:val="28"/>
          <w:szCs w:val="28"/>
          <w:lang w:eastAsia="zh-TW" w:bidi="he-IL"/>
        </w:rPr>
        <w:t>ouaban</w:t>
      </w:r>
      <w:r>
        <w:rPr>
          <w:rFonts w:ascii="Constantia" w:eastAsia="PMingLiU" w:hAnsi="Constantia" w:cs="DTLDocumentaT"/>
          <w:sz w:val="28"/>
          <w:szCs w:val="28"/>
          <w:lang w:eastAsia="zh-TW" w:bidi="he-IL"/>
        </w:rPr>
        <w:t xml:space="preserve">) qu’on </w:t>
      </w:r>
      <w:r>
        <w:rPr>
          <w:rFonts w:ascii="Constantia" w:eastAsia="PMingLiU" w:hAnsi="Constantia" w:cs="DTLDocumentaT"/>
          <w:i/>
          <w:iCs/>
          <w:sz w:val="28"/>
          <w:szCs w:val="28"/>
          <w:lang w:eastAsia="zh-TW" w:bidi="he-IL"/>
        </w:rPr>
        <w:t>voit</w:t>
      </w:r>
      <w:r>
        <w:rPr>
          <w:rFonts w:ascii="Constantia" w:eastAsia="PMingLiU" w:hAnsi="Constantia" w:cs="DTLDocumentaT"/>
          <w:sz w:val="28"/>
          <w:szCs w:val="28"/>
          <w:lang w:eastAsia="zh-TW" w:bidi="he-IL"/>
        </w:rPr>
        <w:t xml:space="preserve">, dans le sens qu’à l’origine le nourrisson touche </w:t>
      </w:r>
      <w:r>
        <w:rPr>
          <w:rFonts w:ascii="Constantia" w:eastAsia="PMingLiU" w:hAnsi="Constantia" w:cs="DTLDocumentaT"/>
          <w:i/>
          <w:iCs/>
          <w:sz w:val="28"/>
          <w:szCs w:val="28"/>
          <w:lang w:eastAsia="zh-TW" w:bidi="he-IL"/>
        </w:rPr>
        <w:t xml:space="preserve">maman </w:t>
      </w:r>
      <w:r>
        <w:rPr>
          <w:rFonts w:ascii="Constantia" w:eastAsia="PMingLiU" w:hAnsi="Constantia" w:cs="DTLDocumentaT"/>
          <w:sz w:val="28"/>
          <w:szCs w:val="28"/>
          <w:lang w:eastAsia="zh-TW" w:bidi="he-IL"/>
        </w:rPr>
        <w:t>(labiale nasale, continue)</w:t>
      </w:r>
      <w:r w:rsidR="00F842E3">
        <w:rPr>
          <w:rFonts w:ascii="Constantia" w:eastAsia="PMingLiU" w:hAnsi="Constantia" w:cs="DTLDocumentaT"/>
          <w:sz w:val="28"/>
          <w:szCs w:val="28"/>
          <w:lang w:eastAsia="zh-TW" w:bidi="he-IL"/>
        </w:rPr>
        <w:t xml:space="preserve"> et fusionne avec elle</w:t>
      </w:r>
      <w:r>
        <w:rPr>
          <w:rFonts w:ascii="Constantia" w:eastAsia="PMingLiU" w:hAnsi="Constantia" w:cs="DTLDocumentaT"/>
          <w:sz w:val="28"/>
          <w:szCs w:val="28"/>
          <w:lang w:eastAsia="zh-TW" w:bidi="he-IL"/>
        </w:rPr>
        <w:t xml:space="preserve">, mais </w:t>
      </w:r>
      <w:r>
        <w:rPr>
          <w:rFonts w:ascii="Constantia" w:eastAsia="PMingLiU" w:hAnsi="Constantia" w:cs="DTLDocumentaT"/>
          <w:i/>
          <w:iCs/>
          <w:sz w:val="28"/>
          <w:szCs w:val="28"/>
          <w:lang w:eastAsia="zh-TW" w:bidi="he-IL"/>
        </w:rPr>
        <w:t xml:space="preserve">voit </w:t>
      </w:r>
      <w:r>
        <w:rPr>
          <w:rFonts w:ascii="Constantia" w:eastAsia="PMingLiU" w:hAnsi="Constantia" w:cs="DTLDocumentaT"/>
          <w:sz w:val="28"/>
          <w:szCs w:val="28"/>
          <w:lang w:eastAsia="zh-TW" w:bidi="he-IL"/>
        </w:rPr>
        <w:t>papa (labiale occlusive, discontinue)</w:t>
      </w:r>
      <w:r w:rsidR="00F842E3">
        <w:rPr>
          <w:rFonts w:ascii="Constantia" w:eastAsia="PMingLiU" w:hAnsi="Constantia" w:cs="DTLDocumentaT"/>
          <w:sz w:val="28"/>
          <w:szCs w:val="28"/>
          <w:lang w:eastAsia="zh-TW" w:bidi="he-IL"/>
        </w:rPr>
        <w:t xml:space="preserve"> séparément, comme extérieur à lui.</w:t>
      </w:r>
      <w:r w:rsidR="00F842E3">
        <w:rPr>
          <w:rStyle w:val="Appeldenotedefin"/>
          <w:rFonts w:ascii="Constantia" w:eastAsia="PMingLiU" w:hAnsi="Constantia" w:cs="DTLDocumentaT"/>
          <w:sz w:val="28"/>
          <w:szCs w:val="28"/>
          <w:lang w:eastAsia="zh-TW" w:bidi="he-IL"/>
        </w:rPr>
        <w:endnoteReference w:id="61"/>
      </w:r>
      <w:r w:rsidR="0093180E">
        <w:rPr>
          <w:rFonts w:ascii="Constantia" w:eastAsia="PMingLiU" w:hAnsi="Constantia" w:cs="DTLDocumentaT"/>
          <w:sz w:val="28"/>
          <w:szCs w:val="28"/>
          <w:lang w:eastAsia="zh-TW" w:bidi="he-IL"/>
        </w:rPr>
        <w:t xml:space="preserve"> En outre, </w:t>
      </w:r>
      <w:r w:rsidR="00EE38E0">
        <w:rPr>
          <w:rFonts w:ascii="Constantia" w:eastAsia="PMingLiU" w:hAnsi="Constantia" w:cs="DTLDocumentaT"/>
          <w:sz w:val="28"/>
          <w:szCs w:val="28"/>
          <w:lang w:eastAsia="zh-TW" w:bidi="he-IL"/>
        </w:rPr>
        <w:t xml:space="preserve">les éclairs qu’on attribue au </w:t>
      </w:r>
      <w:r w:rsidR="0053116C">
        <w:rPr>
          <w:rFonts w:ascii="Constantia" w:eastAsia="PMingLiU" w:hAnsi="Constantia" w:cs="DTLDocumentaT"/>
          <w:sz w:val="28"/>
          <w:szCs w:val="28"/>
          <w:lang w:eastAsia="zh-TW" w:bidi="he-IL"/>
        </w:rPr>
        <w:t>Grand Lièvre Michabou</w:t>
      </w:r>
      <w:r w:rsidR="00EE38E0">
        <w:rPr>
          <w:rFonts w:ascii="Constantia" w:hAnsi="Constantia" w:cs="DTLDocumentaT"/>
          <w:noProof/>
          <w:sz w:val="28"/>
          <w:szCs w:val="28"/>
          <w:lang w:bidi="he-IL"/>
        </w:rPr>
        <w:t>sont comparés à des lancers de pierres.</w:t>
      </w:r>
      <w:r w:rsidR="00EE38E0">
        <w:rPr>
          <w:rStyle w:val="Appeldenotedefin"/>
          <w:rFonts w:ascii="Constantia" w:hAnsi="Constantia" w:cs="DTLDocumentaT"/>
          <w:noProof/>
          <w:sz w:val="28"/>
          <w:szCs w:val="28"/>
          <w:lang w:bidi="he-IL"/>
        </w:rPr>
        <w:endnoteReference w:id="62"/>
      </w:r>
    </w:p>
    <w:p w:rsidR="004420B8" w:rsidRDefault="004420B8" w:rsidP="006A1EAF">
      <w:pPr>
        <w:autoSpaceDE w:val="0"/>
        <w:autoSpaceDN w:val="0"/>
        <w:adjustRightInd w:val="0"/>
        <w:spacing w:after="0" w:line="240" w:lineRule="auto"/>
        <w:jc w:val="both"/>
        <w:rPr>
          <w:rFonts w:ascii="Constantia" w:eastAsia="PMingLiU" w:hAnsi="Constantia" w:cs="DTLDocumentaT"/>
          <w:b/>
          <w:bCs/>
          <w:sz w:val="28"/>
          <w:szCs w:val="28"/>
          <w:lang w:eastAsia="zh-TW" w:bidi="he-IL"/>
        </w:rPr>
      </w:pPr>
    </w:p>
    <w:p w:rsidR="00916C09" w:rsidRDefault="00904355" w:rsidP="00916C09">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lastRenderedPageBreak/>
        <w:tab/>
        <w:t xml:space="preserve">Mais il y a plus. Le corbeau est noir, tout comme les pierres sacrées tombées du ciel, telle la Kaaba. Or, dans l’aire linguistique turco-mongole, noir se dit </w:t>
      </w:r>
      <w:r>
        <w:rPr>
          <w:rFonts w:ascii="Constantia" w:eastAsia="PMingLiU" w:hAnsi="Constantia" w:cs="DTLDocumentaT"/>
          <w:i/>
          <w:iCs/>
          <w:sz w:val="28"/>
          <w:szCs w:val="28"/>
          <w:lang w:eastAsia="zh-TW" w:bidi="he-IL"/>
        </w:rPr>
        <w:t>kara</w:t>
      </w:r>
      <w:r>
        <w:rPr>
          <w:rFonts w:ascii="Constantia" w:eastAsia="PMingLiU" w:hAnsi="Constantia" w:cs="DTLDocumentaT"/>
          <w:sz w:val="28"/>
          <w:szCs w:val="28"/>
          <w:lang w:eastAsia="zh-TW" w:bidi="he-IL"/>
        </w:rPr>
        <w:t xml:space="preserve"> et, en Inde, la déesse noire </w:t>
      </w:r>
      <w:r w:rsidRPr="00904355">
        <w:rPr>
          <w:rFonts w:ascii="Constantia" w:eastAsia="PMingLiU" w:hAnsi="Constantia" w:cs="DTLDocumentaT"/>
          <w:i/>
          <w:iCs/>
          <w:sz w:val="28"/>
          <w:szCs w:val="28"/>
          <w:lang w:eastAsia="zh-TW" w:bidi="he-IL"/>
        </w:rPr>
        <w:t>Kâli</w:t>
      </w:r>
      <w:r>
        <w:rPr>
          <w:rFonts w:ascii="Constantia" w:eastAsia="PMingLiU" w:hAnsi="Constantia" w:cs="DTLDocumentaT"/>
          <w:sz w:val="28"/>
          <w:szCs w:val="28"/>
          <w:lang w:eastAsia="zh-TW" w:bidi="he-IL"/>
        </w:rPr>
        <w:t xml:space="preserve">représente le pouvoir destructeur du Temps </w:t>
      </w:r>
      <w:r>
        <w:rPr>
          <w:rFonts w:ascii="Constantia" w:eastAsia="PMingLiU" w:hAnsi="Constantia" w:cs="DTLDocumentaT"/>
          <w:i/>
          <w:iCs/>
          <w:sz w:val="28"/>
          <w:szCs w:val="28"/>
          <w:lang w:eastAsia="zh-TW" w:bidi="he-IL"/>
        </w:rPr>
        <w:t>Kâla</w:t>
      </w:r>
      <w:r>
        <w:rPr>
          <w:rFonts w:ascii="Constantia" w:eastAsia="PMingLiU" w:hAnsi="Constantia" w:cs="DTLDocumentaT"/>
          <w:sz w:val="28"/>
          <w:szCs w:val="28"/>
          <w:lang w:eastAsia="zh-TW" w:bidi="he-IL"/>
        </w:rPr>
        <w:t>.</w:t>
      </w:r>
      <w:r w:rsidR="00916C09">
        <w:rPr>
          <w:rFonts w:ascii="Constantia" w:eastAsia="PMingLiU" w:hAnsi="Constantia" w:cs="DTLDocumentaT"/>
          <w:sz w:val="28"/>
          <w:szCs w:val="28"/>
          <w:lang w:eastAsia="zh-TW" w:bidi="he-IL"/>
        </w:rPr>
        <w:tab/>
      </w:r>
      <w:r w:rsidR="00916C09">
        <w:rPr>
          <w:rFonts w:ascii="Constantia" w:eastAsia="PMingLiU" w:hAnsi="Constantia" w:cs="DTLDocumentaT"/>
          <w:sz w:val="28"/>
          <w:szCs w:val="28"/>
          <w:lang w:eastAsia="zh-TW" w:bidi="he-IL"/>
        </w:rPr>
        <w:tab/>
      </w:r>
      <w:r w:rsidR="00916C09">
        <w:rPr>
          <w:rFonts w:ascii="Constantia" w:eastAsia="PMingLiU" w:hAnsi="Constantia" w:cs="DTLDocumentaT"/>
          <w:sz w:val="28"/>
          <w:szCs w:val="28"/>
          <w:lang w:eastAsia="zh-TW" w:bidi="he-IL"/>
        </w:rPr>
        <w:tab/>
      </w:r>
    </w:p>
    <w:p w:rsidR="00916C09" w:rsidRDefault="00916C09" w:rsidP="00916C09">
      <w:pPr>
        <w:autoSpaceDE w:val="0"/>
        <w:autoSpaceDN w:val="0"/>
        <w:adjustRightInd w:val="0"/>
        <w:spacing w:after="0" w:line="240" w:lineRule="auto"/>
        <w:jc w:val="both"/>
        <w:rPr>
          <w:rFonts w:ascii="Constantia" w:eastAsia="PMingLiU" w:hAnsi="Constantia" w:cs="DTLDocumentaT"/>
          <w:sz w:val="28"/>
          <w:szCs w:val="28"/>
          <w:lang w:eastAsia="zh-TW" w:bidi="he-IL"/>
        </w:rPr>
      </w:pPr>
    </w:p>
    <w:p w:rsidR="00BD0160" w:rsidRDefault="00916C09" w:rsidP="00BD0160">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En conséquence, le vol du corbeau </w:t>
      </w:r>
      <w:r w:rsidR="00C71B9C">
        <w:rPr>
          <w:rFonts w:ascii="Constantia" w:eastAsia="PMingLiU" w:hAnsi="Constantia" w:cs="DTLDocumentaT"/>
          <w:sz w:val="28"/>
          <w:szCs w:val="28"/>
          <w:lang w:eastAsia="zh-TW" w:bidi="he-IL"/>
        </w:rPr>
        <w:t xml:space="preserve">qui se déplace dans les airs tel un soleil noir se fait emblématique de la </w:t>
      </w:r>
      <w:r>
        <w:rPr>
          <w:rFonts w:ascii="Constantia" w:eastAsia="PMingLiU" w:hAnsi="Constantia" w:cs="DTLDocumentaT"/>
          <w:sz w:val="28"/>
          <w:szCs w:val="28"/>
          <w:lang w:eastAsia="zh-TW" w:bidi="he-IL"/>
        </w:rPr>
        <w:t xml:space="preserve">course du soleil </w:t>
      </w:r>
      <w:r w:rsidR="00C71B9C">
        <w:rPr>
          <w:rFonts w:ascii="Constantia" w:eastAsia="PMingLiU" w:hAnsi="Constantia" w:cs="DTLDocumentaT"/>
          <w:sz w:val="28"/>
          <w:szCs w:val="28"/>
          <w:lang w:eastAsia="zh-TW" w:bidi="he-IL"/>
        </w:rPr>
        <w:t>dans le ciel et particulièrement de sa course nocturne, d’autant plus que le croassement du charognard est là pour rappeler que</w:t>
      </w:r>
      <w:r w:rsidR="00EA7D7F">
        <w:rPr>
          <w:rFonts w:ascii="Constantia" w:eastAsia="PMingLiU" w:hAnsi="Constantia" w:cs="DTLDocumentaT"/>
          <w:sz w:val="28"/>
          <w:szCs w:val="28"/>
          <w:lang w:eastAsia="zh-TW" w:bidi="he-IL"/>
        </w:rPr>
        <w:t>, la nuit, l’ou</w:t>
      </w:r>
      <w:r>
        <w:rPr>
          <w:rFonts w:ascii="Constantia" w:eastAsia="PMingLiU" w:hAnsi="Constantia" w:cs="DTLDocumentaT"/>
          <w:sz w:val="28"/>
          <w:szCs w:val="28"/>
          <w:lang w:eastAsia="zh-TW" w:bidi="he-IL"/>
        </w:rPr>
        <w:t>ïe prévaut sur la vue</w:t>
      </w:r>
      <w:r w:rsidR="00EA7D7F">
        <w:rPr>
          <w:rFonts w:ascii="Constantia" w:eastAsia="PMingLiU" w:hAnsi="Constantia" w:cs="DTLDocumentaT"/>
          <w:sz w:val="28"/>
          <w:szCs w:val="28"/>
          <w:lang w:eastAsia="zh-TW" w:bidi="he-IL"/>
        </w:rPr>
        <w:t>.</w:t>
      </w:r>
    </w:p>
    <w:p w:rsidR="00BD0160" w:rsidRDefault="00BD0160" w:rsidP="00BD0160">
      <w:pPr>
        <w:autoSpaceDE w:val="0"/>
        <w:autoSpaceDN w:val="0"/>
        <w:adjustRightInd w:val="0"/>
        <w:spacing w:after="0" w:line="240" w:lineRule="auto"/>
        <w:jc w:val="both"/>
        <w:rPr>
          <w:rFonts w:ascii="Constantia" w:eastAsia="PMingLiU" w:hAnsi="Constantia" w:cs="DTLDocumentaT"/>
          <w:sz w:val="28"/>
          <w:szCs w:val="28"/>
          <w:lang w:eastAsia="zh-TW" w:bidi="he-IL"/>
        </w:rPr>
      </w:pPr>
    </w:p>
    <w:p w:rsidR="00BD0160" w:rsidRPr="0059497B" w:rsidRDefault="00BD0160" w:rsidP="0053116C">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À partir du principe du «primat du geste dynamique sur le matériau qui l’incarne»,</w:t>
      </w:r>
      <w:r w:rsidR="00FF7675">
        <w:rPr>
          <w:rStyle w:val="Appeldenotedefin"/>
          <w:rFonts w:ascii="Constantia" w:eastAsia="PMingLiU" w:hAnsi="Constantia" w:cs="DTLDocumentaT"/>
          <w:sz w:val="28"/>
          <w:szCs w:val="28"/>
          <w:lang w:eastAsia="zh-TW" w:bidi="he-IL"/>
        </w:rPr>
        <w:endnoteReference w:id="63"/>
      </w:r>
      <w:r w:rsidR="00FF7675">
        <w:rPr>
          <w:rFonts w:ascii="Constantia" w:eastAsia="PMingLiU" w:hAnsi="Constantia" w:cs="DTLDocumentaT"/>
          <w:sz w:val="28"/>
          <w:szCs w:val="28"/>
          <w:lang w:eastAsia="zh-TW" w:bidi="he-IL"/>
        </w:rPr>
        <w:t>dégagé</w:t>
      </w:r>
      <w:r>
        <w:rPr>
          <w:rFonts w:ascii="Constantia" w:eastAsia="PMingLiU" w:hAnsi="Constantia" w:cs="DTLDocumentaT"/>
          <w:sz w:val="28"/>
          <w:szCs w:val="28"/>
          <w:lang w:eastAsia="zh-TW" w:bidi="he-IL"/>
        </w:rPr>
        <w:t xml:space="preserve"> par Gilbert Durand,</w:t>
      </w:r>
      <w:r w:rsidR="005E3970">
        <w:rPr>
          <w:rFonts w:ascii="Constantia" w:eastAsia="PMingLiU" w:hAnsi="Constantia" w:cs="DTLDocumentaT"/>
          <w:sz w:val="28"/>
          <w:szCs w:val="28"/>
          <w:lang w:eastAsia="zh-TW" w:bidi="he-IL"/>
        </w:rPr>
        <w:t xml:space="preserve"> s’éclaire la démarche du mathématicien René Thom qui, dans son «</w:t>
      </w:r>
      <w:r w:rsidR="005E3970" w:rsidRPr="005E3970">
        <w:rPr>
          <w:rFonts w:ascii="Constantia" w:eastAsia="PMingLiU" w:hAnsi="Constantia" w:cs="DTLDocumentaT"/>
          <w:i/>
          <w:iCs/>
          <w:sz w:val="28"/>
          <w:szCs w:val="28"/>
          <w:lang w:eastAsia="zh-TW" w:bidi="he-IL"/>
        </w:rPr>
        <w:t>étude «archéologique» de la géométrie euclidienne</w:t>
      </w:r>
      <w:r w:rsidR="005E3970">
        <w:rPr>
          <w:rFonts w:ascii="Constantia" w:eastAsia="PMingLiU" w:hAnsi="Constantia" w:cs="DTLDocumentaT"/>
          <w:sz w:val="28"/>
          <w:szCs w:val="28"/>
          <w:lang w:eastAsia="zh-TW" w:bidi="he-IL"/>
        </w:rPr>
        <w:t>», fait reposer les fondements de la géométrie dans la gestuelle du chasseur</w:t>
      </w:r>
      <w:r w:rsidR="00B45936">
        <w:rPr>
          <w:rFonts w:ascii="Constantia" w:eastAsia="PMingLiU" w:hAnsi="Constantia" w:cs="DTLDocumentaT"/>
          <w:sz w:val="28"/>
          <w:szCs w:val="28"/>
          <w:lang w:eastAsia="zh-TW" w:bidi="he-IL"/>
        </w:rPr>
        <w:t>. Il en résulte que «dans l’anthropologie de l’homme «primitif», la droite apparaît comme la trajectoire par essence d’un mouvement d’attaque directe, la courbe au contraire apparaît comme une résultante entre forces opposées», comme «symbole de la résistance à une agression externe».</w:t>
      </w:r>
      <w:r w:rsidR="00B45936">
        <w:rPr>
          <w:rStyle w:val="Appeldenotedefin"/>
          <w:rFonts w:ascii="Constantia" w:eastAsia="PMingLiU" w:hAnsi="Constantia" w:cs="DTLDocumentaT"/>
          <w:sz w:val="28"/>
          <w:szCs w:val="28"/>
          <w:lang w:eastAsia="zh-TW" w:bidi="he-IL"/>
        </w:rPr>
        <w:endnoteReference w:id="64"/>
      </w:r>
      <w:r w:rsidR="0059497B">
        <w:rPr>
          <w:rFonts w:ascii="Constantia" w:eastAsia="PMingLiU" w:hAnsi="Constantia" w:cs="DTLDocumentaT"/>
          <w:sz w:val="28"/>
          <w:szCs w:val="28"/>
          <w:lang w:eastAsia="zh-TW" w:bidi="he-IL"/>
        </w:rPr>
        <w:t xml:space="preserve"> Le rapprochement est d’autant plus approprié que, ayant </w:t>
      </w:r>
      <w:r w:rsidR="0059497B">
        <w:rPr>
          <w:rFonts w:ascii="Constantia" w:eastAsia="PMingLiU" w:hAnsi="Constantia" w:cs="DTLDocumentaT"/>
          <w:i/>
          <w:iCs/>
          <w:sz w:val="28"/>
          <w:szCs w:val="28"/>
          <w:lang w:eastAsia="zh-TW" w:bidi="he-IL"/>
        </w:rPr>
        <w:t xml:space="preserve">un </w:t>
      </w:r>
      <w:r w:rsidR="0059497B">
        <w:rPr>
          <w:rFonts w:ascii="Constantia" w:eastAsia="PMingLiU" w:hAnsi="Constantia" w:cs="DTLDocumentaT"/>
          <w:sz w:val="28"/>
          <w:szCs w:val="28"/>
          <w:lang w:eastAsia="zh-TW" w:bidi="he-IL"/>
        </w:rPr>
        <w:t>comme deuxième sens, l’étymon TIK fait le pont entre mathématique et portée du mouvement.</w:t>
      </w:r>
    </w:p>
    <w:p w:rsidR="00C707B1" w:rsidRDefault="00C707B1" w:rsidP="006A1EAF">
      <w:pPr>
        <w:autoSpaceDE w:val="0"/>
        <w:autoSpaceDN w:val="0"/>
        <w:adjustRightInd w:val="0"/>
        <w:spacing w:after="0" w:line="240" w:lineRule="auto"/>
        <w:jc w:val="both"/>
        <w:rPr>
          <w:rFonts w:ascii="Constantia" w:eastAsia="PMingLiU" w:hAnsi="Constantia" w:cs="DTLDocumentaT"/>
          <w:b/>
          <w:bCs/>
          <w:sz w:val="28"/>
          <w:szCs w:val="28"/>
          <w:lang w:eastAsia="zh-TW" w:bidi="he-IL"/>
        </w:rPr>
      </w:pPr>
    </w:p>
    <w:p w:rsidR="00DA548B" w:rsidRDefault="00B24A6A" w:rsidP="00DA548B">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b/>
          <w:bCs/>
          <w:sz w:val="28"/>
          <w:szCs w:val="28"/>
          <w:lang w:eastAsia="zh-TW" w:bidi="he-IL"/>
        </w:rPr>
        <w:tab/>
      </w:r>
      <w:r>
        <w:rPr>
          <w:rFonts w:ascii="Constantia" w:eastAsia="PMingLiU" w:hAnsi="Constantia" w:cs="DTLDocumentaT"/>
          <w:sz w:val="28"/>
          <w:szCs w:val="28"/>
          <w:lang w:eastAsia="zh-TW" w:bidi="he-IL"/>
        </w:rPr>
        <w:t>On peut dès lors établir, du point de vue dynamique, un rapport d’isomorphisme qui associe la trajectoire d’un projectile au vol d’un oiseau, l</w:t>
      </w:r>
      <w:r w:rsidR="00DA548B">
        <w:rPr>
          <w:rFonts w:ascii="Constantia" w:eastAsia="PMingLiU" w:hAnsi="Constantia" w:cs="DTLDocumentaT"/>
          <w:sz w:val="28"/>
          <w:szCs w:val="28"/>
          <w:lang w:eastAsia="zh-TW" w:bidi="he-IL"/>
        </w:rPr>
        <w:t>a projection de la voix hors de la gorge au jaillissement du soleil hors des ténèbres.</w:t>
      </w:r>
    </w:p>
    <w:p w:rsidR="00564AFB" w:rsidRDefault="00564AFB" w:rsidP="00DA548B">
      <w:pPr>
        <w:autoSpaceDE w:val="0"/>
        <w:autoSpaceDN w:val="0"/>
        <w:adjustRightInd w:val="0"/>
        <w:spacing w:after="0" w:line="240" w:lineRule="auto"/>
        <w:jc w:val="both"/>
        <w:rPr>
          <w:rFonts w:ascii="Constantia" w:eastAsia="PMingLiU" w:hAnsi="Constantia" w:cs="DTLDocumentaT"/>
          <w:sz w:val="28"/>
          <w:szCs w:val="28"/>
          <w:lang w:eastAsia="zh-TW" w:bidi="he-IL"/>
        </w:rPr>
      </w:pPr>
    </w:p>
    <w:p w:rsidR="00534819" w:rsidRPr="00534819" w:rsidRDefault="00564AFB" w:rsidP="0059497B">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À partir de</w:t>
      </w:r>
      <w:r w:rsidR="008044FE">
        <w:rPr>
          <w:rFonts w:ascii="Constantia" w:eastAsia="PMingLiU" w:hAnsi="Constantia" w:cs="DTLDocumentaT"/>
          <w:sz w:val="28"/>
          <w:szCs w:val="28"/>
          <w:lang w:eastAsia="zh-TW" w:bidi="he-IL"/>
        </w:rPr>
        <w:t xml:space="preserve"> la séquence dentale-gutturale de</w:t>
      </w:r>
      <w:r>
        <w:rPr>
          <w:rFonts w:ascii="Constantia" w:eastAsia="PMingLiU" w:hAnsi="Constantia" w:cs="DTLDocumentaT"/>
          <w:sz w:val="28"/>
          <w:szCs w:val="28"/>
          <w:lang w:eastAsia="zh-TW" w:bidi="he-IL"/>
        </w:rPr>
        <w:t xml:space="preserve"> l’étymon universel TiK qui désigne le doigt, la main qui manipule, et son dérivé TeKe qui s’applique aux jambes qui marchent, la gestu</w:t>
      </w:r>
      <w:r w:rsidR="00534819">
        <w:rPr>
          <w:rFonts w:ascii="Constantia" w:eastAsia="PMingLiU" w:hAnsi="Constantia" w:cs="DTLDocumentaT"/>
          <w:sz w:val="28"/>
          <w:szCs w:val="28"/>
          <w:lang w:eastAsia="zh-TW" w:bidi="he-IL"/>
        </w:rPr>
        <w:t xml:space="preserve">elle du chasseur </w:t>
      </w:r>
      <w:r w:rsidR="007C6BC3">
        <w:rPr>
          <w:rFonts w:ascii="Constantia" w:eastAsia="PMingLiU" w:hAnsi="Constantia" w:cs="DTLDocumentaT"/>
          <w:sz w:val="28"/>
          <w:szCs w:val="28"/>
          <w:lang w:eastAsia="zh-TW" w:bidi="he-IL"/>
        </w:rPr>
        <w:t xml:space="preserve">s’affinant en </w:t>
      </w:r>
      <w:r w:rsidR="00C27654">
        <w:rPr>
          <w:rFonts w:ascii="Constantia" w:eastAsia="PMingLiU" w:hAnsi="Constantia" w:cs="DTLDocumentaT"/>
          <w:sz w:val="28"/>
          <w:szCs w:val="28"/>
          <w:lang w:eastAsia="zh-TW" w:bidi="he-IL"/>
        </w:rPr>
        <w:t>TeCh</w:t>
      </w:r>
      <w:r w:rsidR="006C70D4">
        <w:rPr>
          <w:rFonts w:ascii="Constantia" w:eastAsia="PMingLiU" w:hAnsi="Constantia" w:cs="DTLDocumentaT"/>
          <w:sz w:val="28"/>
          <w:szCs w:val="28"/>
          <w:lang w:eastAsia="zh-TW" w:bidi="he-IL"/>
        </w:rPr>
        <w:t>ni</w:t>
      </w:r>
      <w:r>
        <w:rPr>
          <w:rFonts w:ascii="Constantia" w:eastAsia="PMingLiU" w:hAnsi="Constantia" w:cs="DTLDocumentaT"/>
          <w:sz w:val="28"/>
          <w:szCs w:val="28"/>
          <w:lang w:eastAsia="zh-TW" w:bidi="he-IL"/>
        </w:rPr>
        <w:t>que</w:t>
      </w:r>
      <w:r w:rsidR="007C6BC3">
        <w:rPr>
          <w:rFonts w:ascii="Constantia" w:eastAsia="PMingLiU" w:hAnsi="Constantia" w:cs="DTLDocumentaT"/>
          <w:sz w:val="28"/>
          <w:szCs w:val="28"/>
          <w:lang w:eastAsia="zh-TW" w:bidi="he-IL"/>
        </w:rPr>
        <w:t xml:space="preserve">de propulsion </w:t>
      </w:r>
      <w:r w:rsidR="00534819">
        <w:rPr>
          <w:rFonts w:ascii="Constantia" w:eastAsia="PMingLiU" w:hAnsi="Constantia" w:cs="DTLDocumentaT"/>
          <w:sz w:val="28"/>
          <w:szCs w:val="28"/>
          <w:lang w:eastAsia="zh-TW" w:bidi="he-IL"/>
        </w:rPr>
        <w:t>se présente comme le tournant d’un cheminement qui aboutira à la primauté accordée à la vue et au mouvement ascensionnel libérateur</w:t>
      </w:r>
      <w:r w:rsidR="00883071">
        <w:rPr>
          <w:rFonts w:ascii="Constantia" w:eastAsia="PMingLiU" w:hAnsi="Constantia" w:cs="DTLDocumentaT"/>
          <w:sz w:val="28"/>
          <w:szCs w:val="28"/>
          <w:lang w:eastAsia="zh-TW" w:bidi="he-IL"/>
        </w:rPr>
        <w:t xml:space="preserve"> du poids de la matière</w:t>
      </w:r>
      <w:r w:rsidR="0059497B">
        <w:rPr>
          <w:rFonts w:ascii="Constantia" w:eastAsia="PMingLiU" w:hAnsi="Constantia" w:cs="DTLDocumentaT"/>
          <w:sz w:val="28"/>
          <w:szCs w:val="28"/>
          <w:lang w:eastAsia="zh-TW" w:bidi="he-IL"/>
        </w:rPr>
        <w:t>.</w:t>
      </w:r>
    </w:p>
    <w:p w:rsidR="00C707B1" w:rsidRDefault="00C707B1" w:rsidP="006A1EAF">
      <w:pPr>
        <w:autoSpaceDE w:val="0"/>
        <w:autoSpaceDN w:val="0"/>
        <w:adjustRightInd w:val="0"/>
        <w:spacing w:after="0" w:line="240" w:lineRule="auto"/>
        <w:jc w:val="both"/>
        <w:rPr>
          <w:rFonts w:ascii="Constantia" w:eastAsia="PMingLiU" w:hAnsi="Constantia" w:cs="DTLDocumentaT"/>
          <w:sz w:val="28"/>
          <w:szCs w:val="28"/>
          <w:lang w:eastAsia="zh-TW" w:bidi="he-IL"/>
        </w:rPr>
      </w:pPr>
    </w:p>
    <w:p w:rsidR="005C6762" w:rsidRDefault="005C6762" w:rsidP="006A1EAF">
      <w:pPr>
        <w:autoSpaceDE w:val="0"/>
        <w:autoSpaceDN w:val="0"/>
        <w:adjustRightInd w:val="0"/>
        <w:spacing w:after="0" w:line="240" w:lineRule="auto"/>
        <w:jc w:val="both"/>
        <w:rPr>
          <w:rFonts w:ascii="Constantia" w:eastAsia="PMingLiU" w:hAnsi="Constantia" w:cs="DTLDocumentaT"/>
          <w:sz w:val="28"/>
          <w:szCs w:val="28"/>
          <w:lang w:eastAsia="zh-TW" w:bidi="he-IL"/>
        </w:rPr>
      </w:pPr>
    </w:p>
    <w:p w:rsidR="005C6762" w:rsidRPr="005C6762" w:rsidRDefault="005C6762" w:rsidP="006A1EAF">
      <w:pPr>
        <w:autoSpaceDE w:val="0"/>
        <w:autoSpaceDN w:val="0"/>
        <w:adjustRightInd w:val="0"/>
        <w:spacing w:after="0" w:line="240" w:lineRule="auto"/>
        <w:jc w:val="both"/>
        <w:rPr>
          <w:rFonts w:ascii="Constantia" w:eastAsia="PMingLiU" w:hAnsi="Constantia" w:cs="DTLDocumentaT"/>
          <w:sz w:val="28"/>
          <w:szCs w:val="28"/>
          <w:lang w:eastAsia="zh-TW" w:bidi="he-IL"/>
        </w:rPr>
      </w:pPr>
    </w:p>
    <w:p w:rsidR="005C6762" w:rsidRDefault="005C6762" w:rsidP="005C6762">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b/>
          <w:bCs/>
          <w:sz w:val="28"/>
          <w:szCs w:val="28"/>
          <w:lang w:eastAsia="zh-TW" w:bidi="he-IL"/>
        </w:rPr>
        <w:tab/>
      </w:r>
      <w:r w:rsidR="006A1EAF" w:rsidRPr="006A1EAF">
        <w:rPr>
          <w:rFonts w:ascii="Constantia" w:eastAsia="PMingLiU" w:hAnsi="Constantia" w:cs="DTLDocumentaT"/>
          <w:b/>
          <w:bCs/>
          <w:sz w:val="28"/>
          <w:szCs w:val="28"/>
          <w:lang w:eastAsia="zh-TW" w:bidi="he-IL"/>
        </w:rPr>
        <w:t>En quatorzième lieu</w:t>
      </w:r>
      <w:r w:rsidR="006A1EAF">
        <w:rPr>
          <w:rFonts w:ascii="Constantia" w:eastAsia="PMingLiU" w:hAnsi="Constantia" w:cs="DTLDocumentaT"/>
          <w:sz w:val="28"/>
          <w:szCs w:val="28"/>
          <w:lang w:eastAsia="zh-TW" w:bidi="he-IL"/>
        </w:rPr>
        <w:t xml:space="preserve">, </w:t>
      </w:r>
      <w:r>
        <w:rPr>
          <w:rFonts w:ascii="Constantia" w:eastAsia="PMingLiU" w:hAnsi="Constantia" w:cs="DTLDocumentaT"/>
          <w:sz w:val="28"/>
          <w:szCs w:val="28"/>
          <w:lang w:eastAsia="zh-TW" w:bidi="he-IL"/>
        </w:rPr>
        <w:t>fils et filles de Galarneau-Guaray</w:t>
      </w:r>
    </w:p>
    <w:p w:rsidR="005C6762" w:rsidRDefault="005C6762" w:rsidP="005C6762">
      <w:pPr>
        <w:autoSpaceDE w:val="0"/>
        <w:autoSpaceDN w:val="0"/>
        <w:adjustRightInd w:val="0"/>
        <w:spacing w:after="0" w:line="240" w:lineRule="auto"/>
        <w:jc w:val="both"/>
        <w:rPr>
          <w:rFonts w:ascii="Constantia" w:eastAsia="PMingLiU" w:hAnsi="Constantia" w:cs="DTLDocumentaT"/>
          <w:sz w:val="28"/>
          <w:szCs w:val="28"/>
          <w:lang w:eastAsia="zh-TW" w:bidi="he-IL"/>
        </w:rPr>
      </w:pPr>
    </w:p>
    <w:p w:rsidR="005C6762" w:rsidRDefault="005C6762" w:rsidP="005C6762">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927E38">
        <w:rPr>
          <w:rFonts w:ascii="Constantia" w:eastAsia="PMingLiU" w:hAnsi="Constantia" w:cs="DTLDocumentaT"/>
          <w:sz w:val="28"/>
          <w:szCs w:val="28"/>
          <w:lang w:eastAsia="zh-TW" w:bidi="he-IL"/>
        </w:rPr>
        <w:t>Les populations algonquiennes d’Amérique du Nord étant jusqu’à tout récemment restées nomades et la chasse con</w:t>
      </w:r>
      <w:r w:rsidR="00113F21">
        <w:rPr>
          <w:rFonts w:ascii="Constantia" w:eastAsia="PMingLiU" w:hAnsi="Constantia" w:cs="DTLDocumentaT"/>
          <w:sz w:val="28"/>
          <w:szCs w:val="28"/>
          <w:lang w:eastAsia="zh-TW" w:bidi="he-IL"/>
        </w:rPr>
        <w:t>stituant leur principale source</w:t>
      </w:r>
      <w:r w:rsidR="00927E38">
        <w:rPr>
          <w:rFonts w:ascii="Constantia" w:eastAsia="PMingLiU" w:hAnsi="Constantia" w:cs="DTLDocumentaT"/>
          <w:sz w:val="28"/>
          <w:szCs w:val="28"/>
          <w:lang w:eastAsia="zh-TW" w:bidi="he-IL"/>
        </w:rPr>
        <w:t xml:space="preserve"> d’alimentation, leur mode de vie est susceptible de nous mettre sur la piste des modalités de passage au primat de la vue sur l’ouïe.</w:t>
      </w:r>
    </w:p>
    <w:p w:rsidR="00290143" w:rsidRDefault="00290143" w:rsidP="005C6762">
      <w:pPr>
        <w:autoSpaceDE w:val="0"/>
        <w:autoSpaceDN w:val="0"/>
        <w:adjustRightInd w:val="0"/>
        <w:spacing w:after="0" w:line="240" w:lineRule="auto"/>
        <w:jc w:val="both"/>
        <w:rPr>
          <w:rFonts w:ascii="Constantia" w:eastAsia="PMingLiU" w:hAnsi="Constantia" w:cs="DTLDocumentaT"/>
          <w:sz w:val="28"/>
          <w:szCs w:val="28"/>
          <w:lang w:eastAsia="zh-TW" w:bidi="he-IL"/>
        </w:rPr>
      </w:pPr>
    </w:p>
    <w:p w:rsidR="00D6390A" w:rsidRDefault="00290143" w:rsidP="00D6390A">
      <w:pPr>
        <w:autoSpaceDE w:val="0"/>
        <w:autoSpaceDN w:val="0"/>
        <w:adjustRightInd w:val="0"/>
        <w:spacing w:after="0" w:line="240" w:lineRule="auto"/>
        <w:jc w:val="both"/>
        <w:rPr>
          <w:rStyle w:val="shorttext"/>
          <w:rFonts w:ascii="Constantia" w:hAnsi="Constantia"/>
          <w:sz w:val="28"/>
          <w:szCs w:val="28"/>
          <w:lang w:val="tr-TR"/>
        </w:rPr>
      </w:pPr>
      <w:r>
        <w:rPr>
          <w:rFonts w:ascii="Constantia" w:eastAsia="PMingLiU" w:hAnsi="Constantia" w:cs="DTLDocumentaT"/>
          <w:sz w:val="28"/>
          <w:szCs w:val="28"/>
          <w:lang w:eastAsia="zh-TW" w:bidi="he-IL"/>
        </w:rPr>
        <w:tab/>
        <w:t xml:space="preserve">Effectivement, le mot </w:t>
      </w:r>
      <w:r>
        <w:rPr>
          <w:rFonts w:ascii="Constantia" w:eastAsia="PMingLiU" w:hAnsi="Constantia" w:cs="DTLDocumentaT"/>
          <w:i/>
          <w:iCs/>
          <w:sz w:val="28"/>
          <w:szCs w:val="28"/>
          <w:lang w:eastAsia="zh-TW" w:bidi="he-IL"/>
        </w:rPr>
        <w:t>totem</w:t>
      </w:r>
      <w:r>
        <w:rPr>
          <w:rFonts w:ascii="Constantia" w:eastAsia="PMingLiU" w:hAnsi="Constantia" w:cs="DTLDocumentaT"/>
          <w:sz w:val="28"/>
          <w:szCs w:val="28"/>
          <w:lang w:eastAsia="zh-TW" w:bidi="he-IL"/>
        </w:rPr>
        <w:t xml:space="preserve"> qui fait partie du vocabulaire de l’anthropologie est intiment relié à l’événement majeur qu’a constitué l’apprivoisement du feu : autour du feu de camp, l’ouïe sécurisée se fait plus attentive au discours humain qu’aux dangers potentiels en provenance de l’obscurité.</w:t>
      </w:r>
      <w:r w:rsidR="00D6390A">
        <w:rPr>
          <w:rFonts w:ascii="Constantia" w:eastAsia="PMingLiU" w:hAnsi="Constantia" w:cs="DTLDocumentaT"/>
          <w:sz w:val="28"/>
          <w:szCs w:val="28"/>
          <w:lang w:eastAsia="zh-TW" w:bidi="he-IL"/>
        </w:rPr>
        <w:t xml:space="preserve">À cet égard, le mot algonquin </w:t>
      </w:r>
      <w:r w:rsidR="00B676D2">
        <w:rPr>
          <w:rFonts w:ascii="Constantia" w:eastAsia="PMingLiU" w:hAnsi="Constantia" w:cs="DTLDocumentaT"/>
          <w:b/>
          <w:bCs/>
          <w:i/>
          <w:iCs/>
          <w:sz w:val="28"/>
          <w:szCs w:val="28"/>
          <w:lang w:eastAsia="zh-TW" w:bidi="he-IL"/>
        </w:rPr>
        <w:t>isk</w:t>
      </w:r>
      <w:r w:rsidR="00B676D2">
        <w:rPr>
          <w:rFonts w:ascii="Calibri" w:eastAsia="PMingLiU" w:hAnsi="Calibri" w:cs="DTLDocumentaT"/>
          <w:b/>
          <w:bCs/>
          <w:i/>
          <w:iCs/>
          <w:sz w:val="28"/>
          <w:szCs w:val="28"/>
          <w:lang w:eastAsia="zh-TW" w:bidi="he-IL"/>
        </w:rPr>
        <w:t>Ȣ</w:t>
      </w:r>
      <w:r w:rsidR="00B676D2">
        <w:rPr>
          <w:rFonts w:ascii="Constantia" w:eastAsia="PMingLiU" w:hAnsi="Constantia" w:cs="DTLDocumentaT"/>
          <w:b/>
          <w:bCs/>
          <w:i/>
          <w:iCs/>
          <w:sz w:val="28"/>
          <w:szCs w:val="28"/>
          <w:lang w:eastAsia="zh-TW" w:bidi="he-IL"/>
        </w:rPr>
        <w:t>te</w:t>
      </w:r>
      <w:r w:rsidR="00B676D2">
        <w:rPr>
          <w:rFonts w:ascii="Constantia" w:eastAsia="PMingLiU" w:hAnsi="Constantia" w:cs="DTLDocumentaT"/>
          <w:sz w:val="28"/>
          <w:szCs w:val="28"/>
          <w:lang w:eastAsia="zh-TW" w:bidi="he-IL"/>
        </w:rPr>
        <w:t xml:space="preserve"> (feu) </w:t>
      </w:r>
      <w:r w:rsidR="00D6390A">
        <w:rPr>
          <w:rFonts w:ascii="Constantia" w:eastAsia="PMingLiU" w:hAnsi="Constantia" w:cs="DTLDocumentaT"/>
          <w:sz w:val="28"/>
          <w:szCs w:val="28"/>
          <w:lang w:eastAsia="zh-TW" w:bidi="he-IL"/>
        </w:rPr>
        <w:t xml:space="preserve">est emblématique : il forme un nom composé des mots turcs </w:t>
      </w:r>
      <w:r w:rsidR="00432CB3" w:rsidRPr="00432CB3">
        <w:rPr>
          <w:rStyle w:val="shorttext"/>
          <w:rFonts w:ascii="Constantia" w:hAnsi="Constantia"/>
          <w:b/>
          <w:bCs/>
          <w:i/>
          <w:iCs/>
          <w:sz w:val="28"/>
          <w:szCs w:val="28"/>
          <w:lang w:val="tr-TR"/>
        </w:rPr>
        <w:t>ışık</w:t>
      </w:r>
      <w:r w:rsidR="00432CB3">
        <w:rPr>
          <w:rStyle w:val="shorttext"/>
          <w:rFonts w:ascii="Constantia" w:hAnsi="Constantia"/>
          <w:b/>
          <w:bCs/>
          <w:sz w:val="28"/>
          <w:szCs w:val="28"/>
          <w:lang w:val="tr-TR"/>
        </w:rPr>
        <w:t xml:space="preserve"> (</w:t>
      </w:r>
      <w:r w:rsidR="00432CB3" w:rsidRPr="00432CB3">
        <w:rPr>
          <w:rStyle w:val="shorttext"/>
          <w:rFonts w:ascii="Constantia" w:hAnsi="Constantia"/>
          <w:sz w:val="28"/>
          <w:szCs w:val="28"/>
          <w:lang w:val="tr-TR"/>
        </w:rPr>
        <w:t>lumière)</w:t>
      </w:r>
      <w:r w:rsidR="00432CB3">
        <w:rPr>
          <w:rStyle w:val="shorttext"/>
          <w:rFonts w:ascii="Constantia" w:hAnsi="Constantia"/>
          <w:sz w:val="28"/>
          <w:szCs w:val="28"/>
          <w:lang w:val="tr-TR"/>
        </w:rPr>
        <w:t xml:space="preserve"> et </w:t>
      </w:r>
      <w:r w:rsidR="00432CB3">
        <w:rPr>
          <w:rStyle w:val="shorttext"/>
          <w:rFonts w:ascii="Constantia" w:hAnsi="Constantia"/>
          <w:b/>
          <w:bCs/>
          <w:i/>
          <w:iCs/>
          <w:sz w:val="28"/>
          <w:szCs w:val="28"/>
          <w:lang w:val="tr-TR"/>
        </w:rPr>
        <w:t>ot</w:t>
      </w:r>
      <w:r w:rsidR="00432CB3">
        <w:rPr>
          <w:rStyle w:val="shorttext"/>
          <w:rFonts w:ascii="Constantia" w:hAnsi="Constantia"/>
          <w:sz w:val="28"/>
          <w:szCs w:val="28"/>
          <w:lang w:val="tr-TR"/>
        </w:rPr>
        <w:t xml:space="preserve">, </w:t>
      </w:r>
      <w:r w:rsidR="00432CB3" w:rsidRPr="00432CB3">
        <w:rPr>
          <w:rStyle w:val="shorttext"/>
          <w:rFonts w:ascii="Constantia" w:hAnsi="Constantia"/>
          <w:b/>
          <w:bCs/>
          <w:i/>
          <w:iCs/>
          <w:sz w:val="28"/>
          <w:szCs w:val="28"/>
          <w:lang w:val="tr-TR"/>
        </w:rPr>
        <w:t xml:space="preserve">ateş </w:t>
      </w:r>
      <w:r w:rsidR="00432CB3">
        <w:rPr>
          <w:rStyle w:val="shorttext"/>
          <w:rFonts w:ascii="Constantia" w:hAnsi="Constantia"/>
          <w:b/>
          <w:bCs/>
          <w:i/>
          <w:iCs/>
          <w:sz w:val="28"/>
          <w:szCs w:val="28"/>
          <w:lang w:val="tr-TR"/>
        </w:rPr>
        <w:t>(</w:t>
      </w:r>
      <w:r w:rsidR="00432CB3">
        <w:rPr>
          <w:rStyle w:val="shorttext"/>
          <w:rFonts w:ascii="Constantia" w:hAnsi="Constantia"/>
          <w:sz w:val="28"/>
          <w:szCs w:val="28"/>
          <w:lang w:val="tr-TR"/>
        </w:rPr>
        <w:t>feu)</w:t>
      </w:r>
      <w:r w:rsidR="00D6390A">
        <w:rPr>
          <w:rStyle w:val="shorttext"/>
          <w:rFonts w:ascii="Constantia" w:hAnsi="Constantia"/>
          <w:sz w:val="28"/>
          <w:szCs w:val="28"/>
          <w:lang w:val="tr-TR"/>
        </w:rPr>
        <w:t xml:space="preserve"> en juxtaposant son continu (</w:t>
      </w:r>
      <w:r w:rsidR="00D6390A" w:rsidRPr="00D6390A">
        <w:rPr>
          <w:rStyle w:val="shorttext"/>
          <w:rFonts w:ascii="Constantia" w:hAnsi="Constantia"/>
          <w:i/>
          <w:iCs/>
          <w:sz w:val="28"/>
          <w:szCs w:val="28"/>
          <w:lang w:val="tr-TR"/>
        </w:rPr>
        <w:t>ş</w:t>
      </w:r>
      <w:r w:rsidR="00D6390A">
        <w:rPr>
          <w:rStyle w:val="shorttext"/>
          <w:rFonts w:ascii="Constantia" w:hAnsi="Constantia"/>
          <w:sz w:val="28"/>
          <w:szCs w:val="28"/>
          <w:lang w:val="tr-TR"/>
        </w:rPr>
        <w:t>) et son discontinu (</w:t>
      </w:r>
      <w:r w:rsidR="00D6390A">
        <w:rPr>
          <w:rStyle w:val="shorttext"/>
          <w:rFonts w:ascii="Constantia" w:hAnsi="Constantia"/>
          <w:i/>
          <w:iCs/>
          <w:sz w:val="28"/>
          <w:szCs w:val="28"/>
          <w:lang w:val="tr-TR"/>
        </w:rPr>
        <w:t>k, t</w:t>
      </w:r>
      <w:r w:rsidR="00D6390A">
        <w:rPr>
          <w:rStyle w:val="shorttext"/>
          <w:rFonts w:ascii="Constantia" w:hAnsi="Constantia"/>
          <w:sz w:val="28"/>
          <w:szCs w:val="28"/>
          <w:lang w:val="tr-TR"/>
        </w:rPr>
        <w:t>).</w:t>
      </w:r>
      <w:r w:rsidR="001731FB">
        <w:rPr>
          <w:rStyle w:val="shorttext"/>
          <w:rFonts w:ascii="Constantia" w:hAnsi="Constantia"/>
          <w:sz w:val="28"/>
          <w:szCs w:val="28"/>
          <w:lang w:val="tr-TR"/>
        </w:rPr>
        <w:t xml:space="preserve"> L’inversion du mot </w:t>
      </w:r>
      <w:r w:rsidR="001731FB" w:rsidRPr="00432CB3">
        <w:rPr>
          <w:rStyle w:val="shorttext"/>
          <w:rFonts w:ascii="Constantia" w:hAnsi="Constantia"/>
          <w:b/>
          <w:bCs/>
          <w:i/>
          <w:iCs/>
          <w:sz w:val="28"/>
          <w:szCs w:val="28"/>
          <w:lang w:val="tr-TR"/>
        </w:rPr>
        <w:t>ışık</w:t>
      </w:r>
      <w:r w:rsidR="001731FB">
        <w:rPr>
          <w:rStyle w:val="shorttext"/>
          <w:rFonts w:ascii="Constantia" w:hAnsi="Constantia"/>
          <w:sz w:val="28"/>
          <w:szCs w:val="28"/>
          <w:lang w:val="tr-TR"/>
        </w:rPr>
        <w:t xml:space="preserve">donne </w:t>
      </w:r>
      <w:r w:rsidR="001731FB">
        <w:rPr>
          <w:rStyle w:val="shorttext"/>
          <w:rFonts w:ascii="Constantia" w:hAnsi="Constantia"/>
          <w:b/>
          <w:bCs/>
          <w:i/>
          <w:iCs/>
          <w:sz w:val="28"/>
          <w:szCs w:val="28"/>
          <w:lang w:val="tr-TR"/>
        </w:rPr>
        <w:t>kij</w:t>
      </w:r>
      <w:r w:rsidR="001731FB">
        <w:rPr>
          <w:rStyle w:val="shorttext"/>
          <w:rFonts w:ascii="Constantia" w:hAnsi="Constantia"/>
          <w:sz w:val="28"/>
          <w:szCs w:val="28"/>
          <w:lang w:val="tr-TR"/>
        </w:rPr>
        <w:t xml:space="preserve">, la racine du mot </w:t>
      </w:r>
      <w:r w:rsidR="001731FB" w:rsidRPr="001731FB">
        <w:rPr>
          <w:rStyle w:val="shorttext"/>
          <w:rFonts w:ascii="Constantia" w:hAnsi="Constantia"/>
          <w:i/>
          <w:iCs/>
          <w:sz w:val="28"/>
          <w:szCs w:val="28"/>
          <w:lang w:val="tr-TR"/>
        </w:rPr>
        <w:t>chaleur</w:t>
      </w:r>
      <w:r w:rsidR="001731FB">
        <w:rPr>
          <w:rStyle w:val="shorttext"/>
          <w:rFonts w:ascii="Constantia" w:hAnsi="Constantia"/>
          <w:sz w:val="28"/>
          <w:szCs w:val="28"/>
          <w:lang w:val="tr-TR"/>
        </w:rPr>
        <w:t xml:space="preserve"> en algonquin: </w:t>
      </w:r>
      <w:r w:rsidR="001731FB">
        <w:rPr>
          <w:rStyle w:val="shorttext"/>
          <w:rFonts w:ascii="Constantia" w:hAnsi="Constantia"/>
          <w:b/>
          <w:bCs/>
          <w:sz w:val="28"/>
          <w:szCs w:val="28"/>
          <w:lang w:val="tr-TR"/>
        </w:rPr>
        <w:t>kijate</w:t>
      </w:r>
      <w:r w:rsidR="001731FB">
        <w:rPr>
          <w:rStyle w:val="shorttext"/>
          <w:rFonts w:ascii="Constantia" w:hAnsi="Constantia"/>
          <w:sz w:val="28"/>
          <w:szCs w:val="28"/>
          <w:lang w:val="tr-TR"/>
        </w:rPr>
        <w:t xml:space="preserve">, </w:t>
      </w:r>
      <w:r w:rsidR="001731FB">
        <w:rPr>
          <w:rStyle w:val="shorttext"/>
          <w:rFonts w:ascii="Constantia" w:hAnsi="Constantia"/>
          <w:i/>
          <w:iCs/>
          <w:sz w:val="28"/>
          <w:szCs w:val="28"/>
          <w:lang w:val="tr-TR"/>
        </w:rPr>
        <w:t>il fait chaud.</w:t>
      </w:r>
    </w:p>
    <w:p w:rsidR="00D40E9E" w:rsidRDefault="00D40E9E" w:rsidP="00D6390A">
      <w:pPr>
        <w:autoSpaceDE w:val="0"/>
        <w:autoSpaceDN w:val="0"/>
        <w:adjustRightInd w:val="0"/>
        <w:spacing w:after="0" w:line="240" w:lineRule="auto"/>
        <w:jc w:val="both"/>
        <w:rPr>
          <w:rStyle w:val="shorttext"/>
          <w:rFonts w:ascii="Constantia" w:hAnsi="Constantia"/>
          <w:sz w:val="28"/>
          <w:szCs w:val="28"/>
          <w:lang w:val="tr-TR"/>
        </w:rPr>
      </w:pPr>
    </w:p>
    <w:p w:rsidR="00D40E9E" w:rsidRDefault="00D40E9E" w:rsidP="00D6390A">
      <w:pPr>
        <w:autoSpaceDE w:val="0"/>
        <w:autoSpaceDN w:val="0"/>
        <w:adjustRightInd w:val="0"/>
        <w:spacing w:after="0" w:line="240" w:lineRule="auto"/>
        <w:jc w:val="both"/>
        <w:rPr>
          <w:rStyle w:val="shorttext"/>
          <w:rFonts w:ascii="Constantia" w:hAnsi="Constantia"/>
          <w:sz w:val="28"/>
          <w:szCs w:val="28"/>
          <w:lang w:val="tr-TR"/>
        </w:rPr>
      </w:pPr>
      <w:r>
        <w:rPr>
          <w:rStyle w:val="shorttext"/>
          <w:rFonts w:ascii="Constantia" w:hAnsi="Constantia"/>
          <w:sz w:val="28"/>
          <w:szCs w:val="28"/>
          <w:lang w:val="tr-TR"/>
        </w:rPr>
        <w:tab/>
        <w:t xml:space="preserve">Sous l’effet de la lumière et de la chaleur obtenues par l’action de la main va se créer un univers de symboles, articulant visions du monde et perspectives de transformations propres à </w:t>
      </w:r>
      <w:r w:rsidR="0088363A">
        <w:rPr>
          <w:rStyle w:val="shorttext"/>
          <w:rFonts w:ascii="Constantia" w:hAnsi="Constantia"/>
          <w:sz w:val="28"/>
          <w:szCs w:val="28"/>
          <w:lang w:val="tr-TR"/>
        </w:rPr>
        <w:t>juguler, à rendre inopérantes les menaces de l’invisible.</w:t>
      </w:r>
      <w:r w:rsidR="00E868FF">
        <w:rPr>
          <w:rStyle w:val="shorttext"/>
          <w:rFonts w:ascii="Constantia" w:hAnsi="Constantia"/>
          <w:sz w:val="28"/>
          <w:szCs w:val="28"/>
          <w:lang w:val="tr-TR"/>
        </w:rPr>
        <w:t xml:space="preserve"> Les enchaînements phonosémiques vont se consteller en mythes.</w:t>
      </w:r>
    </w:p>
    <w:p w:rsidR="00E868FF" w:rsidRDefault="00E868FF" w:rsidP="00D6390A">
      <w:pPr>
        <w:autoSpaceDE w:val="0"/>
        <w:autoSpaceDN w:val="0"/>
        <w:adjustRightInd w:val="0"/>
        <w:spacing w:after="0" w:line="240" w:lineRule="auto"/>
        <w:jc w:val="both"/>
        <w:rPr>
          <w:rStyle w:val="shorttext"/>
          <w:rFonts w:ascii="Constantia" w:hAnsi="Constantia"/>
          <w:sz w:val="28"/>
          <w:szCs w:val="28"/>
          <w:lang w:val="tr-TR"/>
        </w:rPr>
      </w:pPr>
    </w:p>
    <w:p w:rsidR="00622412" w:rsidRPr="007605EB" w:rsidRDefault="00E868FF" w:rsidP="009943A0">
      <w:pPr>
        <w:autoSpaceDE w:val="0"/>
        <w:autoSpaceDN w:val="0"/>
        <w:adjustRightInd w:val="0"/>
        <w:spacing w:before="240" w:after="0" w:line="240" w:lineRule="auto"/>
        <w:jc w:val="both"/>
        <w:rPr>
          <w:rFonts w:ascii="Constantia" w:eastAsia="PMingLiU" w:hAnsi="Constantia" w:cs="DTLDocumentaT"/>
          <w:sz w:val="28"/>
          <w:szCs w:val="28"/>
          <w:lang w:eastAsia="zh-TW" w:bidi="he-IL"/>
        </w:rPr>
      </w:pPr>
      <w:r>
        <w:rPr>
          <w:rStyle w:val="shorttext"/>
          <w:rFonts w:ascii="Constantia" w:hAnsi="Constantia"/>
          <w:sz w:val="28"/>
          <w:szCs w:val="28"/>
          <w:lang w:val="tr-TR"/>
        </w:rPr>
        <w:tab/>
        <w:t xml:space="preserve">Ainsi, la racine </w:t>
      </w:r>
      <w:r>
        <w:rPr>
          <w:rStyle w:val="shorttext"/>
          <w:rFonts w:ascii="Constantia" w:hAnsi="Constantia"/>
          <w:b/>
          <w:bCs/>
          <w:i/>
          <w:iCs/>
          <w:sz w:val="28"/>
          <w:szCs w:val="28"/>
          <w:lang w:val="tr-TR"/>
        </w:rPr>
        <w:t>kij</w:t>
      </w:r>
      <w:r>
        <w:rPr>
          <w:rStyle w:val="shorttext"/>
          <w:rFonts w:ascii="Constantia" w:hAnsi="Constantia"/>
          <w:sz w:val="28"/>
          <w:szCs w:val="28"/>
          <w:lang w:val="tr-TR"/>
        </w:rPr>
        <w:t xml:space="preserve"> va </w:t>
      </w:r>
      <w:r w:rsidR="00622412">
        <w:rPr>
          <w:rStyle w:val="shorttext"/>
          <w:rFonts w:ascii="Constantia" w:hAnsi="Constantia"/>
          <w:sz w:val="28"/>
          <w:szCs w:val="28"/>
          <w:lang w:val="tr-TR"/>
        </w:rPr>
        <w:t xml:space="preserve">se diffuser et </w:t>
      </w:r>
      <w:r>
        <w:rPr>
          <w:rStyle w:val="shorttext"/>
          <w:rFonts w:ascii="Constantia" w:hAnsi="Constantia"/>
          <w:sz w:val="28"/>
          <w:szCs w:val="28"/>
          <w:lang w:val="tr-TR"/>
        </w:rPr>
        <w:t xml:space="preserve">s’illuminer en </w:t>
      </w:r>
      <w:r>
        <w:rPr>
          <w:rStyle w:val="shorttext"/>
          <w:rFonts w:ascii="Constantia" w:hAnsi="Constantia"/>
          <w:i/>
          <w:iCs/>
          <w:sz w:val="28"/>
          <w:szCs w:val="28"/>
          <w:lang w:val="tr-TR"/>
        </w:rPr>
        <w:t>kiji</w:t>
      </w:r>
      <w:r w:rsidR="00A065AF">
        <w:rPr>
          <w:rStyle w:val="shorttext"/>
          <w:rFonts w:ascii="Constantia" w:hAnsi="Constantia"/>
          <w:sz w:val="28"/>
          <w:szCs w:val="28"/>
          <w:lang w:val="tr-TR"/>
        </w:rPr>
        <w:t xml:space="preserve">(haut), </w:t>
      </w:r>
      <w:r w:rsidR="00A065AF">
        <w:rPr>
          <w:rStyle w:val="shorttext"/>
          <w:rFonts w:ascii="Constantia" w:hAnsi="Constantia"/>
          <w:i/>
          <w:iCs/>
          <w:sz w:val="28"/>
          <w:szCs w:val="28"/>
          <w:lang w:val="tr-TR"/>
        </w:rPr>
        <w:t>kijika</w:t>
      </w:r>
      <w:r w:rsidR="00A065AF">
        <w:rPr>
          <w:rStyle w:val="shorttext"/>
          <w:rFonts w:ascii="Constantia" w:hAnsi="Constantia"/>
          <w:sz w:val="28"/>
          <w:szCs w:val="28"/>
          <w:lang w:val="tr-TR"/>
        </w:rPr>
        <w:t xml:space="preserve"> (vite), </w:t>
      </w:r>
      <w:r w:rsidR="00A065AF">
        <w:rPr>
          <w:rStyle w:val="shorttext"/>
          <w:rFonts w:ascii="Constantia" w:hAnsi="Constantia"/>
          <w:i/>
          <w:iCs/>
          <w:sz w:val="28"/>
          <w:szCs w:val="28"/>
          <w:lang w:val="tr-TR"/>
        </w:rPr>
        <w:t xml:space="preserve">kijik </w:t>
      </w:r>
      <w:r w:rsidR="00A065AF">
        <w:rPr>
          <w:rStyle w:val="shorttext"/>
          <w:rFonts w:ascii="Constantia" w:hAnsi="Constantia"/>
          <w:sz w:val="28"/>
          <w:szCs w:val="28"/>
          <w:lang w:val="tr-TR"/>
        </w:rPr>
        <w:t xml:space="preserve">(jour, journée), </w:t>
      </w:r>
      <w:r w:rsidR="00A065AF">
        <w:rPr>
          <w:rStyle w:val="shorttext"/>
          <w:rFonts w:ascii="Constantia" w:hAnsi="Constantia"/>
          <w:i/>
          <w:iCs/>
          <w:sz w:val="28"/>
          <w:szCs w:val="28"/>
          <w:lang w:val="tr-TR"/>
        </w:rPr>
        <w:t>kitci</w:t>
      </w:r>
      <w:r w:rsidR="00A065AF">
        <w:rPr>
          <w:rStyle w:val="shorttext"/>
          <w:rFonts w:ascii="Constantia" w:hAnsi="Constantia"/>
          <w:sz w:val="28"/>
          <w:szCs w:val="28"/>
          <w:lang w:val="tr-TR"/>
        </w:rPr>
        <w:t xml:space="preserve"> (grand), </w:t>
      </w:r>
      <w:r w:rsidR="00622412">
        <w:rPr>
          <w:rStyle w:val="shorttext"/>
          <w:rFonts w:ascii="Constantia" w:hAnsi="Constantia"/>
          <w:i/>
          <w:iCs/>
          <w:sz w:val="28"/>
          <w:szCs w:val="28"/>
          <w:lang w:val="tr-TR"/>
        </w:rPr>
        <w:t xml:space="preserve">kizis </w:t>
      </w:r>
      <w:r w:rsidR="00622412">
        <w:rPr>
          <w:rStyle w:val="shorttext"/>
          <w:rFonts w:ascii="Constantia" w:hAnsi="Constantia"/>
          <w:sz w:val="28"/>
          <w:szCs w:val="28"/>
          <w:lang w:val="tr-TR"/>
        </w:rPr>
        <w:t xml:space="preserve">(astre; mois). </w:t>
      </w:r>
      <w:r w:rsidR="00622412">
        <w:rPr>
          <w:rFonts w:ascii="Constantia" w:eastAsia="PMingLiU" w:hAnsi="Constantia" w:cs="DTLDocumentaT"/>
          <w:sz w:val="28"/>
          <w:szCs w:val="28"/>
          <w:lang w:eastAsia="zh-TW" w:bidi="he-IL"/>
        </w:rPr>
        <w:t xml:space="preserve">Autour du feu, la famille </w:t>
      </w:r>
      <w:r w:rsidR="00622412">
        <w:rPr>
          <w:rFonts w:ascii="Constantia" w:eastAsia="PMingLiU" w:hAnsi="Constantia" w:cs="DTLDocumentaT"/>
          <w:b/>
          <w:bCs/>
          <w:i/>
          <w:iCs/>
          <w:sz w:val="28"/>
          <w:szCs w:val="28"/>
          <w:lang w:eastAsia="zh-TW" w:bidi="he-IL"/>
        </w:rPr>
        <w:t>ote</w:t>
      </w:r>
      <w:r w:rsidR="00622412">
        <w:rPr>
          <w:rFonts w:ascii="Constantia" w:eastAsia="PMingLiU" w:hAnsi="Constantia" w:cs="DTLDocumentaT"/>
          <w:sz w:val="28"/>
          <w:szCs w:val="28"/>
          <w:lang w:eastAsia="zh-TW" w:bidi="he-IL"/>
        </w:rPr>
        <w:t xml:space="preserve">, sous l’égide de son animal </w:t>
      </w:r>
      <w:r w:rsidR="00622412">
        <w:rPr>
          <w:rFonts w:ascii="Constantia" w:eastAsia="PMingLiU" w:hAnsi="Constantia" w:cs="DTLDocumentaT"/>
          <w:b/>
          <w:bCs/>
          <w:i/>
          <w:iCs/>
          <w:sz w:val="28"/>
          <w:szCs w:val="28"/>
          <w:lang w:eastAsia="zh-TW" w:bidi="he-IL"/>
        </w:rPr>
        <w:t>totem</w:t>
      </w:r>
      <w:r w:rsidR="00622412">
        <w:rPr>
          <w:rFonts w:ascii="Constantia" w:eastAsia="PMingLiU" w:hAnsi="Constantia" w:cs="DTLDocumentaT"/>
          <w:sz w:val="28"/>
          <w:szCs w:val="28"/>
          <w:lang w:eastAsia="zh-TW" w:bidi="he-IL"/>
        </w:rPr>
        <w:t xml:space="preserve">, savoure un caribou </w:t>
      </w:r>
      <w:r w:rsidR="00622412">
        <w:rPr>
          <w:rFonts w:ascii="Constantia" w:eastAsia="PMingLiU" w:hAnsi="Constantia" w:cs="DTLDocumentaT"/>
          <w:b/>
          <w:bCs/>
          <w:i/>
          <w:iCs/>
          <w:sz w:val="28"/>
          <w:szCs w:val="28"/>
          <w:lang w:eastAsia="zh-TW" w:bidi="he-IL"/>
        </w:rPr>
        <w:t>atik</w:t>
      </w:r>
      <w:r w:rsidR="00622412">
        <w:rPr>
          <w:rFonts w:ascii="Constantia" w:eastAsia="PMingLiU" w:hAnsi="Constantia" w:cs="DTLDocumentaT"/>
          <w:sz w:val="28"/>
          <w:szCs w:val="28"/>
          <w:lang w:eastAsia="zh-TW" w:bidi="he-IL"/>
        </w:rPr>
        <w:t xml:space="preserve"> aux bois majestueux. Provenant de l’arbre </w:t>
      </w:r>
      <w:r w:rsidR="00622412">
        <w:rPr>
          <w:rFonts w:ascii="Constantia" w:eastAsia="PMingLiU" w:hAnsi="Constantia" w:cs="DTLDocumentaT"/>
          <w:b/>
          <w:bCs/>
          <w:i/>
          <w:iCs/>
          <w:sz w:val="28"/>
          <w:szCs w:val="28"/>
          <w:lang w:eastAsia="zh-TW" w:bidi="he-IL"/>
        </w:rPr>
        <w:t>atik</w:t>
      </w:r>
      <w:r w:rsidR="00622412">
        <w:rPr>
          <w:rFonts w:ascii="Constantia" w:eastAsia="PMingLiU" w:hAnsi="Constantia" w:cs="DTLDocumentaT"/>
          <w:sz w:val="28"/>
          <w:szCs w:val="28"/>
          <w:lang w:eastAsia="zh-TW" w:bidi="he-IL"/>
        </w:rPr>
        <w:t xml:space="preserve"> manipulé par la main </w:t>
      </w:r>
      <w:r w:rsidR="00622412">
        <w:rPr>
          <w:rFonts w:ascii="Constantia" w:eastAsia="PMingLiU" w:hAnsi="Constantia" w:cs="DTLDocumentaT"/>
          <w:b/>
          <w:bCs/>
          <w:i/>
          <w:iCs/>
          <w:sz w:val="28"/>
          <w:szCs w:val="28"/>
          <w:lang w:eastAsia="zh-TW" w:bidi="he-IL"/>
        </w:rPr>
        <w:t>tik</w:t>
      </w:r>
      <w:r w:rsidR="00622412" w:rsidRPr="00622412">
        <w:rPr>
          <w:rFonts w:ascii="Constantia" w:eastAsia="PMingLiU" w:hAnsi="Constantia" w:cs="DTLDocumentaT"/>
          <w:i/>
          <w:iCs/>
          <w:sz w:val="28"/>
          <w:szCs w:val="28"/>
          <w:lang w:eastAsia="zh-TW" w:bidi="he-IL"/>
        </w:rPr>
        <w:t>,</w:t>
      </w:r>
      <w:r w:rsidR="00622412">
        <w:rPr>
          <w:rFonts w:ascii="Constantia" w:eastAsia="PMingLiU" w:hAnsi="Constantia" w:cs="DTLDocumentaT"/>
          <w:sz w:val="28"/>
          <w:szCs w:val="28"/>
          <w:lang w:eastAsia="zh-TW" w:bidi="he-IL"/>
        </w:rPr>
        <w:t xml:space="preserve">le feu </w:t>
      </w:r>
      <w:r w:rsidR="00622412">
        <w:rPr>
          <w:rFonts w:ascii="Constantia" w:eastAsia="PMingLiU" w:hAnsi="Constantia" w:cs="DTLDocumentaT"/>
          <w:b/>
          <w:bCs/>
          <w:i/>
          <w:iCs/>
          <w:sz w:val="28"/>
          <w:szCs w:val="28"/>
          <w:lang w:eastAsia="zh-TW" w:bidi="he-IL"/>
        </w:rPr>
        <w:t>ote</w:t>
      </w:r>
      <w:r w:rsidR="00622412">
        <w:rPr>
          <w:rFonts w:ascii="Constantia" w:eastAsia="PMingLiU" w:hAnsi="Constantia" w:cs="DTLDocumentaT"/>
          <w:sz w:val="28"/>
          <w:szCs w:val="28"/>
          <w:lang w:eastAsia="zh-TW" w:bidi="he-IL"/>
        </w:rPr>
        <w:t xml:space="preserve"> est surveillé le grand-père </w:t>
      </w:r>
      <w:r w:rsidR="00622412">
        <w:rPr>
          <w:rFonts w:ascii="Constantia" w:eastAsia="PMingLiU" w:hAnsi="Constantia" w:cs="DTLDocumentaT"/>
          <w:b/>
          <w:bCs/>
          <w:i/>
          <w:iCs/>
          <w:sz w:val="28"/>
          <w:szCs w:val="28"/>
          <w:lang w:eastAsia="zh-TW" w:bidi="he-IL"/>
        </w:rPr>
        <w:t>ata</w:t>
      </w:r>
      <w:r w:rsidR="007605EB">
        <w:rPr>
          <w:rFonts w:ascii="Constantia" w:eastAsia="PMingLiU" w:hAnsi="Constantia" w:cs="DTLDocumentaT"/>
          <w:sz w:val="28"/>
          <w:szCs w:val="28"/>
          <w:lang w:eastAsia="zh-TW" w:bidi="he-IL"/>
        </w:rPr>
        <w:t>(</w:t>
      </w:r>
      <w:r w:rsidR="009943A0">
        <w:rPr>
          <w:rFonts w:ascii="Constantia" w:eastAsia="PMingLiU" w:hAnsi="Constantia" w:cs="DTLDocumentaT"/>
          <w:sz w:val="28"/>
          <w:szCs w:val="28"/>
          <w:lang w:eastAsia="zh-TW" w:bidi="he-IL"/>
        </w:rPr>
        <w:t>racine à la fois turque,</w:t>
      </w:r>
      <w:r w:rsidR="00CB0540">
        <w:rPr>
          <w:rStyle w:val="Appeldenotedefin"/>
          <w:rFonts w:ascii="Constantia" w:eastAsia="PMingLiU" w:hAnsi="Constantia" w:cs="DTLDocumentaT"/>
          <w:sz w:val="28"/>
          <w:szCs w:val="28"/>
          <w:lang w:eastAsia="zh-TW" w:bidi="he-IL"/>
        </w:rPr>
        <w:endnoteReference w:id="65"/>
      </w:r>
      <w:r w:rsidR="009943A0">
        <w:rPr>
          <w:rFonts w:ascii="Constantia" w:eastAsia="PMingLiU" w:hAnsi="Constantia" w:cs="DTLDocumentaT"/>
          <w:sz w:val="28"/>
          <w:szCs w:val="28"/>
          <w:lang w:eastAsia="zh-TW" w:bidi="he-IL"/>
        </w:rPr>
        <w:t xml:space="preserve"> amérindienne, indo-européenne qui résonne en </w:t>
      </w:r>
      <w:r w:rsidR="007605EB">
        <w:rPr>
          <w:rFonts w:ascii="Constantia" w:eastAsia="PMingLiU" w:hAnsi="Constantia" w:cs="DTLDocumentaT"/>
          <w:sz w:val="28"/>
          <w:szCs w:val="28"/>
          <w:lang w:eastAsia="zh-TW" w:bidi="he-IL"/>
        </w:rPr>
        <w:t xml:space="preserve">français </w:t>
      </w:r>
      <w:r w:rsidR="009943A0">
        <w:rPr>
          <w:rFonts w:ascii="Constantia" w:eastAsia="PMingLiU" w:hAnsi="Constantia" w:cs="DTLDocumentaT"/>
          <w:sz w:val="28"/>
          <w:szCs w:val="28"/>
          <w:lang w:eastAsia="zh-TW" w:bidi="he-IL"/>
        </w:rPr>
        <w:t xml:space="preserve">dans </w:t>
      </w:r>
      <w:r w:rsidR="007605EB">
        <w:rPr>
          <w:rFonts w:ascii="Constantia" w:eastAsia="PMingLiU" w:hAnsi="Constantia" w:cs="DTLDocumentaT"/>
          <w:sz w:val="28"/>
          <w:szCs w:val="28"/>
          <w:lang w:eastAsia="zh-TW" w:bidi="he-IL"/>
        </w:rPr>
        <w:t xml:space="preserve">le mot </w:t>
      </w:r>
      <w:r w:rsidR="009943A0">
        <w:rPr>
          <w:rFonts w:ascii="Constantia" w:eastAsia="PMingLiU" w:hAnsi="Constantia" w:cs="DTLDocumentaT"/>
          <w:i/>
          <w:iCs/>
          <w:sz w:val="28"/>
          <w:szCs w:val="28"/>
          <w:lang w:eastAsia="zh-TW" w:bidi="he-IL"/>
        </w:rPr>
        <w:t>atavisme</w:t>
      </w:r>
      <w:r w:rsidR="007605EB">
        <w:rPr>
          <w:rFonts w:ascii="Constantia" w:eastAsia="PMingLiU" w:hAnsi="Constantia" w:cs="DTLDocumentaT"/>
          <w:sz w:val="28"/>
          <w:szCs w:val="28"/>
          <w:lang w:eastAsia="zh-TW" w:bidi="he-IL"/>
        </w:rPr>
        <w:t>)</w:t>
      </w:r>
      <w:r w:rsidR="007605EB">
        <w:rPr>
          <w:rFonts w:ascii="Constantia" w:eastAsia="PMingLiU" w:hAnsi="Constantia" w:cs="DTLDocumentaT"/>
          <w:b/>
          <w:bCs/>
          <w:i/>
          <w:iCs/>
          <w:sz w:val="28"/>
          <w:szCs w:val="28"/>
          <w:lang w:eastAsia="zh-TW" w:bidi="he-IL"/>
        </w:rPr>
        <w:t>.</w:t>
      </w:r>
    </w:p>
    <w:p w:rsidR="004C2FCB" w:rsidRDefault="004C2FCB" w:rsidP="00290143">
      <w:pPr>
        <w:autoSpaceDE w:val="0"/>
        <w:autoSpaceDN w:val="0"/>
        <w:adjustRightInd w:val="0"/>
        <w:spacing w:after="0" w:line="240" w:lineRule="auto"/>
        <w:jc w:val="both"/>
        <w:rPr>
          <w:rFonts w:ascii="Constantia" w:eastAsia="PMingLiU" w:hAnsi="Constantia" w:cs="DTLDocumentaT"/>
          <w:sz w:val="28"/>
          <w:szCs w:val="28"/>
          <w:lang w:eastAsia="zh-TW" w:bidi="he-IL"/>
        </w:rPr>
      </w:pPr>
    </w:p>
    <w:p w:rsidR="0077521D" w:rsidRDefault="004C2FCB" w:rsidP="007210FB">
      <w:pPr>
        <w:autoSpaceDE w:val="0"/>
        <w:autoSpaceDN w:val="0"/>
        <w:adjustRightInd w:val="0"/>
        <w:spacing w:after="0" w:line="240" w:lineRule="auto"/>
        <w:jc w:val="both"/>
        <w:rPr>
          <w:rFonts w:ascii="Constantia" w:eastAsia="PMingLiU" w:hAnsi="Constantia" w:cs="DTLDocumentaT"/>
          <w:iCs/>
          <w:sz w:val="28"/>
          <w:szCs w:val="28"/>
          <w:lang w:eastAsia="zh-TW" w:bidi="he-IL"/>
        </w:rPr>
      </w:pPr>
      <w:r>
        <w:rPr>
          <w:rFonts w:ascii="Constantia" w:eastAsia="PMingLiU" w:hAnsi="Constantia" w:cs="DTLDocumentaT"/>
          <w:sz w:val="28"/>
          <w:szCs w:val="28"/>
          <w:lang w:eastAsia="zh-TW" w:bidi="he-IL"/>
        </w:rPr>
        <w:tab/>
        <w:t>Mais alors que les Esquimaux voient dans la Grande Ourse</w:t>
      </w:r>
      <w:r w:rsidR="00DD53A9">
        <w:rPr>
          <w:rFonts w:ascii="Constantia" w:eastAsia="PMingLiU" w:hAnsi="Constantia" w:cs="DTLDocumentaT"/>
          <w:sz w:val="28"/>
          <w:szCs w:val="28"/>
          <w:lang w:eastAsia="zh-TW" w:bidi="he-IL"/>
        </w:rPr>
        <w:t xml:space="preserve"> un </w:t>
      </w:r>
      <w:r>
        <w:rPr>
          <w:rFonts w:ascii="Constantia" w:eastAsia="PMingLiU" w:hAnsi="Constantia" w:cs="DTLDocumentaT"/>
          <w:sz w:val="28"/>
          <w:szCs w:val="28"/>
          <w:lang w:eastAsia="zh-TW" w:bidi="he-IL"/>
        </w:rPr>
        <w:t xml:space="preserve">caribou </w:t>
      </w:r>
      <w:r>
        <w:rPr>
          <w:rFonts w:ascii="Constantia" w:eastAsia="PMingLiU" w:hAnsi="Constantia" w:cs="DTLDocumentaT"/>
          <w:b/>
          <w:bCs/>
          <w:i/>
          <w:iCs/>
          <w:sz w:val="28"/>
          <w:szCs w:val="28"/>
          <w:lang w:eastAsia="zh-TW" w:bidi="he-IL"/>
        </w:rPr>
        <w:t>touktouk</w:t>
      </w:r>
      <w:r w:rsidR="003A5688">
        <w:rPr>
          <w:rFonts w:ascii="Constantia" w:eastAsia="PMingLiU" w:hAnsi="Constantia" w:cs="DTLDocumentaT"/>
          <w:sz w:val="28"/>
          <w:szCs w:val="28"/>
          <w:lang w:eastAsia="zh-TW" w:bidi="he-IL"/>
        </w:rPr>
        <w:t xml:space="preserve">(forme esquimaude du mot </w:t>
      </w:r>
      <w:r w:rsidR="003A5688">
        <w:rPr>
          <w:rFonts w:ascii="Constantia" w:eastAsia="PMingLiU" w:hAnsi="Constantia" w:cs="DTLDocumentaT"/>
          <w:b/>
          <w:bCs/>
          <w:i/>
          <w:iCs/>
          <w:sz w:val="28"/>
          <w:szCs w:val="28"/>
          <w:lang w:eastAsia="zh-TW" w:bidi="he-IL"/>
        </w:rPr>
        <w:t>atik</w:t>
      </w:r>
      <w:r w:rsidR="003A5688">
        <w:rPr>
          <w:rFonts w:ascii="Constantia" w:eastAsia="PMingLiU" w:hAnsi="Constantia" w:cs="DTLDocumentaT"/>
          <w:sz w:val="28"/>
          <w:szCs w:val="28"/>
          <w:lang w:eastAsia="zh-TW" w:bidi="he-IL"/>
        </w:rPr>
        <w:t>)</w:t>
      </w:r>
      <w:r w:rsidR="007605EB">
        <w:rPr>
          <w:rFonts w:ascii="Constantia" w:eastAsia="PMingLiU" w:hAnsi="Constantia" w:cs="DTLDocumentaT"/>
          <w:sz w:val="28"/>
          <w:szCs w:val="28"/>
          <w:lang w:eastAsia="zh-TW" w:bidi="he-IL"/>
        </w:rPr>
        <w:t>, d’où vient que les Algonqui</w:t>
      </w:r>
      <w:r w:rsidR="00A53C37">
        <w:rPr>
          <w:rFonts w:ascii="Constantia" w:eastAsia="PMingLiU" w:hAnsi="Constantia" w:cs="DTLDocumentaT"/>
          <w:sz w:val="28"/>
          <w:szCs w:val="28"/>
          <w:lang w:eastAsia="zh-TW" w:bidi="he-IL"/>
        </w:rPr>
        <w:t xml:space="preserve">ns y </w:t>
      </w:r>
      <w:r w:rsidR="00DD53A9">
        <w:rPr>
          <w:rFonts w:ascii="Constantia" w:eastAsia="PMingLiU" w:hAnsi="Constantia" w:cs="DTLDocumentaT"/>
          <w:sz w:val="28"/>
          <w:szCs w:val="28"/>
          <w:lang w:eastAsia="zh-TW" w:bidi="he-IL"/>
        </w:rPr>
        <w:t>aperçoivent</w:t>
      </w:r>
      <w:r w:rsidR="00A53C37">
        <w:rPr>
          <w:rFonts w:ascii="Constantia" w:eastAsia="PMingLiU" w:hAnsi="Constantia" w:cs="DTLDocumentaT"/>
          <w:sz w:val="28"/>
          <w:szCs w:val="28"/>
          <w:lang w:eastAsia="zh-TW" w:bidi="he-IL"/>
        </w:rPr>
        <w:t xml:space="preserve"> un</w:t>
      </w:r>
      <w:r>
        <w:rPr>
          <w:rFonts w:ascii="Constantia" w:eastAsia="PMingLiU" w:hAnsi="Constantia" w:cs="DTLDocumentaT"/>
          <w:sz w:val="28"/>
          <w:szCs w:val="28"/>
          <w:lang w:eastAsia="zh-TW" w:bidi="he-IL"/>
        </w:rPr>
        <w:t xml:space="preserve"> Pékan</w:t>
      </w:r>
      <w:r w:rsidR="00DD53A9">
        <w:rPr>
          <w:rFonts w:ascii="Constantia" w:eastAsia="PMingLiU" w:hAnsi="Constantia" w:cs="DTLDocumentaT"/>
          <w:sz w:val="28"/>
          <w:szCs w:val="28"/>
          <w:lang w:eastAsia="zh-TW" w:bidi="he-IL"/>
        </w:rPr>
        <w:t xml:space="preserve"> et l’appellent </w:t>
      </w:r>
      <w:r w:rsidR="00DD53A9">
        <w:rPr>
          <w:rFonts w:ascii="Constantia" w:eastAsia="PMingLiU" w:hAnsi="Constantia" w:cs="DTLDocumentaT"/>
          <w:b/>
          <w:bCs/>
          <w:i/>
          <w:iCs/>
          <w:sz w:val="28"/>
          <w:szCs w:val="28"/>
          <w:lang w:eastAsia="zh-TW" w:bidi="he-IL"/>
        </w:rPr>
        <w:t>odjikanang</w:t>
      </w:r>
      <w:r>
        <w:rPr>
          <w:rFonts w:ascii="Constantia" w:eastAsia="PMingLiU" w:hAnsi="Constantia" w:cs="DTLDocumentaT"/>
          <w:sz w:val="28"/>
          <w:szCs w:val="28"/>
          <w:lang w:eastAsia="zh-TW" w:bidi="he-IL"/>
        </w:rPr>
        <w:t>?</w:t>
      </w:r>
      <w:r w:rsidR="007210FB">
        <w:rPr>
          <w:rFonts w:ascii="Constantia" w:eastAsia="PMingLiU" w:hAnsi="Constantia" w:cs="DTLDocumentaT"/>
          <w:sz w:val="28"/>
          <w:szCs w:val="28"/>
          <w:lang w:eastAsia="zh-TW" w:bidi="he-IL"/>
        </w:rPr>
        <w:t xml:space="preserve">D’une part, </w:t>
      </w:r>
      <w:r w:rsidR="007210FB" w:rsidRPr="00620702">
        <w:rPr>
          <w:rFonts w:ascii="Constantia" w:eastAsia="PMingLiU" w:hAnsi="Constantia" w:cs="DTLDocumentaT"/>
          <w:iCs/>
          <w:sz w:val="28"/>
          <w:szCs w:val="28"/>
          <w:lang w:eastAsia="zh-TW" w:bidi="he-IL"/>
        </w:rPr>
        <w:t>les mots</w:t>
      </w:r>
      <w:r w:rsidR="007210FB">
        <w:rPr>
          <w:rFonts w:ascii="Constantia" w:eastAsia="PMingLiU" w:hAnsi="Constantia" w:cs="DTLDocumentaT"/>
          <w:b/>
          <w:bCs/>
          <w:i/>
          <w:sz w:val="28"/>
          <w:szCs w:val="28"/>
          <w:lang w:eastAsia="zh-TW" w:bidi="he-IL"/>
        </w:rPr>
        <w:t>anang, atak, atchehkouch</w:t>
      </w:r>
      <w:r w:rsidR="007210FB">
        <w:rPr>
          <w:rFonts w:ascii="Constantia" w:eastAsia="PMingLiU" w:hAnsi="Constantia" w:cs="DTLDocumentaT"/>
          <w:iCs/>
          <w:sz w:val="28"/>
          <w:szCs w:val="28"/>
          <w:lang w:eastAsia="zh-TW" w:bidi="he-IL"/>
        </w:rPr>
        <w:t xml:space="preserve"> sont des variantes qui </w:t>
      </w:r>
      <w:r w:rsidR="007210FB">
        <w:rPr>
          <w:rFonts w:ascii="Constantia" w:eastAsia="PMingLiU" w:hAnsi="Constantia" w:cs="DTLDocumentaT"/>
          <w:iCs/>
          <w:sz w:val="28"/>
          <w:szCs w:val="28"/>
          <w:lang w:eastAsia="zh-TW" w:bidi="he-IL"/>
        </w:rPr>
        <w:lastRenderedPageBreak/>
        <w:t xml:space="preserve">étymologiquement remontent à </w:t>
      </w:r>
      <w:r w:rsidR="007210FB">
        <w:rPr>
          <w:rFonts w:ascii="Constantia" w:eastAsia="PMingLiU" w:hAnsi="Constantia" w:cs="DTLDocumentaT"/>
          <w:b/>
          <w:bCs/>
          <w:i/>
          <w:sz w:val="28"/>
          <w:szCs w:val="28"/>
          <w:lang w:eastAsia="zh-TW" w:bidi="he-IL"/>
        </w:rPr>
        <w:t>*athanka</w:t>
      </w:r>
      <w:r w:rsidR="007210FB">
        <w:rPr>
          <w:rFonts w:ascii="Constantia" w:eastAsia="PMingLiU" w:hAnsi="Constantia" w:cs="DTLDocumentaT"/>
          <w:iCs/>
          <w:sz w:val="28"/>
          <w:szCs w:val="28"/>
          <w:lang w:eastAsia="zh-TW" w:bidi="he-IL"/>
        </w:rPr>
        <w:t xml:space="preserve"> (étoile). D’autre part, </w:t>
      </w:r>
      <w:r w:rsidR="00A53C37">
        <w:rPr>
          <w:rFonts w:ascii="Constantia" w:eastAsia="PMingLiU" w:hAnsi="Constantia" w:cs="DTLDocumentaT"/>
          <w:b/>
          <w:bCs/>
          <w:i/>
          <w:iCs/>
          <w:sz w:val="28"/>
          <w:szCs w:val="28"/>
          <w:lang w:eastAsia="zh-TW" w:bidi="he-IL"/>
        </w:rPr>
        <w:t>odjik</w:t>
      </w:r>
      <w:r w:rsidR="007210FB">
        <w:rPr>
          <w:rFonts w:ascii="Constantia" w:eastAsia="PMingLiU" w:hAnsi="Constantia" w:cs="DTLDocumentaT"/>
          <w:sz w:val="28"/>
          <w:szCs w:val="28"/>
          <w:lang w:eastAsia="zh-TW" w:bidi="he-IL"/>
        </w:rPr>
        <w:t xml:space="preserve"> de même qu’</w:t>
      </w:r>
      <w:r w:rsidR="00A53C37">
        <w:rPr>
          <w:rFonts w:ascii="Constantia" w:eastAsia="PMingLiU" w:hAnsi="Constantia" w:cs="DTLDocumentaT"/>
          <w:b/>
          <w:bCs/>
          <w:i/>
          <w:iCs/>
          <w:sz w:val="28"/>
          <w:szCs w:val="28"/>
          <w:lang w:eastAsia="zh-TW" w:bidi="he-IL"/>
        </w:rPr>
        <w:t>utshek</w:t>
      </w:r>
      <w:r w:rsidR="00AD7162">
        <w:rPr>
          <w:rFonts w:ascii="Constantia" w:eastAsia="PMingLiU" w:hAnsi="Constantia" w:cs="DTLDocumentaT"/>
          <w:sz w:val="28"/>
          <w:szCs w:val="28"/>
          <w:lang w:eastAsia="zh-TW" w:bidi="he-IL"/>
        </w:rPr>
        <w:t>–</w:t>
      </w:r>
      <w:r w:rsidR="007210FB">
        <w:rPr>
          <w:rFonts w:ascii="Constantia" w:eastAsia="PMingLiU" w:hAnsi="Constantia" w:cs="DTLDocumentaT"/>
          <w:sz w:val="28"/>
          <w:szCs w:val="28"/>
          <w:lang w:eastAsia="zh-TW" w:bidi="he-IL"/>
        </w:rPr>
        <w:t>qui en montagnais</w:t>
      </w:r>
      <w:r w:rsidR="00A53C37">
        <w:rPr>
          <w:rFonts w:ascii="Constantia" w:eastAsia="PMingLiU" w:hAnsi="Constantia" w:cs="DTLDocumentaT"/>
          <w:sz w:val="28"/>
          <w:szCs w:val="28"/>
          <w:lang w:eastAsia="zh-TW" w:bidi="he-IL"/>
        </w:rPr>
        <w:t xml:space="preserve"> fait même partie du mot étoile </w:t>
      </w:r>
      <w:r w:rsidR="00A53C37" w:rsidRPr="0053116C">
        <w:rPr>
          <w:rFonts w:ascii="Constantia" w:eastAsia="PMingLiU" w:hAnsi="Constantia" w:cs="DTLDocumentaT"/>
          <w:b/>
          <w:bCs/>
          <w:i/>
          <w:iCs/>
          <w:sz w:val="28"/>
          <w:szCs w:val="28"/>
          <w:lang w:eastAsia="zh-TW" w:bidi="he-IL"/>
        </w:rPr>
        <w:t>utshekatak</w:t>
      </w:r>
      <w:r w:rsidR="00A53C37" w:rsidRPr="0053116C">
        <w:rPr>
          <w:rFonts w:ascii="Constantia" w:eastAsia="PMingLiU" w:hAnsi="Constantia" w:cs="DTLDocumentaT"/>
          <w:b/>
          <w:bCs/>
          <w:i/>
          <w:iCs/>
          <w:sz w:val="28"/>
          <w:szCs w:val="28"/>
          <w:vertAlign w:val="superscript"/>
          <w:lang w:eastAsia="zh-TW" w:bidi="he-IL"/>
        </w:rPr>
        <w:t>u</w:t>
      </w:r>
      <w:r w:rsidR="00AD7162">
        <w:rPr>
          <w:rFonts w:ascii="Constantia" w:eastAsia="PMingLiU" w:hAnsi="Constantia" w:cs="DTLDocumentaT"/>
          <w:b/>
          <w:bCs/>
          <w:iCs/>
          <w:sz w:val="28"/>
          <w:szCs w:val="28"/>
          <w:lang w:eastAsia="zh-TW" w:bidi="he-IL"/>
        </w:rPr>
        <w:t>–</w:t>
      </w:r>
      <w:r w:rsidR="00620702" w:rsidRPr="0053116C">
        <w:rPr>
          <w:rFonts w:ascii="Constantia" w:eastAsia="PMingLiU" w:hAnsi="Constantia" w:cs="DTLDocumentaT"/>
          <w:b/>
          <w:bCs/>
          <w:i/>
          <w:iCs/>
          <w:sz w:val="28"/>
          <w:szCs w:val="28"/>
          <w:vertAlign w:val="superscript"/>
          <w:lang w:eastAsia="zh-TW" w:bidi="he-IL"/>
        </w:rPr>
        <w:t> </w:t>
      </w:r>
      <w:r w:rsidR="00B1026B">
        <w:rPr>
          <w:rFonts w:ascii="Constantia" w:eastAsia="PMingLiU" w:hAnsi="Constantia" w:cs="DTLDocumentaT"/>
          <w:iCs/>
          <w:sz w:val="28"/>
          <w:szCs w:val="28"/>
          <w:lang w:eastAsia="zh-TW" w:bidi="he-IL"/>
        </w:rPr>
        <w:t>succède</w:t>
      </w:r>
      <w:r w:rsidR="007210FB">
        <w:rPr>
          <w:rFonts w:ascii="Constantia" w:eastAsia="PMingLiU" w:hAnsi="Constantia" w:cs="DTLDocumentaT"/>
          <w:iCs/>
          <w:sz w:val="28"/>
          <w:szCs w:val="28"/>
          <w:lang w:eastAsia="zh-TW" w:bidi="he-IL"/>
        </w:rPr>
        <w:t>nt</w:t>
      </w:r>
      <w:r w:rsidR="00B1026B">
        <w:rPr>
          <w:rFonts w:ascii="Constantia" w:eastAsia="PMingLiU" w:hAnsi="Constantia" w:cs="DTLDocumentaT"/>
          <w:iCs/>
          <w:sz w:val="28"/>
          <w:szCs w:val="28"/>
          <w:lang w:eastAsia="zh-TW" w:bidi="he-IL"/>
        </w:rPr>
        <w:t xml:space="preserve"> à </w:t>
      </w:r>
      <w:r w:rsidR="00B1026B">
        <w:rPr>
          <w:rFonts w:ascii="Constantia" w:eastAsia="PMingLiU" w:hAnsi="Constantia" w:cs="DTLDocumentaT"/>
          <w:b/>
          <w:bCs/>
          <w:i/>
          <w:sz w:val="28"/>
          <w:szCs w:val="28"/>
          <w:lang w:eastAsia="zh-TW" w:bidi="he-IL"/>
        </w:rPr>
        <w:t>atik</w:t>
      </w:r>
      <w:r w:rsidR="007210FB">
        <w:rPr>
          <w:rFonts w:ascii="Constantia" w:eastAsia="PMingLiU" w:hAnsi="Constantia" w:cs="DTLDocumentaT"/>
          <w:iCs/>
          <w:sz w:val="28"/>
          <w:szCs w:val="28"/>
          <w:lang w:eastAsia="zh-TW" w:bidi="he-IL"/>
        </w:rPr>
        <w:t xml:space="preserve">, </w:t>
      </w:r>
      <w:r w:rsidR="00B1026B">
        <w:rPr>
          <w:rFonts w:ascii="Constantia" w:eastAsia="PMingLiU" w:hAnsi="Constantia" w:cs="DTLDocumentaT"/>
          <w:iCs/>
          <w:sz w:val="28"/>
          <w:szCs w:val="28"/>
          <w:lang w:eastAsia="zh-TW" w:bidi="he-IL"/>
        </w:rPr>
        <w:t xml:space="preserve">derrière </w:t>
      </w:r>
      <w:r w:rsidR="007210FB">
        <w:rPr>
          <w:rFonts w:ascii="Constantia" w:eastAsia="PMingLiU" w:hAnsi="Constantia" w:cs="DTLDocumentaT"/>
          <w:iCs/>
          <w:sz w:val="28"/>
          <w:szCs w:val="28"/>
          <w:lang w:eastAsia="zh-TW" w:bidi="he-IL"/>
        </w:rPr>
        <w:t xml:space="preserve">lequel </w:t>
      </w:r>
      <w:r w:rsidR="00A231BA" w:rsidRPr="00B1026B">
        <w:rPr>
          <w:rFonts w:ascii="Constantia" w:eastAsia="PMingLiU" w:hAnsi="Constantia" w:cs="DTLDocumentaT"/>
          <w:iCs/>
          <w:sz w:val="28"/>
          <w:szCs w:val="28"/>
          <w:lang w:eastAsia="zh-TW" w:bidi="he-IL"/>
        </w:rPr>
        <w:t>se</w:t>
      </w:r>
      <w:r w:rsidR="00A231BA">
        <w:rPr>
          <w:rFonts w:ascii="Constantia" w:eastAsia="PMingLiU" w:hAnsi="Constantia" w:cs="DTLDocumentaT"/>
          <w:iCs/>
          <w:sz w:val="28"/>
          <w:szCs w:val="28"/>
          <w:lang w:eastAsia="zh-TW" w:bidi="he-IL"/>
        </w:rPr>
        <w:t xml:space="preserve"> profile le </w:t>
      </w:r>
      <w:r w:rsidR="00A231BA">
        <w:rPr>
          <w:rFonts w:ascii="Constantia" w:eastAsia="PMingLiU" w:hAnsi="Constantia" w:cs="DTLDocumentaT"/>
          <w:b/>
          <w:bCs/>
          <w:i/>
          <w:sz w:val="28"/>
          <w:szCs w:val="28"/>
          <w:lang w:eastAsia="zh-TW" w:bidi="he-IL"/>
        </w:rPr>
        <w:t>tik</w:t>
      </w:r>
      <w:r w:rsidR="00A231BA">
        <w:rPr>
          <w:rFonts w:ascii="Constantia" w:eastAsia="PMingLiU" w:hAnsi="Constantia" w:cs="DTLDocumentaT"/>
          <w:iCs/>
          <w:sz w:val="28"/>
          <w:szCs w:val="28"/>
          <w:lang w:eastAsia="zh-TW" w:bidi="he-IL"/>
        </w:rPr>
        <w:t xml:space="preserve"> de </w:t>
      </w:r>
      <w:r w:rsidR="00A231BA">
        <w:rPr>
          <w:rFonts w:ascii="Constantia" w:eastAsia="PMingLiU" w:hAnsi="Constantia" w:cs="DTLDocumentaT"/>
          <w:i/>
          <w:sz w:val="28"/>
          <w:szCs w:val="28"/>
          <w:lang w:eastAsia="zh-TW" w:bidi="he-IL"/>
        </w:rPr>
        <w:t>Yi</w:t>
      </w:r>
      <w:r w:rsidR="00A231BA">
        <w:rPr>
          <w:rFonts w:ascii="Constantia" w:eastAsia="PMingLiU" w:hAnsi="Constantia" w:cs="DTLDocumentaT"/>
          <w:b/>
          <w:bCs/>
          <w:i/>
          <w:sz w:val="28"/>
          <w:szCs w:val="28"/>
          <w:lang w:eastAsia="zh-TW" w:bidi="he-IL"/>
        </w:rPr>
        <w:t>tik</w:t>
      </w:r>
      <w:r w:rsidR="00A231BA">
        <w:rPr>
          <w:rFonts w:ascii="Constantia" w:eastAsia="PMingLiU" w:hAnsi="Constantia" w:cs="DTLDocumentaT"/>
          <w:i/>
          <w:sz w:val="28"/>
          <w:szCs w:val="28"/>
          <w:lang w:eastAsia="zh-TW" w:bidi="he-IL"/>
        </w:rPr>
        <w:t>en</w:t>
      </w:r>
      <w:r w:rsidR="00A231BA">
        <w:rPr>
          <w:rFonts w:ascii="Constantia" w:eastAsia="PMingLiU" w:hAnsi="Constantia" w:cs="DTLDocumentaT"/>
          <w:iCs/>
          <w:sz w:val="28"/>
          <w:szCs w:val="28"/>
          <w:lang w:eastAsia="zh-TW" w:bidi="he-IL"/>
        </w:rPr>
        <w:t xml:space="preserve">, </w:t>
      </w:r>
      <w:r w:rsidR="007210FB">
        <w:rPr>
          <w:rFonts w:ascii="Constantia" w:eastAsia="PMingLiU" w:hAnsi="Constantia" w:cs="DTLDocumentaT"/>
          <w:iCs/>
          <w:sz w:val="28"/>
          <w:szCs w:val="28"/>
          <w:lang w:eastAsia="zh-TW" w:bidi="he-IL"/>
        </w:rPr>
        <w:t xml:space="preserve">nom turc de </w:t>
      </w:r>
      <w:r w:rsidR="00A231BA">
        <w:rPr>
          <w:rFonts w:ascii="Constantia" w:eastAsia="PMingLiU" w:hAnsi="Constantia" w:cs="DTLDocumentaT"/>
          <w:iCs/>
          <w:sz w:val="28"/>
          <w:szCs w:val="28"/>
          <w:lang w:eastAsia="zh-TW" w:bidi="he-IL"/>
        </w:rPr>
        <w:t>la Grande Ourse.</w:t>
      </w:r>
    </w:p>
    <w:p w:rsidR="00F25578" w:rsidRDefault="00F25578" w:rsidP="0077521D">
      <w:pPr>
        <w:autoSpaceDE w:val="0"/>
        <w:autoSpaceDN w:val="0"/>
        <w:adjustRightInd w:val="0"/>
        <w:spacing w:after="0" w:line="240" w:lineRule="auto"/>
        <w:jc w:val="both"/>
        <w:rPr>
          <w:rFonts w:ascii="Constantia" w:eastAsia="PMingLiU" w:hAnsi="Constantia" w:cs="DTLDocumentaT"/>
          <w:iCs/>
          <w:sz w:val="28"/>
          <w:szCs w:val="28"/>
          <w:lang w:eastAsia="zh-TW" w:bidi="he-IL"/>
        </w:rPr>
      </w:pPr>
    </w:p>
    <w:p w:rsidR="00702C1E" w:rsidRPr="00702C1E" w:rsidRDefault="0077521D" w:rsidP="00702C1E">
      <w:pPr>
        <w:autoSpaceDE w:val="0"/>
        <w:autoSpaceDN w:val="0"/>
        <w:adjustRightInd w:val="0"/>
        <w:spacing w:after="0" w:line="240" w:lineRule="auto"/>
        <w:jc w:val="both"/>
        <w:rPr>
          <w:rFonts w:ascii="Constantia" w:eastAsia="PMingLiU" w:hAnsi="Constantia" w:cs="DTLDocumentaT"/>
          <w:iCs/>
          <w:sz w:val="28"/>
          <w:szCs w:val="28"/>
          <w:lang w:eastAsia="zh-TW" w:bidi="he-IL"/>
        </w:rPr>
      </w:pPr>
      <w:r>
        <w:rPr>
          <w:rFonts w:ascii="Constantia" w:eastAsia="PMingLiU" w:hAnsi="Constantia" w:cs="DTLDocumentaT"/>
          <w:iCs/>
          <w:sz w:val="28"/>
          <w:szCs w:val="28"/>
          <w:lang w:eastAsia="zh-TW" w:bidi="he-IL"/>
        </w:rPr>
        <w:tab/>
      </w:r>
      <w:r w:rsidR="00A231BA">
        <w:rPr>
          <w:rFonts w:ascii="Constantia" w:eastAsia="PMingLiU" w:hAnsi="Constantia" w:cs="DTLDocumentaT"/>
          <w:iCs/>
          <w:sz w:val="28"/>
          <w:szCs w:val="28"/>
          <w:lang w:eastAsia="zh-TW" w:bidi="he-IL"/>
        </w:rPr>
        <w:t xml:space="preserve">Entre </w:t>
      </w:r>
      <w:r w:rsidR="00A231BA">
        <w:rPr>
          <w:rFonts w:ascii="Constantia" w:eastAsia="PMingLiU" w:hAnsi="Constantia" w:cs="DTLDocumentaT"/>
          <w:b/>
          <w:bCs/>
          <w:i/>
          <w:sz w:val="28"/>
          <w:szCs w:val="28"/>
          <w:lang w:eastAsia="zh-TW" w:bidi="he-IL"/>
        </w:rPr>
        <w:t>atshak, tcitcak</w:t>
      </w:r>
      <w:r w:rsidR="00F25578">
        <w:rPr>
          <w:rFonts w:ascii="Constantia" w:eastAsia="PMingLiU" w:hAnsi="Constantia" w:cs="DTLDocumentaT"/>
          <w:iCs/>
          <w:sz w:val="28"/>
          <w:szCs w:val="28"/>
          <w:lang w:eastAsia="zh-TW" w:bidi="he-IL"/>
        </w:rPr>
        <w:t xml:space="preserve">(variantes de TAK) </w:t>
      </w:r>
      <w:r w:rsidR="00A231BA">
        <w:rPr>
          <w:rFonts w:ascii="Constantia" w:eastAsia="PMingLiU" w:hAnsi="Constantia" w:cs="DTLDocumentaT"/>
          <w:iCs/>
          <w:sz w:val="28"/>
          <w:szCs w:val="28"/>
          <w:lang w:eastAsia="zh-TW" w:bidi="he-IL"/>
        </w:rPr>
        <w:t xml:space="preserve">qui veulent dire âme et </w:t>
      </w:r>
      <w:r w:rsidR="00A231BA">
        <w:rPr>
          <w:rFonts w:ascii="Constantia" w:eastAsia="PMingLiU" w:hAnsi="Constantia" w:cs="DTLDocumentaT"/>
          <w:b/>
          <w:bCs/>
          <w:i/>
          <w:sz w:val="28"/>
          <w:szCs w:val="28"/>
          <w:lang w:eastAsia="zh-TW" w:bidi="he-IL"/>
        </w:rPr>
        <w:t>atak</w:t>
      </w:r>
      <w:r w:rsidR="0036673A">
        <w:rPr>
          <w:rFonts w:ascii="Constantia" w:eastAsia="PMingLiU" w:hAnsi="Constantia" w:cs="DTLDocumentaT"/>
          <w:iCs/>
          <w:sz w:val="28"/>
          <w:szCs w:val="28"/>
          <w:lang w:eastAsia="zh-TW" w:bidi="he-IL"/>
        </w:rPr>
        <w:t xml:space="preserve"> qui signifie étoile, l’homophonie fait ressortir le</w:t>
      </w:r>
      <w:r w:rsidR="00A231BA">
        <w:rPr>
          <w:rFonts w:ascii="Constantia" w:eastAsia="PMingLiU" w:hAnsi="Constantia" w:cs="DTLDocumentaT"/>
          <w:iCs/>
          <w:sz w:val="28"/>
          <w:szCs w:val="28"/>
          <w:lang w:eastAsia="zh-TW" w:bidi="he-IL"/>
        </w:rPr>
        <w:t xml:space="preserve"> lien </w:t>
      </w:r>
      <w:r w:rsidR="0036673A">
        <w:rPr>
          <w:rFonts w:ascii="Constantia" w:eastAsia="PMingLiU" w:hAnsi="Constantia" w:cs="DTLDocumentaT"/>
          <w:iCs/>
          <w:sz w:val="28"/>
          <w:szCs w:val="28"/>
          <w:lang w:eastAsia="zh-TW" w:bidi="he-IL"/>
        </w:rPr>
        <w:t>entre l’idée d’âme et celle d’étoile :</w:t>
      </w:r>
      <w:r>
        <w:rPr>
          <w:rFonts w:ascii="Constantia" w:eastAsia="PMingLiU" w:hAnsi="Constantia" w:cs="DTLDocumentaT"/>
          <w:iCs/>
          <w:sz w:val="28"/>
          <w:szCs w:val="28"/>
          <w:lang w:eastAsia="zh-TW" w:bidi="he-IL"/>
        </w:rPr>
        <w:t xml:space="preserve"> la </w:t>
      </w:r>
      <w:r w:rsidR="0036673A">
        <w:rPr>
          <w:rFonts w:ascii="Constantia" w:eastAsia="PMingLiU" w:hAnsi="Constantia" w:cs="DTLDocumentaT"/>
          <w:iCs/>
          <w:sz w:val="28"/>
          <w:szCs w:val="28"/>
          <w:lang w:eastAsia="zh-TW" w:bidi="he-IL"/>
        </w:rPr>
        <w:t xml:space="preserve">Voie lactée est le </w:t>
      </w:r>
      <w:r w:rsidR="0036673A" w:rsidRPr="0036673A">
        <w:rPr>
          <w:rFonts w:ascii="Constantia" w:eastAsia="PMingLiU" w:hAnsi="Constantia" w:cs="DTLDocumentaT"/>
          <w:i/>
          <w:sz w:val="28"/>
          <w:szCs w:val="28"/>
          <w:lang w:eastAsia="zh-TW" w:bidi="he-IL"/>
        </w:rPr>
        <w:t>Chemin des Morts</w:t>
      </w:r>
      <w:r w:rsidR="0036673A">
        <w:rPr>
          <w:rFonts w:ascii="Constantia" w:eastAsia="PMingLiU" w:hAnsi="Constantia" w:cs="DTLDocumentaT"/>
          <w:iCs/>
          <w:sz w:val="28"/>
          <w:szCs w:val="28"/>
          <w:lang w:eastAsia="zh-TW" w:bidi="he-IL"/>
        </w:rPr>
        <w:t xml:space="preserve"> qui, d’un point de vue  animiste, conduit aux</w:t>
      </w:r>
      <w:r>
        <w:rPr>
          <w:rFonts w:ascii="Constantia" w:eastAsia="PMingLiU" w:hAnsi="Constantia" w:cs="DTLDocumentaT"/>
          <w:iCs/>
          <w:sz w:val="28"/>
          <w:szCs w:val="28"/>
          <w:lang w:eastAsia="zh-TW" w:bidi="he-IL"/>
        </w:rPr>
        <w:t xml:space="preserve"> âmes des défunts métamorphosés en étoiles</w:t>
      </w:r>
      <w:r w:rsidR="0036673A">
        <w:rPr>
          <w:rFonts w:ascii="Constantia" w:eastAsia="PMingLiU" w:hAnsi="Constantia" w:cs="DTLDocumentaT"/>
          <w:iCs/>
          <w:sz w:val="28"/>
          <w:szCs w:val="28"/>
          <w:lang w:eastAsia="zh-TW" w:bidi="he-IL"/>
        </w:rPr>
        <w:t>.</w:t>
      </w:r>
      <w:r>
        <w:rPr>
          <w:rFonts w:ascii="Constantia" w:eastAsia="PMingLiU" w:hAnsi="Constantia" w:cs="DTLDocumentaT"/>
          <w:iCs/>
          <w:sz w:val="28"/>
          <w:szCs w:val="28"/>
          <w:lang w:eastAsia="zh-TW" w:bidi="he-IL"/>
        </w:rPr>
        <w:t xml:space="preserve"> Et le </w:t>
      </w:r>
      <w:r w:rsidRPr="0077521D">
        <w:rPr>
          <w:rFonts w:ascii="Constantia" w:eastAsia="PMingLiU" w:hAnsi="Constantia" w:cs="DTLDocumentaT"/>
          <w:b/>
          <w:bCs/>
          <w:i/>
          <w:sz w:val="28"/>
          <w:szCs w:val="28"/>
          <w:lang w:eastAsia="zh-TW" w:bidi="he-IL"/>
        </w:rPr>
        <w:t>tak</w:t>
      </w:r>
      <w:r>
        <w:rPr>
          <w:rFonts w:ascii="Constantia" w:eastAsia="PMingLiU" w:hAnsi="Constantia" w:cs="DTLDocumentaT"/>
          <w:iCs/>
          <w:sz w:val="28"/>
          <w:szCs w:val="28"/>
          <w:lang w:eastAsia="zh-TW" w:bidi="he-IL"/>
        </w:rPr>
        <w:t>d’</w:t>
      </w:r>
      <w:r>
        <w:rPr>
          <w:rFonts w:ascii="Constantia" w:eastAsia="PMingLiU" w:hAnsi="Constantia" w:cs="DTLDocumentaT"/>
          <w:b/>
          <w:bCs/>
          <w:i/>
          <w:sz w:val="28"/>
          <w:szCs w:val="28"/>
          <w:lang w:eastAsia="zh-TW" w:bidi="he-IL"/>
        </w:rPr>
        <w:t>atak</w:t>
      </w:r>
      <w:r>
        <w:rPr>
          <w:rFonts w:ascii="Constantia" w:eastAsia="PMingLiU" w:hAnsi="Constantia" w:cs="DTLDocumentaT"/>
          <w:iCs/>
          <w:sz w:val="28"/>
          <w:szCs w:val="28"/>
          <w:lang w:eastAsia="zh-TW" w:bidi="he-IL"/>
        </w:rPr>
        <w:t xml:space="preserve">nous amène au </w:t>
      </w:r>
      <w:r>
        <w:rPr>
          <w:rFonts w:ascii="Constantia" w:eastAsia="PMingLiU" w:hAnsi="Constantia" w:cs="DTLDocumentaT"/>
          <w:i/>
          <w:sz w:val="28"/>
          <w:szCs w:val="28"/>
          <w:lang w:eastAsia="zh-TW" w:bidi="he-IL"/>
        </w:rPr>
        <w:t>Ouakan</w:t>
      </w:r>
      <w:r>
        <w:rPr>
          <w:rFonts w:ascii="Constantia" w:eastAsia="PMingLiU" w:hAnsi="Constantia" w:cs="DTLDocumentaT"/>
          <w:b/>
          <w:bCs/>
          <w:i/>
          <w:sz w:val="28"/>
          <w:szCs w:val="28"/>
          <w:lang w:eastAsia="zh-TW" w:bidi="he-IL"/>
        </w:rPr>
        <w:t>Tanka</w:t>
      </w:r>
      <w:r>
        <w:rPr>
          <w:rFonts w:ascii="Constantia" w:eastAsia="PMingLiU" w:hAnsi="Constantia" w:cs="DTLDocumentaT"/>
          <w:iCs/>
          <w:sz w:val="28"/>
          <w:szCs w:val="28"/>
          <w:lang w:eastAsia="zh-TW" w:bidi="he-IL"/>
        </w:rPr>
        <w:t xml:space="preserve"> des Sioux.</w:t>
      </w:r>
    </w:p>
    <w:p w:rsidR="005C6762" w:rsidRDefault="00B85794" w:rsidP="003D535E">
      <w:pPr>
        <w:autoSpaceDE w:val="0"/>
        <w:autoSpaceDN w:val="0"/>
        <w:adjustRightInd w:val="0"/>
        <w:spacing w:before="240"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Dans l’adjonction des racines </w:t>
      </w:r>
      <w:r>
        <w:rPr>
          <w:rFonts w:ascii="Constantia" w:eastAsia="PMingLiU" w:hAnsi="Constantia" w:cs="DTLDocumentaT"/>
          <w:b/>
          <w:bCs/>
          <w:i/>
          <w:iCs/>
          <w:sz w:val="28"/>
          <w:szCs w:val="28"/>
          <w:lang w:eastAsia="zh-TW" w:bidi="he-IL"/>
        </w:rPr>
        <w:t>tan</w:t>
      </w:r>
      <w:r>
        <w:rPr>
          <w:rFonts w:ascii="Constantia" w:eastAsia="PMingLiU" w:hAnsi="Constantia" w:cs="DTLDocumentaT"/>
          <w:sz w:val="28"/>
          <w:szCs w:val="28"/>
          <w:lang w:eastAsia="zh-TW" w:bidi="he-IL"/>
        </w:rPr>
        <w:t xml:space="preserve"> et </w:t>
      </w:r>
      <w:r>
        <w:rPr>
          <w:rFonts w:ascii="Constantia" w:eastAsia="PMingLiU" w:hAnsi="Constantia" w:cs="DTLDocumentaT"/>
          <w:b/>
          <w:bCs/>
          <w:i/>
          <w:iCs/>
          <w:sz w:val="28"/>
          <w:szCs w:val="28"/>
          <w:lang w:eastAsia="zh-TW" w:bidi="he-IL"/>
        </w:rPr>
        <w:t>gar</w:t>
      </w:r>
      <w:r>
        <w:rPr>
          <w:rFonts w:ascii="Constantia" w:eastAsia="PMingLiU" w:hAnsi="Constantia" w:cs="DTLDocumentaT"/>
          <w:sz w:val="28"/>
          <w:szCs w:val="28"/>
          <w:lang w:eastAsia="zh-TW" w:bidi="he-IL"/>
        </w:rPr>
        <w:t xml:space="preserve"> qui composent le mot de base </w:t>
      </w:r>
      <w:r>
        <w:rPr>
          <w:rFonts w:ascii="Constantia" w:eastAsia="PMingLiU" w:hAnsi="Constantia" w:cs="DTLDocumentaT"/>
          <w:b/>
          <w:bCs/>
          <w:i/>
          <w:iCs/>
          <w:sz w:val="28"/>
          <w:szCs w:val="28"/>
          <w:lang w:eastAsia="zh-TW" w:bidi="he-IL"/>
        </w:rPr>
        <w:t>tangara</w:t>
      </w:r>
      <w:r>
        <w:rPr>
          <w:rFonts w:ascii="Constantia" w:eastAsia="PMingLiU" w:hAnsi="Constantia" w:cs="DTLDocumentaT"/>
          <w:sz w:val="28"/>
          <w:szCs w:val="28"/>
          <w:lang w:eastAsia="zh-TW" w:bidi="he-IL"/>
        </w:rPr>
        <w:t xml:space="preserve">, on observe que </w:t>
      </w:r>
      <w:r>
        <w:rPr>
          <w:rFonts w:ascii="Constantia" w:eastAsia="PMingLiU" w:hAnsi="Constantia" w:cs="DTLDocumentaT"/>
          <w:b/>
          <w:bCs/>
          <w:i/>
          <w:iCs/>
          <w:sz w:val="28"/>
          <w:szCs w:val="28"/>
          <w:lang w:eastAsia="zh-TW" w:bidi="he-IL"/>
        </w:rPr>
        <w:t>tan</w:t>
      </w:r>
      <w:r>
        <w:rPr>
          <w:rFonts w:ascii="Constantia" w:eastAsia="PMingLiU" w:hAnsi="Constantia" w:cs="DTLDocumentaT"/>
          <w:sz w:val="28"/>
          <w:szCs w:val="28"/>
          <w:lang w:eastAsia="zh-TW" w:bidi="he-IL"/>
        </w:rPr>
        <w:t xml:space="preserve"> qui, à la grandeur de la turcophonie, signifie </w:t>
      </w:r>
      <w:r>
        <w:rPr>
          <w:rFonts w:ascii="Constantia" w:eastAsia="PMingLiU" w:hAnsi="Constantia" w:cs="DTLDocumentaT"/>
          <w:i/>
          <w:iCs/>
          <w:sz w:val="28"/>
          <w:szCs w:val="28"/>
          <w:lang w:eastAsia="zh-TW" w:bidi="he-IL"/>
        </w:rPr>
        <w:t>aube</w:t>
      </w:r>
      <w:r>
        <w:rPr>
          <w:rFonts w:ascii="Constantia" w:eastAsia="PMingLiU" w:hAnsi="Constantia" w:cs="DTLDocumentaT"/>
          <w:sz w:val="28"/>
          <w:szCs w:val="28"/>
          <w:lang w:eastAsia="zh-TW" w:bidi="he-IL"/>
        </w:rPr>
        <w:t xml:space="preserve">, entre en résonance avec le </w:t>
      </w:r>
      <w:r>
        <w:rPr>
          <w:rFonts w:ascii="Constantia" w:eastAsia="PMingLiU" w:hAnsi="Constantia" w:cs="DTLDocumentaT"/>
          <w:b/>
          <w:bCs/>
          <w:i/>
          <w:iCs/>
          <w:sz w:val="28"/>
          <w:szCs w:val="28"/>
          <w:lang w:eastAsia="zh-TW" w:bidi="he-IL"/>
        </w:rPr>
        <w:t>tian</w:t>
      </w:r>
      <w:r>
        <w:rPr>
          <w:rFonts w:ascii="Constantia" w:eastAsia="PMingLiU" w:hAnsi="Constantia" w:cs="DTLDocumentaT"/>
          <w:sz w:val="28"/>
          <w:szCs w:val="28"/>
          <w:lang w:eastAsia="zh-TW" w:bidi="he-IL"/>
        </w:rPr>
        <w:t xml:space="preserve"> chinois (</w:t>
      </w:r>
      <w:r>
        <w:rPr>
          <w:rStyle w:val="alt-edited"/>
          <w:rFonts w:ascii="PMingLiU" w:eastAsia="PMingLiU" w:hAnsi="PMingLiU" w:cs="PMingLiU" w:hint="eastAsia"/>
        </w:rPr>
        <w:t>天</w:t>
      </w:r>
      <w:r>
        <w:rPr>
          <w:rStyle w:val="alt-edited"/>
          <w:rFonts w:ascii="PMingLiU" w:eastAsia="PMingLiU" w:hAnsi="PMingLiU" w:cs="PMingLiU"/>
        </w:rPr>
        <w:t xml:space="preserve">, </w:t>
      </w:r>
      <w:r>
        <w:rPr>
          <w:rStyle w:val="alt-edited"/>
          <w:rFonts w:ascii="Constantia" w:eastAsia="PMingLiU" w:hAnsi="Constantia" w:cs="PMingLiU"/>
          <w:sz w:val="28"/>
          <w:szCs w:val="28"/>
        </w:rPr>
        <w:t>ciel)</w:t>
      </w:r>
      <w:r>
        <w:rPr>
          <w:rFonts w:ascii="Constantia" w:eastAsia="PMingLiU" w:hAnsi="Constantia" w:cs="DTLDocumentaT"/>
          <w:sz w:val="28"/>
          <w:szCs w:val="28"/>
          <w:lang w:eastAsia="zh-TW" w:bidi="he-IL"/>
        </w:rPr>
        <w:t>, l</w:t>
      </w:r>
      <w:r w:rsidR="003D535E">
        <w:rPr>
          <w:rFonts w:ascii="Constantia" w:eastAsia="PMingLiU" w:hAnsi="Constantia" w:cs="DTLDocumentaT"/>
          <w:sz w:val="28"/>
          <w:szCs w:val="28"/>
          <w:lang w:eastAsia="zh-TW" w:bidi="he-IL"/>
        </w:rPr>
        <w:t>’</w:t>
      </w:r>
      <w:r w:rsidR="003D535E">
        <w:rPr>
          <w:rFonts w:ascii="Constantia" w:eastAsia="PMingLiU" w:hAnsi="Constantia" w:cs="DTLDocumentaT"/>
          <w:b/>
          <w:bCs/>
          <w:i/>
          <w:iCs/>
          <w:sz w:val="28"/>
          <w:szCs w:val="28"/>
          <w:lang w:eastAsia="zh-TW" w:bidi="he-IL"/>
        </w:rPr>
        <w:t>Aton</w:t>
      </w:r>
      <w:r w:rsidR="003D535E">
        <w:rPr>
          <w:rFonts w:ascii="Constantia" w:eastAsia="PMingLiU" w:hAnsi="Constantia" w:cs="DTLDocumentaT"/>
          <w:sz w:val="28"/>
          <w:szCs w:val="28"/>
          <w:lang w:eastAsia="zh-TW" w:bidi="he-IL"/>
        </w:rPr>
        <w:t xml:space="preserve"> (Soleil) égyptien, le </w:t>
      </w:r>
      <w:r w:rsidR="003D535E">
        <w:rPr>
          <w:rFonts w:ascii="Constantia" w:eastAsia="PMingLiU" w:hAnsi="Constantia" w:cs="DTLDocumentaT"/>
          <w:i/>
          <w:iCs/>
          <w:sz w:val="28"/>
          <w:szCs w:val="28"/>
          <w:lang w:eastAsia="zh-TW" w:bidi="he-IL"/>
        </w:rPr>
        <w:t>Ouakan</w:t>
      </w:r>
      <w:r w:rsidR="003D535E">
        <w:rPr>
          <w:rFonts w:ascii="Constantia" w:eastAsia="PMingLiU" w:hAnsi="Constantia" w:cs="DTLDocumentaT"/>
          <w:b/>
          <w:bCs/>
          <w:i/>
          <w:iCs/>
          <w:sz w:val="28"/>
          <w:szCs w:val="28"/>
          <w:lang w:eastAsia="zh-TW" w:bidi="he-IL"/>
        </w:rPr>
        <w:t xml:space="preserve">Tanka </w:t>
      </w:r>
      <w:r w:rsidR="003D535E">
        <w:rPr>
          <w:rFonts w:ascii="Constantia" w:eastAsia="PMingLiU" w:hAnsi="Constantia" w:cs="DTLDocumentaT"/>
          <w:b/>
          <w:bCs/>
          <w:sz w:val="28"/>
          <w:szCs w:val="28"/>
          <w:lang w:eastAsia="zh-TW" w:bidi="he-IL"/>
        </w:rPr>
        <w:t>(</w:t>
      </w:r>
      <w:r w:rsidR="003D535E">
        <w:rPr>
          <w:rFonts w:ascii="Constantia" w:eastAsia="PMingLiU" w:hAnsi="Constantia" w:cs="DTLDocumentaT"/>
          <w:sz w:val="28"/>
          <w:szCs w:val="28"/>
          <w:lang w:eastAsia="zh-TW" w:bidi="he-IL"/>
        </w:rPr>
        <w:t xml:space="preserve">Grand Esprit) sioux, le </w:t>
      </w:r>
      <w:r w:rsidR="003D535E">
        <w:rPr>
          <w:rFonts w:ascii="Constantia" w:eastAsia="PMingLiU" w:hAnsi="Constantia" w:cs="DTLDocumentaT"/>
          <w:b/>
          <w:bCs/>
          <w:i/>
          <w:iCs/>
          <w:sz w:val="28"/>
          <w:szCs w:val="28"/>
          <w:lang w:eastAsia="zh-TW" w:bidi="he-IL"/>
        </w:rPr>
        <w:t>tou</w:t>
      </w:r>
      <w:r w:rsidR="003D535E">
        <w:rPr>
          <w:rFonts w:ascii="Constantia" w:eastAsia="PMingLiU" w:hAnsi="Constantia" w:cs="DTLDocumentaT"/>
          <w:sz w:val="28"/>
          <w:szCs w:val="28"/>
          <w:lang w:eastAsia="zh-TW" w:bidi="he-IL"/>
        </w:rPr>
        <w:t xml:space="preserve">de </w:t>
      </w:r>
      <w:r w:rsidR="003D535E">
        <w:rPr>
          <w:rFonts w:ascii="Constantia" w:eastAsia="PMingLiU" w:hAnsi="Constantia" w:cs="DTLDocumentaT"/>
          <w:b/>
          <w:bCs/>
          <w:i/>
          <w:iCs/>
          <w:sz w:val="28"/>
          <w:szCs w:val="28"/>
          <w:lang w:eastAsia="zh-TW" w:bidi="he-IL"/>
        </w:rPr>
        <w:t>Manitou</w:t>
      </w:r>
      <w:r w:rsidR="003D535E">
        <w:rPr>
          <w:rFonts w:ascii="Constantia" w:eastAsia="PMingLiU" w:hAnsi="Constantia" w:cs="DTLDocumentaT"/>
          <w:sz w:val="28"/>
          <w:szCs w:val="28"/>
          <w:lang w:eastAsia="zh-TW" w:bidi="he-IL"/>
        </w:rPr>
        <w:t xml:space="preserve">. Mais pourquoi l’ajout de </w:t>
      </w:r>
      <w:r w:rsidR="003D535E">
        <w:rPr>
          <w:rFonts w:ascii="Constantia" w:eastAsia="PMingLiU" w:hAnsi="Constantia" w:cs="DTLDocumentaT"/>
          <w:b/>
          <w:bCs/>
          <w:i/>
          <w:iCs/>
          <w:sz w:val="28"/>
          <w:szCs w:val="28"/>
          <w:lang w:eastAsia="zh-TW" w:bidi="he-IL"/>
        </w:rPr>
        <w:t>gar</w:t>
      </w:r>
      <w:r w:rsidR="003D535E">
        <w:rPr>
          <w:rFonts w:ascii="Constantia" w:eastAsia="PMingLiU" w:hAnsi="Constantia" w:cs="DTLDocumentaT"/>
          <w:sz w:val="28"/>
          <w:szCs w:val="28"/>
          <w:lang w:eastAsia="zh-TW" w:bidi="he-IL"/>
        </w:rPr>
        <w:t>?</w:t>
      </w:r>
    </w:p>
    <w:p w:rsidR="000762BF" w:rsidRDefault="00F17C5F" w:rsidP="00F75B61">
      <w:pPr>
        <w:autoSpaceDE w:val="0"/>
        <w:autoSpaceDN w:val="0"/>
        <w:adjustRightInd w:val="0"/>
        <w:spacing w:before="240"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En jaillissant de l’obscurité de la nuit, le </w:t>
      </w:r>
      <w:r w:rsidR="009B0701">
        <w:rPr>
          <w:rFonts w:ascii="Constantia" w:eastAsia="PMingLiU" w:hAnsi="Constantia" w:cs="DTLDocumentaT"/>
          <w:sz w:val="28"/>
          <w:szCs w:val="28"/>
          <w:lang w:eastAsia="zh-TW" w:bidi="he-IL"/>
        </w:rPr>
        <w:t>Soleil Guaray alias Galarneau a triomphé des dangers que la nuit recèle et des terreurs qu’elle inspire. Par la chaleur et la lumière qu’il répand, Guaray est donneur de vie.</w:t>
      </w:r>
      <w:r w:rsidR="00F75B61">
        <w:rPr>
          <w:rFonts w:ascii="Constantia" w:eastAsia="PMingLiU" w:hAnsi="Constantia" w:cs="DTLDocumentaT"/>
          <w:sz w:val="28"/>
          <w:szCs w:val="28"/>
          <w:lang w:eastAsia="zh-TW" w:bidi="he-IL"/>
        </w:rPr>
        <w:t>A</w:t>
      </w:r>
      <w:r w:rsidR="00742DB6">
        <w:rPr>
          <w:rFonts w:ascii="Constantia" w:eastAsia="PMingLiU" w:hAnsi="Constantia" w:cs="DTLDocumentaT"/>
          <w:sz w:val="28"/>
          <w:szCs w:val="28"/>
          <w:lang w:eastAsia="zh-TW" w:bidi="he-IL"/>
        </w:rPr>
        <w:t xml:space="preserve">u cours de sa traversée nocturne, </w:t>
      </w:r>
      <w:r w:rsidR="00F75B61">
        <w:rPr>
          <w:rFonts w:ascii="Constantia" w:eastAsia="PMingLiU" w:hAnsi="Constantia" w:cs="DTLDocumentaT"/>
          <w:sz w:val="28"/>
          <w:szCs w:val="28"/>
          <w:lang w:eastAsia="zh-TW" w:bidi="he-IL"/>
        </w:rPr>
        <w:t xml:space="preserve">le combat mené par Rê </w:t>
      </w:r>
      <w:r w:rsidR="00742DB6">
        <w:rPr>
          <w:rFonts w:ascii="Constantia" w:eastAsia="PMingLiU" w:hAnsi="Constantia" w:cs="DTLDocumentaT"/>
          <w:sz w:val="28"/>
          <w:szCs w:val="28"/>
          <w:lang w:eastAsia="zh-TW" w:bidi="he-IL"/>
        </w:rPr>
        <w:t>contre le monstre Apophis</w:t>
      </w:r>
      <w:r w:rsidR="005D4264">
        <w:rPr>
          <w:rStyle w:val="Appeldenotedefin"/>
          <w:rFonts w:ascii="Constantia" w:eastAsia="PMingLiU" w:hAnsi="Constantia" w:cs="DTLDocumentaT"/>
          <w:sz w:val="28"/>
          <w:szCs w:val="28"/>
          <w:lang w:eastAsia="zh-TW" w:bidi="he-IL"/>
        </w:rPr>
        <w:endnoteReference w:id="66"/>
      </w:r>
      <w:r w:rsidR="00742DB6">
        <w:rPr>
          <w:rFonts w:ascii="Constantia" w:eastAsia="PMingLiU" w:hAnsi="Constantia" w:cs="DTLDocumentaT"/>
          <w:sz w:val="28"/>
          <w:szCs w:val="28"/>
          <w:lang w:eastAsia="zh-TW" w:bidi="he-IL"/>
        </w:rPr>
        <w:t xml:space="preserve">est emblématique de la nécessité de faire face à l’adversité. </w:t>
      </w:r>
      <w:r w:rsidR="00C73A48">
        <w:rPr>
          <w:rFonts w:ascii="Constantia" w:eastAsia="PMingLiU" w:hAnsi="Constantia" w:cs="DTLDocumentaT"/>
          <w:sz w:val="28"/>
          <w:szCs w:val="28"/>
          <w:lang w:eastAsia="zh-TW" w:bidi="he-IL"/>
        </w:rPr>
        <w:t>Les intrépides lurons de la chas</w:t>
      </w:r>
      <w:r w:rsidR="00187E07">
        <w:rPr>
          <w:rFonts w:ascii="Constantia" w:eastAsia="PMingLiU" w:hAnsi="Constantia" w:cs="DTLDocumentaT"/>
          <w:sz w:val="28"/>
          <w:szCs w:val="28"/>
          <w:lang w:eastAsia="zh-TW" w:bidi="he-IL"/>
        </w:rPr>
        <w:t>s</w:t>
      </w:r>
      <w:r w:rsidR="00C73A48">
        <w:rPr>
          <w:rFonts w:ascii="Constantia" w:eastAsia="PMingLiU" w:hAnsi="Constantia" w:cs="DTLDocumentaT"/>
          <w:sz w:val="28"/>
          <w:szCs w:val="28"/>
          <w:lang w:eastAsia="zh-TW" w:bidi="he-IL"/>
        </w:rPr>
        <w:t>e-galerie sont sur le qui-vive pour éviter le sort d’</w:t>
      </w:r>
      <w:r w:rsidR="004E05EB">
        <w:rPr>
          <w:rFonts w:ascii="Constantia" w:eastAsia="PMingLiU" w:hAnsi="Constantia" w:cs="DTLDocumentaT"/>
          <w:sz w:val="28"/>
          <w:szCs w:val="28"/>
          <w:lang w:eastAsia="zh-TW" w:bidi="he-IL"/>
        </w:rPr>
        <w:t xml:space="preserve">être </w:t>
      </w:r>
      <w:r w:rsidR="00C73A48">
        <w:rPr>
          <w:rFonts w:ascii="Constantia" w:eastAsia="PMingLiU" w:hAnsi="Constantia" w:cs="DTLDocumentaT"/>
          <w:sz w:val="28"/>
          <w:szCs w:val="28"/>
          <w:lang w:eastAsia="zh-TW" w:bidi="he-IL"/>
        </w:rPr>
        <w:t xml:space="preserve">«flambés comme des carcajous» au fin fond des enfers; la </w:t>
      </w:r>
      <w:r w:rsidR="00C73A48" w:rsidRPr="00C73A48">
        <w:rPr>
          <w:rFonts w:ascii="Constantia" w:eastAsia="PMingLiU" w:hAnsi="Constantia" w:cs="DTLDocumentaT"/>
          <w:i/>
          <w:iCs/>
          <w:sz w:val="28"/>
          <w:szCs w:val="28"/>
          <w:lang w:eastAsia="zh-TW" w:bidi="he-IL"/>
        </w:rPr>
        <w:t>Complainte de la chasse-gallery</w:t>
      </w:r>
      <w:r w:rsidR="00C73A48">
        <w:rPr>
          <w:rFonts w:ascii="Constantia" w:eastAsia="PMingLiU" w:hAnsi="Constantia" w:cs="DTLDocumentaT"/>
          <w:sz w:val="28"/>
          <w:szCs w:val="28"/>
          <w:lang w:eastAsia="zh-TW" w:bidi="he-IL"/>
        </w:rPr>
        <w:t xml:space="preserve"> énumère les tourments que la damnation fait subir au sieur de Gallery</w:t>
      </w:r>
      <w:r w:rsidR="000762BF">
        <w:rPr>
          <w:rFonts w:ascii="Constantia" w:eastAsia="PMingLiU" w:hAnsi="Constantia" w:cs="DTLDocumentaT"/>
          <w:sz w:val="28"/>
          <w:szCs w:val="28"/>
          <w:lang w:eastAsia="zh-TW" w:bidi="he-IL"/>
        </w:rPr>
        <w:t xml:space="preserve">; le deuxième vers du </w:t>
      </w:r>
      <w:r w:rsidR="000762BF">
        <w:rPr>
          <w:rFonts w:ascii="Constantia" w:eastAsia="PMingLiU" w:hAnsi="Constantia" w:cs="DTLDocumentaT"/>
          <w:i/>
          <w:iCs/>
          <w:sz w:val="28"/>
          <w:szCs w:val="28"/>
          <w:lang w:eastAsia="zh-TW" w:bidi="he-IL"/>
        </w:rPr>
        <w:t>Don du poëme</w:t>
      </w:r>
      <w:r w:rsidR="000762BF">
        <w:rPr>
          <w:rFonts w:ascii="Constantia" w:eastAsia="PMingLiU" w:hAnsi="Constantia" w:cs="DTLDocumentaT"/>
          <w:sz w:val="28"/>
          <w:szCs w:val="28"/>
          <w:lang w:eastAsia="zh-TW" w:bidi="he-IL"/>
        </w:rPr>
        <w:t>de Mallarmé dépeint l’état lamentable de l’aurore au sortir de la nuit :</w:t>
      </w:r>
    </w:p>
    <w:p w:rsidR="000762BF" w:rsidRPr="00FC0E6A" w:rsidRDefault="00FC0E6A" w:rsidP="000762BF">
      <w:pPr>
        <w:autoSpaceDE w:val="0"/>
        <w:autoSpaceDN w:val="0"/>
        <w:adjustRightInd w:val="0"/>
        <w:spacing w:before="240" w:after="0" w:line="240" w:lineRule="auto"/>
        <w:jc w:val="center"/>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w:t>
      </w:r>
      <w:r w:rsidR="000762BF">
        <w:rPr>
          <w:rFonts w:ascii="Constantia" w:eastAsia="PMingLiU" w:hAnsi="Constantia" w:cs="DTLDocumentaT"/>
          <w:i/>
          <w:iCs/>
          <w:sz w:val="28"/>
          <w:szCs w:val="28"/>
          <w:lang w:eastAsia="zh-TW" w:bidi="he-IL"/>
        </w:rPr>
        <w:t>Noire, à l’aile saignant</w:t>
      </w:r>
      <w:r w:rsidR="002E09C4">
        <w:rPr>
          <w:rFonts w:ascii="Constantia" w:eastAsia="PMingLiU" w:hAnsi="Constantia" w:cs="DTLDocumentaT"/>
          <w:i/>
          <w:iCs/>
          <w:sz w:val="28"/>
          <w:szCs w:val="28"/>
          <w:lang w:eastAsia="zh-TW" w:bidi="he-IL"/>
        </w:rPr>
        <w:t>e</w:t>
      </w:r>
      <w:r>
        <w:rPr>
          <w:rFonts w:ascii="Constantia" w:eastAsia="PMingLiU" w:hAnsi="Constantia" w:cs="DTLDocumentaT"/>
          <w:i/>
          <w:iCs/>
          <w:sz w:val="28"/>
          <w:szCs w:val="28"/>
          <w:lang w:eastAsia="zh-TW" w:bidi="he-IL"/>
        </w:rPr>
        <w:t xml:space="preserve"> et pâle, déplumée,</w:t>
      </w:r>
      <w:r>
        <w:rPr>
          <w:rFonts w:ascii="Constantia" w:eastAsia="PMingLiU" w:hAnsi="Constantia" w:cs="DTLDocumentaT"/>
          <w:sz w:val="28"/>
          <w:szCs w:val="28"/>
          <w:lang w:eastAsia="zh-TW" w:bidi="he-IL"/>
        </w:rPr>
        <w:t>»</w:t>
      </w:r>
    </w:p>
    <w:p w:rsidR="000762BF" w:rsidRDefault="000762BF" w:rsidP="000762BF">
      <w:pPr>
        <w:autoSpaceDE w:val="0"/>
        <w:autoSpaceDN w:val="0"/>
        <w:adjustRightInd w:val="0"/>
        <w:spacing w:before="240"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047206">
        <w:rPr>
          <w:rFonts w:ascii="Constantia" w:eastAsia="PMingLiU" w:hAnsi="Constantia" w:cs="DTLDocumentaT"/>
          <w:sz w:val="28"/>
          <w:szCs w:val="28"/>
          <w:lang w:eastAsia="zh-TW" w:bidi="he-IL"/>
        </w:rPr>
        <w:t>Cependant, en disposant</w:t>
      </w:r>
      <w:r w:rsidR="0051110F">
        <w:rPr>
          <w:rFonts w:ascii="Constantia" w:eastAsia="PMingLiU" w:hAnsi="Constantia" w:cs="DTLDocumentaT"/>
          <w:sz w:val="28"/>
          <w:szCs w:val="28"/>
          <w:lang w:eastAsia="zh-TW" w:bidi="he-IL"/>
        </w:rPr>
        <w:t>, par le feu,</w:t>
      </w:r>
      <w:r w:rsidR="00047206">
        <w:rPr>
          <w:rFonts w:ascii="Constantia" w:eastAsia="PMingLiU" w:hAnsi="Constantia" w:cs="DTLDocumentaT"/>
          <w:sz w:val="28"/>
          <w:szCs w:val="28"/>
          <w:lang w:eastAsia="zh-TW" w:bidi="he-IL"/>
        </w:rPr>
        <w:t xml:space="preserve"> de la chaleur et de la lumière que l’arbre a emmagasiné</w:t>
      </w:r>
      <w:r w:rsidR="005F19FE">
        <w:rPr>
          <w:rFonts w:ascii="Constantia" w:eastAsia="PMingLiU" w:hAnsi="Constantia" w:cs="DTLDocumentaT"/>
          <w:sz w:val="28"/>
          <w:szCs w:val="28"/>
          <w:lang w:eastAsia="zh-TW" w:bidi="he-IL"/>
        </w:rPr>
        <w:t>e</w:t>
      </w:r>
      <w:r w:rsidR="00047206">
        <w:rPr>
          <w:rFonts w:ascii="Constantia" w:eastAsia="PMingLiU" w:hAnsi="Constantia" w:cs="DTLDocumentaT"/>
          <w:sz w:val="28"/>
          <w:szCs w:val="28"/>
          <w:lang w:eastAsia="zh-TW" w:bidi="he-IL"/>
        </w:rPr>
        <w:t>s, les humains héritent de la vitalité de Galarneau-Guaray</w:t>
      </w:r>
      <w:r w:rsidR="003A0795">
        <w:rPr>
          <w:rFonts w:ascii="Constantia" w:eastAsia="PMingLiU" w:hAnsi="Constantia" w:cs="DTLDocumentaT"/>
          <w:sz w:val="28"/>
          <w:szCs w:val="28"/>
          <w:lang w:eastAsia="zh-TW" w:bidi="he-IL"/>
        </w:rPr>
        <w:t> : la vue l’emportant désormais sur l’ouïe, celle-ci sera au service d’un imaginaire diurne, libéré de toutes les contraintes, de sorte que la chasse à l’animal pourra allégrement se métamorphoser, comme chez Orion, en chasse galante.</w:t>
      </w:r>
    </w:p>
    <w:p w:rsidR="008D6CD0" w:rsidRPr="000762BF" w:rsidRDefault="008D6CD0" w:rsidP="004D3E63">
      <w:pPr>
        <w:autoSpaceDE w:val="0"/>
        <w:autoSpaceDN w:val="0"/>
        <w:adjustRightInd w:val="0"/>
        <w:spacing w:before="240"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lastRenderedPageBreak/>
        <w:tab/>
        <w:t>Fils et Filles de Galarneau-Guaray, les humains sont devenus, à l’instar de le</w:t>
      </w:r>
      <w:r w:rsidR="004E2306">
        <w:rPr>
          <w:rFonts w:ascii="Constantia" w:eastAsia="PMingLiU" w:hAnsi="Constantia" w:cs="DTLDocumentaT"/>
          <w:sz w:val="28"/>
          <w:szCs w:val="28"/>
          <w:lang w:eastAsia="zh-TW" w:bidi="he-IL"/>
        </w:rPr>
        <w:t>ur p</w:t>
      </w:r>
      <w:r>
        <w:rPr>
          <w:rFonts w:ascii="Constantia" w:eastAsia="PMingLiU" w:hAnsi="Constantia" w:cs="DTLDocumentaT"/>
          <w:sz w:val="28"/>
          <w:szCs w:val="28"/>
          <w:lang w:eastAsia="zh-TW" w:bidi="he-IL"/>
        </w:rPr>
        <w:t>ère du ciel, des habitants du cosmos : c’est le sens de la triade topophonique qui, à</w:t>
      </w:r>
      <w:r w:rsidR="007264F5">
        <w:rPr>
          <w:rFonts w:ascii="Constantia" w:eastAsia="PMingLiU" w:hAnsi="Constantia" w:cs="DTLDocumentaT"/>
          <w:sz w:val="28"/>
          <w:szCs w:val="28"/>
          <w:lang w:eastAsia="zh-TW" w:bidi="he-IL"/>
        </w:rPr>
        <w:t xml:space="preserve"> partir</w:t>
      </w:r>
      <w:r>
        <w:rPr>
          <w:rFonts w:ascii="Constantia" w:eastAsia="PMingLiU" w:hAnsi="Constantia" w:cs="DTLDocumentaT"/>
          <w:sz w:val="28"/>
          <w:szCs w:val="28"/>
          <w:lang w:eastAsia="zh-TW" w:bidi="he-IL"/>
        </w:rPr>
        <w:t xml:space="preserve"> de Tanka et de la racine TAK, s’est diffusée à l’échelle planétaire en </w:t>
      </w:r>
      <w:r w:rsidR="004D3E63">
        <w:rPr>
          <w:rFonts w:ascii="Constantia" w:eastAsia="PMingLiU" w:hAnsi="Constantia" w:cs="DTLDocumentaT"/>
          <w:sz w:val="28"/>
          <w:szCs w:val="28"/>
          <w:lang w:eastAsia="zh-TW" w:bidi="he-IL"/>
        </w:rPr>
        <w:t>Tangara,</w:t>
      </w:r>
      <w:r>
        <w:rPr>
          <w:rFonts w:ascii="Constantia" w:eastAsia="PMingLiU" w:hAnsi="Constantia" w:cs="DTLDocumentaT"/>
          <w:sz w:val="28"/>
          <w:szCs w:val="28"/>
          <w:lang w:eastAsia="zh-TW" w:bidi="he-IL"/>
        </w:rPr>
        <w:t>Tengeri, Tangaroa, Dingir,</w:t>
      </w:r>
      <w:r w:rsidR="004D3E63">
        <w:rPr>
          <w:rFonts w:ascii="Constantia" w:eastAsia="PMingLiU" w:hAnsi="Constantia" w:cs="DTLDocumentaT"/>
          <w:sz w:val="28"/>
          <w:szCs w:val="28"/>
          <w:lang w:eastAsia="zh-TW" w:bidi="he-IL"/>
        </w:rPr>
        <w:t>Garouda, le regard tourné, jour et nuit, vers le ciel</w:t>
      </w:r>
      <w:r w:rsidR="00060CB3" w:rsidRPr="00060CB3">
        <w:rPr>
          <w:rStyle w:val="alt-edited"/>
          <w:rFonts w:ascii="PMingLiU" w:eastAsia="PMingLiU" w:hAnsi="PMingLiU" w:cs="PMingLiU" w:hint="eastAsia"/>
          <w:sz w:val="28"/>
          <w:szCs w:val="28"/>
        </w:rPr>
        <w:t>天</w:t>
      </w:r>
      <w:r w:rsidR="004D3E63" w:rsidRPr="00060CB3">
        <w:rPr>
          <w:rFonts w:ascii="Constantia" w:eastAsia="PMingLiU" w:hAnsi="Constantia" w:cs="DTLDocumentaT"/>
          <w:i/>
          <w:iCs/>
          <w:sz w:val="28"/>
          <w:szCs w:val="28"/>
          <w:lang w:eastAsia="zh-TW" w:bidi="he-IL"/>
        </w:rPr>
        <w:t>Tian</w:t>
      </w:r>
      <w:r w:rsidR="004D3E63">
        <w:rPr>
          <w:rFonts w:ascii="Constantia" w:eastAsia="PMingLiU" w:hAnsi="Constantia" w:cs="DTLDocumentaT"/>
          <w:sz w:val="28"/>
          <w:szCs w:val="28"/>
          <w:lang w:eastAsia="zh-TW" w:bidi="he-IL"/>
        </w:rPr>
        <w:t xml:space="preserve"> idéalisé.</w:t>
      </w:r>
    </w:p>
    <w:p w:rsidR="00B85794" w:rsidRDefault="00B85794" w:rsidP="006A1EAF">
      <w:pPr>
        <w:autoSpaceDE w:val="0"/>
        <w:autoSpaceDN w:val="0"/>
        <w:adjustRightInd w:val="0"/>
        <w:spacing w:after="0" w:line="240" w:lineRule="auto"/>
        <w:jc w:val="both"/>
        <w:rPr>
          <w:rFonts w:ascii="Constantia" w:eastAsia="PMingLiU" w:hAnsi="Constantia" w:cs="DTLDocumentaT"/>
          <w:sz w:val="28"/>
          <w:szCs w:val="28"/>
          <w:lang w:eastAsia="zh-TW" w:bidi="he-IL"/>
        </w:rPr>
      </w:pPr>
    </w:p>
    <w:p w:rsidR="00B50B0A" w:rsidRDefault="00B50B0A" w:rsidP="006A1EAF">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Du haut de son canot céleste</w:t>
      </w:r>
      <w:r w:rsidR="00862AA6">
        <w:rPr>
          <w:rFonts w:ascii="Constantia" w:eastAsia="PMingLiU" w:hAnsi="Constantia" w:cs="DTLDocumentaT"/>
          <w:sz w:val="28"/>
          <w:szCs w:val="28"/>
          <w:lang w:eastAsia="zh-TW" w:bidi="he-IL"/>
        </w:rPr>
        <w:t xml:space="preserve"> avec Pékan à la proue</w:t>
      </w:r>
      <w:r>
        <w:rPr>
          <w:rFonts w:ascii="Constantia" w:eastAsia="PMingLiU" w:hAnsi="Constantia" w:cs="DTLDocumentaT"/>
          <w:sz w:val="28"/>
          <w:szCs w:val="28"/>
          <w:lang w:eastAsia="zh-TW" w:bidi="he-IL"/>
        </w:rPr>
        <w:t>, au-dessus de Sept-Îles, Atakouamo-Orion reluque, outre-Atlantique, au levant des Sept Joyaux des Gouanches, la belle Takama, suivante de Tin Hinan.</w:t>
      </w:r>
      <w:r w:rsidR="000C6B39">
        <w:rPr>
          <w:rStyle w:val="Appeldenotedefin"/>
          <w:rFonts w:ascii="Constantia" w:eastAsia="PMingLiU" w:hAnsi="Constantia" w:cs="DTLDocumentaT"/>
          <w:sz w:val="28"/>
          <w:szCs w:val="28"/>
          <w:lang w:eastAsia="zh-TW" w:bidi="he-IL"/>
        </w:rPr>
        <w:endnoteReference w:id="67"/>
      </w:r>
    </w:p>
    <w:p w:rsidR="00B50B0A" w:rsidRDefault="00B50B0A" w:rsidP="006A1EAF">
      <w:pPr>
        <w:autoSpaceDE w:val="0"/>
        <w:autoSpaceDN w:val="0"/>
        <w:adjustRightInd w:val="0"/>
        <w:spacing w:after="0" w:line="240" w:lineRule="auto"/>
        <w:jc w:val="both"/>
        <w:rPr>
          <w:rFonts w:ascii="Constantia" w:eastAsia="PMingLiU" w:hAnsi="Constantia" w:cs="DTLDocumentaT"/>
          <w:sz w:val="28"/>
          <w:szCs w:val="28"/>
          <w:lang w:eastAsia="zh-TW" w:bidi="he-IL"/>
        </w:rPr>
      </w:pPr>
    </w:p>
    <w:p w:rsidR="0055628E" w:rsidRDefault="00ED4D40" w:rsidP="000C6B39">
      <w:pPr>
        <w:autoSpaceDE w:val="0"/>
        <w:autoSpaceDN w:val="0"/>
        <w:adjustRightInd w:val="0"/>
        <w:spacing w:after="0" w:line="240" w:lineRule="auto"/>
        <w:jc w:val="both"/>
        <w:rPr>
          <w:rFonts w:ascii="Constantia" w:hAnsi="Constantia"/>
          <w:sz w:val="28"/>
          <w:szCs w:val="28"/>
        </w:rPr>
      </w:pPr>
      <w:r>
        <w:rPr>
          <w:rFonts w:ascii="Constantia" w:eastAsia="PMingLiU" w:hAnsi="Constantia" w:cs="DTLDocumentaT"/>
          <w:sz w:val="28"/>
          <w:szCs w:val="28"/>
          <w:lang w:eastAsia="zh-TW" w:bidi="he-IL"/>
        </w:rPr>
        <w:tab/>
        <w:t xml:space="preserve">Le </w:t>
      </w:r>
      <w:r>
        <w:rPr>
          <w:rFonts w:ascii="Constantia" w:eastAsia="PMingLiU" w:hAnsi="Constantia" w:cs="DTLDocumentaT"/>
          <w:b/>
          <w:bCs/>
          <w:i/>
          <w:iCs/>
          <w:sz w:val="28"/>
          <w:szCs w:val="28"/>
          <w:lang w:eastAsia="zh-TW" w:bidi="he-IL"/>
        </w:rPr>
        <w:t>taka</w:t>
      </w:r>
      <w:r>
        <w:rPr>
          <w:rFonts w:ascii="Constantia" w:eastAsia="PMingLiU" w:hAnsi="Constantia" w:cs="DTLDocumentaT"/>
          <w:sz w:val="28"/>
          <w:szCs w:val="28"/>
          <w:lang w:eastAsia="zh-TW" w:bidi="he-IL"/>
        </w:rPr>
        <w:t xml:space="preserve"> japonais qui signifie </w:t>
      </w:r>
      <w:r>
        <w:rPr>
          <w:rFonts w:ascii="Constantia" w:eastAsia="PMingLiU" w:hAnsi="Constantia" w:cs="DTLDocumentaT"/>
          <w:i/>
          <w:iCs/>
          <w:sz w:val="28"/>
          <w:szCs w:val="28"/>
          <w:lang w:eastAsia="zh-TW" w:bidi="he-IL"/>
        </w:rPr>
        <w:t xml:space="preserve">haut </w:t>
      </w:r>
      <w:r>
        <w:rPr>
          <w:rFonts w:ascii="Constantia" w:eastAsia="PMingLiU" w:hAnsi="Constantia" w:cs="DTLDocumentaT"/>
          <w:sz w:val="28"/>
          <w:szCs w:val="28"/>
          <w:lang w:eastAsia="zh-TW" w:bidi="he-IL"/>
        </w:rPr>
        <w:t>et qui figure dans l’</w:t>
      </w:r>
      <w:r w:rsidR="002A28CF">
        <w:rPr>
          <w:rFonts w:ascii="Constantia" w:eastAsia="PMingLiU" w:hAnsi="Constantia" w:cs="DTLDocumentaT"/>
          <w:sz w:val="28"/>
          <w:szCs w:val="28"/>
          <w:lang w:eastAsia="zh-TW" w:bidi="he-IL"/>
        </w:rPr>
        <w:t>ex</w:t>
      </w:r>
      <w:r>
        <w:rPr>
          <w:rFonts w:ascii="Constantia" w:eastAsia="PMingLiU" w:hAnsi="Constantia" w:cs="DTLDocumentaT"/>
          <w:sz w:val="28"/>
          <w:szCs w:val="28"/>
          <w:lang w:eastAsia="zh-TW" w:bidi="he-IL"/>
        </w:rPr>
        <w:t>pression</w:t>
      </w:r>
      <w:r w:rsidRPr="00ED4D40">
        <w:rPr>
          <w:rFonts w:ascii="Constantia" w:hAnsi="Constantia"/>
          <w:b/>
          <w:bCs/>
          <w:sz w:val="28"/>
          <w:szCs w:val="28"/>
        </w:rPr>
        <w:t>Takama-ga-hara</w:t>
      </w:r>
      <w:r>
        <w:rPr>
          <w:rStyle w:val="lang-ja"/>
          <w:rFonts w:hint="eastAsia"/>
          <w:lang w:eastAsia="ja-JP"/>
        </w:rPr>
        <w:t>高天</w:t>
      </w:r>
      <w:r>
        <w:rPr>
          <w:rStyle w:val="lang-ja"/>
          <w:rFonts w:ascii="PMingLiU" w:eastAsia="PMingLiU" w:hAnsi="PMingLiU" w:cs="PMingLiU" w:hint="eastAsia"/>
          <w:lang w:eastAsia="ja-JP"/>
        </w:rPr>
        <w:t>原</w:t>
      </w:r>
      <w:r>
        <w:rPr>
          <w:rStyle w:val="lang-ja"/>
          <w:rFonts w:ascii="Constantia" w:eastAsia="PMingLiU" w:hAnsi="Constantia" w:cs="PMingLiU"/>
          <w:sz w:val="28"/>
          <w:szCs w:val="28"/>
          <w:lang w:eastAsia="ja-JP"/>
        </w:rPr>
        <w:t>(la haute plaine du paradis)</w:t>
      </w:r>
      <w:r w:rsidR="00584D7E">
        <w:rPr>
          <w:rStyle w:val="lang-ja"/>
          <w:rFonts w:ascii="Constantia" w:eastAsia="PMingLiU" w:hAnsi="Constantia" w:cs="PMingLiU"/>
          <w:sz w:val="28"/>
          <w:szCs w:val="28"/>
          <w:lang w:eastAsia="ja-JP"/>
        </w:rPr>
        <w:t xml:space="preserve"> se révèle à cet égard </w:t>
      </w:r>
      <w:r w:rsidR="002A28CF">
        <w:rPr>
          <w:rStyle w:val="lang-ja"/>
          <w:rFonts w:ascii="Constantia" w:eastAsia="PMingLiU" w:hAnsi="Constantia" w:cs="PMingLiU"/>
          <w:sz w:val="28"/>
          <w:szCs w:val="28"/>
          <w:lang w:eastAsia="ja-JP"/>
        </w:rPr>
        <w:t>phonétiquement paradigmatique, de même que le caractère qui l’exprime l’est graphiquement et s’inscrit dans toute une série d’isomorphismes : alors que le</w:t>
      </w:r>
      <w:r w:rsidR="002A28CF">
        <w:rPr>
          <w:rFonts w:ascii="Constantia" w:eastAsia="PMingLiU" w:hAnsi="Constantia" w:cs="DTLDocumentaT"/>
          <w:sz w:val="28"/>
          <w:szCs w:val="28"/>
          <w:lang w:eastAsia="zh-TW" w:bidi="he-IL"/>
        </w:rPr>
        <w:t xml:space="preserve">caractère </w:t>
      </w:r>
      <w:r w:rsidR="002A28CF">
        <w:rPr>
          <w:rStyle w:val="lang-ja"/>
          <w:rFonts w:hint="eastAsia"/>
          <w:lang w:eastAsia="ja-JP"/>
        </w:rPr>
        <w:t>高</w:t>
      </w:r>
      <w:r w:rsidR="002A28CF">
        <w:rPr>
          <w:rStyle w:val="lang-ja"/>
          <w:rFonts w:ascii="Constantia" w:hAnsi="Constantia"/>
          <w:sz w:val="28"/>
          <w:szCs w:val="28"/>
          <w:lang w:eastAsia="ja-JP"/>
        </w:rPr>
        <w:t>représente un pavillon construit sur u</w:t>
      </w:r>
      <w:r w:rsidR="0057371D">
        <w:rPr>
          <w:rStyle w:val="lang-ja"/>
          <w:rFonts w:ascii="Constantia" w:hAnsi="Constantia"/>
          <w:sz w:val="28"/>
          <w:szCs w:val="28"/>
          <w:lang w:eastAsia="ja-JP"/>
        </w:rPr>
        <w:t>n palais, un édifice,l</w:t>
      </w:r>
      <w:r w:rsidR="002A28CF">
        <w:rPr>
          <w:rStyle w:val="lang-ja"/>
          <w:rFonts w:ascii="Constantia" w:hAnsi="Constantia"/>
          <w:sz w:val="28"/>
          <w:szCs w:val="28"/>
          <w:lang w:eastAsia="ja-JP"/>
        </w:rPr>
        <w:t>e</w:t>
      </w:r>
      <w:r w:rsidR="002A28CF">
        <w:rPr>
          <w:rStyle w:val="lang-ja"/>
          <w:rFonts w:ascii="Constantia" w:eastAsia="PMingLiU" w:hAnsi="Constantia" w:cs="PMingLiU"/>
          <w:sz w:val="28"/>
          <w:szCs w:val="28"/>
          <w:lang w:eastAsia="ja-JP"/>
        </w:rPr>
        <w:t xml:space="preserve">mythe de Dame Plongeon se termine avec Kmoukamtch et son fils Aïchiche qui </w:t>
      </w:r>
      <w:r w:rsidR="00B50B0A">
        <w:rPr>
          <w:rStyle w:val="lang-ja"/>
          <w:rFonts w:ascii="Constantia" w:eastAsia="PMingLiU" w:hAnsi="Constantia" w:cs="PMingLiU"/>
          <w:sz w:val="28"/>
          <w:szCs w:val="28"/>
          <w:lang w:eastAsia="ja-JP"/>
        </w:rPr>
        <w:t xml:space="preserve">[tel Ülgen dans son </w:t>
      </w:r>
      <w:r w:rsidR="000C6B39">
        <w:rPr>
          <w:rStyle w:val="lang-ja"/>
          <w:rFonts w:ascii="Constantia" w:eastAsia="PMingLiU" w:hAnsi="Constantia" w:cs="PMingLiU"/>
          <w:sz w:val="28"/>
          <w:szCs w:val="28"/>
          <w:lang w:eastAsia="ja-JP"/>
        </w:rPr>
        <w:t xml:space="preserve">habitation </w:t>
      </w:r>
      <w:r w:rsidR="00B50B0A">
        <w:rPr>
          <w:rStyle w:val="lang-ja"/>
          <w:rFonts w:ascii="Constantia" w:eastAsia="PMingLiU" w:hAnsi="Constantia" w:cs="PMingLiU"/>
          <w:sz w:val="28"/>
          <w:szCs w:val="28"/>
          <w:lang w:eastAsia="ja-JP"/>
        </w:rPr>
        <w:t>en or au plus haut des cieux</w:t>
      </w:r>
      <w:r w:rsidR="000C6B39">
        <w:rPr>
          <w:rStyle w:val="lang-ja"/>
          <w:rFonts w:ascii="Constantia" w:eastAsia="PMingLiU" w:hAnsi="Constantia" w:cs="PMingLiU"/>
          <w:sz w:val="28"/>
          <w:szCs w:val="28"/>
          <w:lang w:eastAsia="ja-JP"/>
        </w:rPr>
        <w:t>]</w:t>
      </w:r>
      <w:r w:rsidR="000C6B39">
        <w:rPr>
          <w:rStyle w:val="Appeldenotedefin"/>
          <w:rFonts w:ascii="Constantia" w:eastAsia="PMingLiU" w:hAnsi="Constantia" w:cs="PMingLiU"/>
          <w:sz w:val="28"/>
          <w:szCs w:val="28"/>
          <w:lang w:eastAsia="ja-JP"/>
        </w:rPr>
        <w:endnoteReference w:id="68"/>
      </w:r>
      <w:r w:rsidR="002A28CF">
        <w:rPr>
          <w:rStyle w:val="lang-ja"/>
          <w:rFonts w:ascii="Constantia" w:eastAsia="PMingLiU" w:hAnsi="Constantia" w:cs="PMingLiU"/>
          <w:sz w:val="28"/>
          <w:szCs w:val="28"/>
          <w:lang w:eastAsia="ja-JP"/>
        </w:rPr>
        <w:t>résident dans une cabane rouge juchée au-dessus d’une montagne quasi inaccessible; les pyramides mésoaméricain</w:t>
      </w:r>
      <w:r w:rsidR="0021729E">
        <w:rPr>
          <w:rStyle w:val="lang-ja"/>
          <w:rFonts w:ascii="Constantia" w:eastAsia="PMingLiU" w:hAnsi="Constantia" w:cs="PMingLiU"/>
          <w:sz w:val="28"/>
          <w:szCs w:val="28"/>
          <w:lang w:eastAsia="ja-JP"/>
        </w:rPr>
        <w:t>e</w:t>
      </w:r>
      <w:r w:rsidR="002A28CF">
        <w:rPr>
          <w:rStyle w:val="lang-ja"/>
          <w:rFonts w:ascii="Constantia" w:eastAsia="PMingLiU" w:hAnsi="Constantia" w:cs="PMingLiU"/>
          <w:sz w:val="28"/>
          <w:szCs w:val="28"/>
          <w:lang w:eastAsia="ja-JP"/>
        </w:rPr>
        <w:t>s</w:t>
      </w:r>
      <w:r w:rsidR="0055628E">
        <w:rPr>
          <w:rStyle w:val="lang-ja"/>
          <w:rFonts w:ascii="Constantia" w:eastAsia="PMingLiU" w:hAnsi="Constantia" w:cs="PMingLiU"/>
          <w:sz w:val="28"/>
          <w:szCs w:val="28"/>
          <w:lang w:eastAsia="ja-JP"/>
        </w:rPr>
        <w:t xml:space="preserve"> sont surmontées d’un édicule, d’un petit temple; le personnage de Viracocha qui surmonte la porte du Soleil de Tiahuanaco joue un rôle identique au tympan du fronton des cathédrales qui </w:t>
      </w:r>
      <w:r w:rsidR="0055628E">
        <w:rPr>
          <w:rFonts w:ascii="Constantia" w:hAnsi="Constantia"/>
          <w:sz w:val="28"/>
          <w:szCs w:val="28"/>
        </w:rPr>
        <w:t>«</w:t>
      </w:r>
      <w:r w:rsidR="0055628E" w:rsidRPr="0055628E">
        <w:rPr>
          <w:rFonts w:ascii="Constantia" w:hAnsi="Constantia"/>
          <w:sz w:val="28"/>
          <w:szCs w:val="28"/>
        </w:rPr>
        <w:t xml:space="preserve">présente les dogmes fondamentaux de la foi chrétienne (Christ en majesté, jugement dernier, </w:t>
      </w:r>
      <w:hyperlink r:id="rId20" w:tooltip="Parousie" w:history="1">
        <w:r w:rsidR="0055628E" w:rsidRPr="0057371D">
          <w:rPr>
            <w:rFonts w:ascii="Constantia" w:hAnsi="Constantia"/>
            <w:sz w:val="28"/>
            <w:szCs w:val="28"/>
          </w:rPr>
          <w:t>parousie</w:t>
        </w:r>
      </w:hyperlink>
      <w:r w:rsidR="0057371D">
        <w:rPr>
          <w:rFonts w:ascii="Constantia" w:hAnsi="Constantia"/>
          <w:sz w:val="28"/>
          <w:szCs w:val="28"/>
        </w:rPr>
        <w:t>)</w:t>
      </w:r>
      <w:r w:rsidR="0057371D">
        <w:rPr>
          <w:rStyle w:val="Appeldenotedefin"/>
          <w:rFonts w:ascii="Constantia" w:hAnsi="Constantia"/>
          <w:sz w:val="28"/>
          <w:szCs w:val="28"/>
        </w:rPr>
        <w:endnoteReference w:id="69"/>
      </w:r>
    </w:p>
    <w:p w:rsidR="00C60379" w:rsidRPr="0057371D" w:rsidRDefault="00C60379" w:rsidP="0057371D">
      <w:pPr>
        <w:autoSpaceDE w:val="0"/>
        <w:autoSpaceDN w:val="0"/>
        <w:adjustRightInd w:val="0"/>
        <w:spacing w:after="0" w:line="240" w:lineRule="auto"/>
        <w:jc w:val="both"/>
        <w:rPr>
          <w:rStyle w:val="lang-ja"/>
          <w:rFonts w:ascii="Constantia" w:eastAsia="PMingLiU" w:hAnsi="Constantia" w:cs="DTLDocumentaT"/>
          <w:sz w:val="28"/>
          <w:szCs w:val="28"/>
          <w:lang w:eastAsia="zh-TW" w:bidi="he-IL"/>
        </w:rPr>
      </w:pPr>
    </w:p>
    <w:p w:rsidR="00C35A70" w:rsidRDefault="00C35A70" w:rsidP="00537E16">
      <w:pPr>
        <w:autoSpaceDE w:val="0"/>
        <w:autoSpaceDN w:val="0"/>
        <w:adjustRightInd w:val="0"/>
        <w:spacing w:after="0" w:line="240" w:lineRule="auto"/>
        <w:jc w:val="both"/>
        <w:rPr>
          <w:rStyle w:val="lang-ja"/>
          <w:rFonts w:ascii="Constantia" w:eastAsia="PMingLiU" w:hAnsi="Constantia" w:cs="PMingLiU"/>
          <w:sz w:val="28"/>
          <w:szCs w:val="28"/>
          <w:lang w:eastAsia="ja-JP"/>
        </w:rPr>
      </w:pPr>
    </w:p>
    <w:p w:rsidR="0057371D" w:rsidRDefault="00C35A70" w:rsidP="00537E16">
      <w:pPr>
        <w:autoSpaceDE w:val="0"/>
        <w:autoSpaceDN w:val="0"/>
        <w:adjustRightInd w:val="0"/>
        <w:spacing w:after="0" w:line="240" w:lineRule="auto"/>
        <w:jc w:val="both"/>
        <w:rPr>
          <w:rStyle w:val="lang-ja"/>
          <w:rFonts w:ascii="Constantia" w:eastAsia="PMingLiU" w:hAnsi="Constantia" w:cs="PMingLiU"/>
          <w:sz w:val="28"/>
          <w:szCs w:val="28"/>
          <w:lang w:eastAsia="ja-JP"/>
        </w:rPr>
      </w:pPr>
      <w:r>
        <w:rPr>
          <w:rFonts w:ascii="Constantia" w:eastAsia="PMingLiU" w:hAnsi="Constantia" w:cs="PMingLiU"/>
          <w:noProof/>
          <w:sz w:val="28"/>
          <w:szCs w:val="28"/>
          <w:lang w:eastAsia="fr-CA"/>
        </w:rPr>
        <w:drawing>
          <wp:inline distT="0" distB="0" distL="0" distR="0">
            <wp:extent cx="975600" cy="11988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5600" cy="1198800"/>
                    </a:xfrm>
                    <a:prstGeom prst="rect">
                      <a:avLst/>
                    </a:prstGeom>
                    <a:noFill/>
                    <a:ln>
                      <a:noFill/>
                    </a:ln>
                  </pic:spPr>
                </pic:pic>
              </a:graphicData>
            </a:graphic>
          </wp:inline>
        </w:drawing>
      </w:r>
      <w:r w:rsidR="0057371D">
        <w:rPr>
          <w:noProof/>
          <w:lang w:eastAsia="fr-CA"/>
        </w:rPr>
        <w:drawing>
          <wp:inline distT="0" distB="0" distL="0" distR="0">
            <wp:extent cx="1782000" cy="1137600"/>
            <wp:effectExtent l="0" t="0" r="8890" b="5715"/>
            <wp:docPr id="1" name="Image 1" descr="El Castillo (Pyramide de Kukulc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Castillo (Pyramide de Kukulcán)"/>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2000" cy="1137600"/>
                    </a:xfrm>
                    <a:prstGeom prst="rect">
                      <a:avLst/>
                    </a:prstGeom>
                    <a:noFill/>
                    <a:ln>
                      <a:noFill/>
                    </a:ln>
                  </pic:spPr>
                </pic:pic>
              </a:graphicData>
            </a:graphic>
          </wp:inline>
        </w:drawing>
      </w:r>
      <w:r w:rsidR="0057371D">
        <w:rPr>
          <w:noProof/>
          <w:lang w:eastAsia="fr-CA"/>
        </w:rPr>
        <w:drawing>
          <wp:inline distT="0" distB="0" distL="0" distR="0">
            <wp:extent cx="1713600" cy="1144800"/>
            <wp:effectExtent l="0" t="0" r="1270" b="0"/>
            <wp:docPr id="2" name="Image 2" descr="La Puerta del Sol à Tiwana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Puerta del Sol à Tiwanaku"/>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3600" cy="1144800"/>
                    </a:xfrm>
                    <a:prstGeom prst="rect">
                      <a:avLst/>
                    </a:prstGeom>
                    <a:noFill/>
                    <a:ln>
                      <a:noFill/>
                    </a:ln>
                  </pic:spPr>
                </pic:pic>
              </a:graphicData>
            </a:graphic>
          </wp:inline>
        </w:drawing>
      </w:r>
      <w:r w:rsidR="0057371D">
        <w:rPr>
          <w:noProof/>
          <w:lang w:eastAsia="fr-CA"/>
        </w:rPr>
        <w:drawing>
          <wp:inline distT="0" distB="0" distL="0" distR="0">
            <wp:extent cx="828675" cy="1143000"/>
            <wp:effectExtent l="0" t="0" r="9525" b="0"/>
            <wp:docPr id="3" name="Image 3" descr="https://upload.wikimedia.org/wikipedia/commons/thumb/d/d5/Paris_Notre-Dame_west_facade_-_Portail_du_Jugement_Dernier.jpg/87px-Paris_Notre-Dame_west_facade_-_Portail_du_Jugement_Dern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d/d5/Paris_Notre-Dame_west_facade_-_Portail_du_Jugement_Dernier.jpg/87px-Paris_Notre-Dame_west_facade_-_Portail_du_Jugement_Dernier.jp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8675" cy="1143000"/>
                    </a:xfrm>
                    <a:prstGeom prst="rect">
                      <a:avLst/>
                    </a:prstGeom>
                    <a:noFill/>
                    <a:ln>
                      <a:noFill/>
                    </a:ln>
                  </pic:spPr>
                </pic:pic>
              </a:graphicData>
            </a:graphic>
          </wp:inline>
        </w:drawing>
      </w:r>
    </w:p>
    <w:p w:rsidR="0057371D" w:rsidRPr="009A7084" w:rsidRDefault="00537E16" w:rsidP="009A7084">
      <w:pPr>
        <w:autoSpaceDE w:val="0"/>
        <w:autoSpaceDN w:val="0"/>
        <w:adjustRightInd w:val="0"/>
        <w:spacing w:after="0" w:line="240" w:lineRule="auto"/>
        <w:jc w:val="both"/>
        <w:rPr>
          <w:rStyle w:val="lang-ja"/>
          <w:rFonts w:ascii="Constantia" w:eastAsia="PMingLiU" w:hAnsi="Constantia" w:cs="PMingLiU"/>
          <w:sz w:val="20"/>
          <w:szCs w:val="20"/>
          <w:lang w:eastAsia="ja-JP"/>
        </w:rPr>
      </w:pPr>
      <w:r>
        <w:rPr>
          <w:rStyle w:val="lang-ja"/>
          <w:rFonts w:ascii="Constantia" w:eastAsia="PMingLiU" w:hAnsi="Constantia" w:cs="PMingLiU"/>
          <w:sz w:val="20"/>
          <w:szCs w:val="20"/>
          <w:lang w:eastAsia="ja-JP"/>
        </w:rPr>
        <w:t>Taka (</w:t>
      </w:r>
      <w:r>
        <w:rPr>
          <w:rStyle w:val="lang-ja"/>
          <w:rFonts w:ascii="Constantia" w:eastAsia="PMingLiU" w:hAnsi="Constantia" w:cs="PMingLiU"/>
          <w:i/>
          <w:iCs/>
          <w:sz w:val="20"/>
          <w:szCs w:val="20"/>
          <w:lang w:eastAsia="ja-JP"/>
        </w:rPr>
        <w:t>gao,</w:t>
      </w:r>
      <w:r>
        <w:rPr>
          <w:rStyle w:val="lang-ja"/>
          <w:rFonts w:ascii="Constantia" w:eastAsia="PMingLiU" w:hAnsi="Constantia" w:cs="PMingLiU"/>
          <w:sz w:val="20"/>
          <w:szCs w:val="20"/>
          <w:lang w:eastAsia="ja-JP"/>
        </w:rPr>
        <w:t xml:space="preserve"> haut)</w:t>
      </w:r>
      <w:r w:rsidR="009A7084">
        <w:rPr>
          <w:rStyle w:val="lang-ja"/>
          <w:rFonts w:ascii="Constantia" w:eastAsia="PMingLiU" w:hAnsi="Constantia" w:cs="PMingLiU"/>
          <w:sz w:val="28"/>
          <w:szCs w:val="28"/>
          <w:lang w:eastAsia="ja-JP"/>
        </w:rPr>
        <w:tab/>
      </w:r>
      <w:r w:rsidR="009A7084">
        <w:rPr>
          <w:rStyle w:val="lang-ja"/>
          <w:rFonts w:ascii="Constantia" w:eastAsia="PMingLiU" w:hAnsi="Constantia" w:cs="PMingLiU"/>
          <w:sz w:val="20"/>
          <w:szCs w:val="20"/>
          <w:lang w:eastAsia="ja-JP"/>
        </w:rPr>
        <w:t>Chichen-Itza</w:t>
      </w:r>
      <w:r w:rsidR="009A7084">
        <w:rPr>
          <w:rStyle w:val="lang-ja"/>
          <w:rFonts w:ascii="Constantia" w:eastAsia="PMingLiU" w:hAnsi="Constantia" w:cs="PMingLiU"/>
          <w:sz w:val="20"/>
          <w:szCs w:val="20"/>
          <w:lang w:eastAsia="ja-JP"/>
        </w:rPr>
        <w:tab/>
      </w:r>
      <w:r w:rsidR="009A7084">
        <w:rPr>
          <w:rStyle w:val="lang-ja"/>
          <w:rFonts w:ascii="Constantia" w:eastAsia="PMingLiU" w:hAnsi="Constantia" w:cs="PMingLiU"/>
          <w:sz w:val="20"/>
          <w:szCs w:val="20"/>
          <w:lang w:eastAsia="ja-JP"/>
        </w:rPr>
        <w:tab/>
      </w:r>
      <w:r w:rsidR="009A7084">
        <w:rPr>
          <w:rStyle w:val="lang-ja"/>
          <w:rFonts w:ascii="Constantia" w:eastAsia="PMingLiU" w:hAnsi="Constantia" w:cs="PMingLiU"/>
          <w:sz w:val="20"/>
          <w:szCs w:val="20"/>
          <w:lang w:eastAsia="ja-JP"/>
        </w:rPr>
        <w:tab/>
        <w:t>Porte du  Soleil</w:t>
      </w:r>
      <w:r w:rsidR="009A7084">
        <w:rPr>
          <w:rStyle w:val="lang-ja"/>
          <w:rFonts w:ascii="Constantia" w:eastAsia="PMingLiU" w:hAnsi="Constantia" w:cs="PMingLiU"/>
          <w:sz w:val="20"/>
          <w:szCs w:val="20"/>
          <w:lang w:eastAsia="ja-JP"/>
        </w:rPr>
        <w:tab/>
        <w:t xml:space="preserve">    Notre-Dame de </w:t>
      </w:r>
      <w:r w:rsidR="00C35A70">
        <w:rPr>
          <w:rStyle w:val="lang-ja"/>
          <w:rFonts w:ascii="Constantia" w:eastAsia="PMingLiU" w:hAnsi="Constantia" w:cs="PMingLiU"/>
          <w:sz w:val="20"/>
          <w:szCs w:val="20"/>
          <w:lang w:eastAsia="ja-JP"/>
        </w:rPr>
        <w:tab/>
      </w:r>
      <w:r w:rsidR="00C35A70">
        <w:rPr>
          <w:rStyle w:val="lang-ja"/>
          <w:rFonts w:ascii="Constantia" w:eastAsia="PMingLiU" w:hAnsi="Constantia" w:cs="PMingLiU"/>
          <w:sz w:val="20"/>
          <w:szCs w:val="20"/>
          <w:lang w:eastAsia="ja-JP"/>
        </w:rPr>
        <w:tab/>
      </w:r>
      <w:r w:rsidR="00C35A70">
        <w:rPr>
          <w:rStyle w:val="lang-ja"/>
          <w:rFonts w:ascii="Constantia" w:eastAsia="PMingLiU" w:hAnsi="Constantia" w:cs="PMingLiU"/>
          <w:sz w:val="20"/>
          <w:szCs w:val="20"/>
          <w:lang w:eastAsia="ja-JP"/>
        </w:rPr>
        <w:tab/>
      </w:r>
      <w:r>
        <w:rPr>
          <w:rStyle w:val="lang-ja"/>
          <w:rFonts w:ascii="Constantia" w:eastAsia="PMingLiU" w:hAnsi="Constantia" w:cs="PMingLiU"/>
          <w:sz w:val="20"/>
          <w:szCs w:val="20"/>
          <w:lang w:eastAsia="ja-JP"/>
        </w:rPr>
        <w:t>(Photos Wikipédia)</w:t>
      </w:r>
      <w:r w:rsidR="00C35A70">
        <w:rPr>
          <w:rStyle w:val="lang-ja"/>
          <w:rFonts w:ascii="Constantia" w:eastAsia="PMingLiU" w:hAnsi="Constantia" w:cs="PMingLiU"/>
          <w:sz w:val="20"/>
          <w:szCs w:val="20"/>
          <w:lang w:eastAsia="ja-JP"/>
        </w:rPr>
        <w:tab/>
      </w:r>
      <w:r w:rsidR="00C35A70">
        <w:rPr>
          <w:rStyle w:val="lang-ja"/>
          <w:rFonts w:ascii="Constantia" w:eastAsia="PMingLiU" w:hAnsi="Constantia" w:cs="PMingLiU"/>
          <w:sz w:val="20"/>
          <w:szCs w:val="20"/>
          <w:lang w:eastAsia="ja-JP"/>
        </w:rPr>
        <w:tab/>
      </w:r>
      <w:r>
        <w:rPr>
          <w:rStyle w:val="lang-ja"/>
          <w:rFonts w:ascii="Constantia" w:eastAsia="PMingLiU" w:hAnsi="Constantia" w:cs="PMingLiU"/>
          <w:sz w:val="20"/>
          <w:szCs w:val="20"/>
          <w:lang w:eastAsia="ja-JP"/>
        </w:rPr>
        <w:tab/>
      </w:r>
      <w:r>
        <w:rPr>
          <w:rStyle w:val="lang-ja"/>
          <w:rFonts w:ascii="Constantia" w:eastAsia="PMingLiU" w:hAnsi="Constantia" w:cs="PMingLiU"/>
          <w:sz w:val="20"/>
          <w:szCs w:val="20"/>
          <w:lang w:eastAsia="ja-JP"/>
        </w:rPr>
        <w:tab/>
      </w:r>
      <w:r w:rsidR="009A7084">
        <w:rPr>
          <w:rStyle w:val="lang-ja"/>
          <w:rFonts w:ascii="Constantia" w:eastAsia="PMingLiU" w:hAnsi="Constantia" w:cs="PMingLiU"/>
          <w:sz w:val="20"/>
          <w:szCs w:val="20"/>
          <w:lang w:eastAsia="ja-JP"/>
        </w:rPr>
        <w:t>Paris</w:t>
      </w:r>
      <w:r w:rsidR="00C60379">
        <w:rPr>
          <w:rStyle w:val="lang-ja"/>
          <w:rFonts w:ascii="Constantia" w:eastAsia="PMingLiU" w:hAnsi="Constantia" w:cs="PMingLiU"/>
          <w:sz w:val="20"/>
          <w:szCs w:val="20"/>
          <w:lang w:eastAsia="ja-JP"/>
        </w:rPr>
        <w:tab/>
      </w:r>
      <w:r w:rsidR="00C60379">
        <w:rPr>
          <w:rStyle w:val="lang-ja"/>
          <w:rFonts w:ascii="Constantia" w:eastAsia="PMingLiU" w:hAnsi="Constantia" w:cs="PMingLiU"/>
          <w:sz w:val="20"/>
          <w:szCs w:val="20"/>
          <w:lang w:eastAsia="ja-JP"/>
        </w:rPr>
        <w:tab/>
      </w:r>
    </w:p>
    <w:p w:rsidR="0057371D" w:rsidRDefault="0057371D" w:rsidP="0055628E">
      <w:pPr>
        <w:autoSpaceDE w:val="0"/>
        <w:autoSpaceDN w:val="0"/>
        <w:adjustRightInd w:val="0"/>
        <w:spacing w:after="0" w:line="240" w:lineRule="auto"/>
        <w:jc w:val="both"/>
        <w:rPr>
          <w:rStyle w:val="lang-ja"/>
          <w:rFonts w:ascii="Constantia" w:eastAsia="PMingLiU" w:hAnsi="Constantia" w:cs="PMingLiU"/>
          <w:sz w:val="28"/>
          <w:szCs w:val="28"/>
          <w:lang w:eastAsia="ja-JP"/>
        </w:rPr>
      </w:pPr>
    </w:p>
    <w:p w:rsidR="004D3E63" w:rsidRDefault="00584D7E" w:rsidP="00764DEF">
      <w:pPr>
        <w:autoSpaceDE w:val="0"/>
        <w:autoSpaceDN w:val="0"/>
        <w:adjustRightInd w:val="0"/>
        <w:spacing w:after="0" w:line="240" w:lineRule="auto"/>
        <w:jc w:val="both"/>
        <w:rPr>
          <w:rFonts w:ascii="Constantia" w:hAnsi="Constantia"/>
          <w:sz w:val="28"/>
          <w:szCs w:val="28"/>
        </w:rPr>
      </w:pPr>
      <w:r>
        <w:rPr>
          <w:rFonts w:ascii="Constantia" w:eastAsia="PMingLiU" w:hAnsi="Constantia" w:cs="DTLDocumentaT"/>
          <w:sz w:val="28"/>
          <w:szCs w:val="28"/>
          <w:lang w:eastAsia="zh-TW" w:bidi="he-IL"/>
        </w:rPr>
        <w:tab/>
      </w:r>
      <w:r w:rsidR="00FB426D">
        <w:rPr>
          <w:rFonts w:ascii="Constantia" w:eastAsia="PMingLiU" w:hAnsi="Constantia" w:cs="DTLDocumentaT"/>
          <w:sz w:val="28"/>
          <w:szCs w:val="28"/>
          <w:lang w:eastAsia="zh-TW" w:bidi="he-IL"/>
        </w:rPr>
        <w:t xml:space="preserve">Le taiji </w:t>
      </w:r>
      <w:r w:rsidR="00FB426D">
        <w:t>太</w:t>
      </w:r>
      <w:r w:rsidR="00FB426D">
        <w:rPr>
          <w:rFonts w:ascii="PMingLiU" w:eastAsia="PMingLiU" w:hAnsi="PMingLiU" w:cs="PMingLiU" w:hint="eastAsia"/>
        </w:rPr>
        <w:t>極</w:t>
      </w:r>
      <w:r w:rsidR="00FB426D">
        <w:rPr>
          <w:rFonts w:ascii="Constantia" w:eastAsia="PMingLiU" w:hAnsi="Constantia" w:cs="PMingLiU"/>
          <w:sz w:val="28"/>
          <w:szCs w:val="28"/>
        </w:rPr>
        <w:t>exprime «</w:t>
      </w:r>
      <w:r w:rsidR="00FB426D" w:rsidRPr="00FB426D">
        <w:rPr>
          <w:rFonts w:ascii="Constantia" w:hAnsi="Constantia"/>
          <w:sz w:val="28"/>
          <w:szCs w:val="28"/>
        </w:rPr>
        <w:t xml:space="preserve">en philosophie chinoise l'idée de la suprême poutre faîtière de la structure de l'univers, la clef de voûte </w:t>
      </w:r>
      <w:r w:rsidR="00FB426D" w:rsidRPr="00FB426D">
        <w:rPr>
          <w:rFonts w:ascii="Constantia" w:hAnsi="Constantia"/>
          <w:sz w:val="28"/>
          <w:szCs w:val="28"/>
        </w:rPr>
        <w:lastRenderedPageBreak/>
        <w:t xml:space="preserve">indifférenciée d'où apparaissent le </w:t>
      </w:r>
      <w:hyperlink r:id="rId25" w:tooltip="Yin (philosophie)" w:history="1">
        <w:r w:rsidR="00FB426D" w:rsidRPr="00FB426D">
          <w:rPr>
            <w:rFonts w:ascii="Constantia" w:hAnsi="Constantia"/>
            <w:sz w:val="28"/>
            <w:szCs w:val="28"/>
          </w:rPr>
          <w:t>yin</w:t>
        </w:r>
      </w:hyperlink>
      <w:r w:rsidR="00FB426D" w:rsidRPr="00FB426D">
        <w:rPr>
          <w:rFonts w:ascii="Constantia" w:hAnsi="Constantia"/>
          <w:sz w:val="28"/>
          <w:szCs w:val="28"/>
        </w:rPr>
        <w:t xml:space="preserve"> et le </w:t>
      </w:r>
      <w:hyperlink r:id="rId26" w:tooltip="Yang (philosophie)" w:history="1">
        <w:r w:rsidR="00FB426D" w:rsidRPr="00FB426D">
          <w:rPr>
            <w:rFonts w:ascii="Constantia" w:hAnsi="Constantia"/>
            <w:sz w:val="28"/>
            <w:szCs w:val="28"/>
          </w:rPr>
          <w:t>yang</w:t>
        </w:r>
      </w:hyperlink>
      <w:r w:rsidR="00FB426D" w:rsidRPr="00FB426D">
        <w:rPr>
          <w:rFonts w:ascii="Constantia" w:hAnsi="Constantia"/>
          <w:sz w:val="28"/>
          <w:szCs w:val="28"/>
        </w:rPr>
        <w:t xml:space="preserve">. C'est un des principaux symboles </w:t>
      </w:r>
      <w:hyperlink r:id="rId27" w:tooltip="Taoïsme" w:history="1">
        <w:r w:rsidR="00FB426D" w:rsidRPr="00FB426D">
          <w:rPr>
            <w:rFonts w:ascii="Constantia" w:hAnsi="Constantia"/>
            <w:sz w:val="28"/>
            <w:szCs w:val="28"/>
          </w:rPr>
          <w:t>taoïstes</w:t>
        </w:r>
      </w:hyperlink>
      <w:r w:rsidR="00FB426D" w:rsidRPr="00FB426D">
        <w:rPr>
          <w:rFonts w:ascii="Constantia" w:hAnsi="Constantia"/>
          <w:sz w:val="28"/>
          <w:szCs w:val="28"/>
        </w:rPr>
        <w:t xml:space="preserve"> et </w:t>
      </w:r>
      <w:hyperlink r:id="rId28" w:tooltip="Confucianisme" w:history="1">
        <w:r w:rsidR="00FB426D" w:rsidRPr="00FB426D">
          <w:rPr>
            <w:rFonts w:ascii="Constantia" w:hAnsi="Constantia"/>
            <w:sz w:val="28"/>
            <w:szCs w:val="28"/>
          </w:rPr>
          <w:t>confucianistes</w:t>
        </w:r>
      </w:hyperlink>
      <w:r w:rsidR="00FB426D">
        <w:rPr>
          <w:rFonts w:ascii="Constantia" w:hAnsi="Constantia"/>
          <w:sz w:val="28"/>
          <w:szCs w:val="28"/>
        </w:rPr>
        <w:t>»</w:t>
      </w:r>
      <w:r w:rsidR="00FB426D">
        <w:rPr>
          <w:rStyle w:val="Appeldenotedefin"/>
          <w:rFonts w:ascii="Constantia" w:hAnsi="Constantia"/>
          <w:sz w:val="28"/>
          <w:szCs w:val="28"/>
        </w:rPr>
        <w:endnoteReference w:id="70"/>
      </w:r>
      <w:r w:rsidR="00FB426D" w:rsidRPr="00FB426D">
        <w:rPr>
          <w:rFonts w:ascii="Constantia" w:hAnsi="Constantia"/>
          <w:sz w:val="28"/>
          <w:szCs w:val="28"/>
        </w:rPr>
        <w:t>.</w:t>
      </w:r>
      <w:r w:rsidR="00B332D4">
        <w:rPr>
          <w:rFonts w:ascii="Constantia" w:hAnsi="Constantia"/>
          <w:sz w:val="28"/>
          <w:szCs w:val="28"/>
        </w:rPr>
        <w:t xml:space="preserve"> Côté Occident, la suprématie de la vue aboutit à la philosophie des lumières : en embrassant du regard le monde visible, l’</w:t>
      </w:r>
      <w:r w:rsidR="00764DEF">
        <w:rPr>
          <w:rFonts w:ascii="Constantia" w:hAnsi="Constantia"/>
          <w:sz w:val="28"/>
          <w:szCs w:val="28"/>
        </w:rPr>
        <w:t xml:space="preserve">homme </w:t>
      </w:r>
      <w:r w:rsidR="00B332D4">
        <w:rPr>
          <w:rFonts w:ascii="Constantia" w:hAnsi="Constantia"/>
          <w:sz w:val="28"/>
          <w:szCs w:val="28"/>
        </w:rPr>
        <w:t>en prend la mesure et la connaissance se fait science</w:t>
      </w:r>
      <w:r w:rsidR="00250C77">
        <w:rPr>
          <w:rFonts w:ascii="Constantia" w:hAnsi="Constantia"/>
          <w:sz w:val="28"/>
          <w:szCs w:val="28"/>
        </w:rPr>
        <w:t xml:space="preserve"> exacte</w:t>
      </w:r>
      <w:r w:rsidR="00B332D4">
        <w:rPr>
          <w:rFonts w:ascii="Constantia" w:hAnsi="Constantia"/>
          <w:sz w:val="28"/>
          <w:szCs w:val="28"/>
        </w:rPr>
        <w:t>; sous l’effet de la mesure, la technique se fait technologie.</w:t>
      </w:r>
    </w:p>
    <w:p w:rsidR="00764DEF" w:rsidRDefault="00764DEF" w:rsidP="00764DEF">
      <w:pPr>
        <w:autoSpaceDE w:val="0"/>
        <w:autoSpaceDN w:val="0"/>
        <w:adjustRightInd w:val="0"/>
        <w:spacing w:after="0" w:line="240" w:lineRule="auto"/>
        <w:jc w:val="both"/>
        <w:rPr>
          <w:rFonts w:ascii="Constantia" w:hAnsi="Constantia"/>
          <w:sz w:val="28"/>
          <w:szCs w:val="28"/>
        </w:rPr>
      </w:pPr>
    </w:p>
    <w:p w:rsidR="00764DEF" w:rsidRPr="00FB426D" w:rsidRDefault="00950903" w:rsidP="00C300EC">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iCs/>
          <w:sz w:val="28"/>
          <w:szCs w:val="28"/>
          <w:lang w:eastAsia="zh-TW" w:bidi="he-IL"/>
        </w:rPr>
        <w:tab/>
      </w:r>
    </w:p>
    <w:p w:rsidR="00584D7E" w:rsidRPr="00FB426D" w:rsidRDefault="00584D7E" w:rsidP="006A1EAF">
      <w:pPr>
        <w:autoSpaceDE w:val="0"/>
        <w:autoSpaceDN w:val="0"/>
        <w:adjustRightInd w:val="0"/>
        <w:spacing w:after="0" w:line="240" w:lineRule="auto"/>
        <w:jc w:val="both"/>
        <w:rPr>
          <w:rFonts w:ascii="Constantia" w:eastAsia="PMingLiU" w:hAnsi="Constantia" w:cs="DTLDocumentaT"/>
          <w:sz w:val="28"/>
          <w:szCs w:val="28"/>
          <w:lang w:eastAsia="zh-TW" w:bidi="he-IL"/>
        </w:rPr>
      </w:pPr>
    </w:p>
    <w:p w:rsidR="005C6762" w:rsidRDefault="004D3E63" w:rsidP="005C6762">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b/>
          <w:bCs/>
          <w:sz w:val="28"/>
          <w:szCs w:val="28"/>
          <w:lang w:eastAsia="zh-TW" w:bidi="he-IL"/>
        </w:rPr>
        <w:tab/>
      </w:r>
      <w:r w:rsidR="005C6762" w:rsidRPr="006A1EAF">
        <w:rPr>
          <w:rFonts w:ascii="Constantia" w:eastAsia="PMingLiU" w:hAnsi="Constantia" w:cs="DTLDocumentaT"/>
          <w:b/>
          <w:bCs/>
          <w:sz w:val="28"/>
          <w:szCs w:val="28"/>
          <w:lang w:eastAsia="zh-TW" w:bidi="he-IL"/>
        </w:rPr>
        <w:t>En qu</w:t>
      </w:r>
      <w:r w:rsidR="005C6762">
        <w:rPr>
          <w:rFonts w:ascii="Constantia" w:eastAsia="PMingLiU" w:hAnsi="Constantia" w:cs="DTLDocumentaT"/>
          <w:b/>
          <w:bCs/>
          <w:sz w:val="28"/>
          <w:szCs w:val="28"/>
          <w:lang w:eastAsia="zh-TW" w:bidi="he-IL"/>
        </w:rPr>
        <w:t>inziè</w:t>
      </w:r>
      <w:r w:rsidR="005C6762" w:rsidRPr="006A1EAF">
        <w:rPr>
          <w:rFonts w:ascii="Constantia" w:eastAsia="PMingLiU" w:hAnsi="Constantia" w:cs="DTLDocumentaT"/>
          <w:b/>
          <w:bCs/>
          <w:sz w:val="28"/>
          <w:szCs w:val="28"/>
          <w:lang w:eastAsia="zh-TW" w:bidi="he-IL"/>
        </w:rPr>
        <w:t>me lieu</w:t>
      </w:r>
      <w:r w:rsidR="005C6762">
        <w:rPr>
          <w:rFonts w:ascii="Constantia" w:eastAsia="PMingLiU" w:hAnsi="Constantia" w:cs="DTLDocumentaT"/>
          <w:sz w:val="28"/>
          <w:szCs w:val="28"/>
          <w:lang w:eastAsia="zh-TW" w:bidi="he-IL"/>
        </w:rPr>
        <w:t>, d’anticipations et de générations</w:t>
      </w:r>
      <w:r w:rsidR="00950903">
        <w:rPr>
          <w:rFonts w:ascii="Constantia" w:eastAsia="PMingLiU" w:hAnsi="Constantia" w:cs="DTLDocumentaT"/>
          <w:sz w:val="28"/>
          <w:szCs w:val="28"/>
          <w:lang w:eastAsia="zh-TW" w:bidi="he-IL"/>
        </w:rPr>
        <w:t>.</w:t>
      </w:r>
    </w:p>
    <w:p w:rsidR="00950903" w:rsidRDefault="00950903" w:rsidP="005C6762">
      <w:pPr>
        <w:autoSpaceDE w:val="0"/>
        <w:autoSpaceDN w:val="0"/>
        <w:adjustRightInd w:val="0"/>
        <w:spacing w:after="0" w:line="240" w:lineRule="auto"/>
        <w:jc w:val="both"/>
        <w:rPr>
          <w:rFonts w:ascii="Constantia" w:eastAsia="PMingLiU" w:hAnsi="Constantia" w:cs="DTLDocumentaT"/>
          <w:sz w:val="28"/>
          <w:szCs w:val="28"/>
          <w:lang w:eastAsia="zh-TW" w:bidi="he-IL"/>
        </w:rPr>
      </w:pPr>
    </w:p>
    <w:p w:rsidR="00950903" w:rsidRDefault="00950903" w:rsidP="00950903">
      <w:pPr>
        <w:autoSpaceDE w:val="0"/>
        <w:autoSpaceDN w:val="0"/>
        <w:adjustRightInd w:val="0"/>
        <w:spacing w:after="0" w:line="240" w:lineRule="auto"/>
        <w:jc w:val="both"/>
        <w:rPr>
          <w:rFonts w:ascii="Constantia" w:eastAsia="PMingLiU" w:hAnsi="Constantia" w:cs="DTLDocumentaT"/>
          <w:iCs/>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iCs/>
          <w:sz w:val="28"/>
          <w:szCs w:val="28"/>
          <w:lang w:eastAsia="zh-TW" w:bidi="he-IL"/>
        </w:rPr>
        <w:t>Axé sur le mouvement et tourné vers l’espace extérieur et les hauteurs, l’étymon TIK contraste avec l’idée d’ingestion tournée vers l’espace intracorporel et la posture stationnaire de l’allaitement maternel que connote l’étymon MALIQ’A. En cela, le rapport antithétique entre les deux étymons reproduit la dynamique des régimes diurne et nocturne de l’image aux schèmes respectivement ascendant et descendant :</w:t>
      </w:r>
    </w:p>
    <w:p w:rsidR="00950903" w:rsidRDefault="00950903" w:rsidP="00950903">
      <w:pPr>
        <w:autoSpaceDE w:val="0"/>
        <w:autoSpaceDN w:val="0"/>
        <w:adjustRightInd w:val="0"/>
        <w:spacing w:after="0" w:line="240" w:lineRule="auto"/>
        <w:jc w:val="both"/>
        <w:rPr>
          <w:rFonts w:ascii="Constantia" w:eastAsia="PMingLiU" w:hAnsi="Constantia" w:cs="DTLDocumentaT"/>
          <w:iCs/>
          <w:sz w:val="28"/>
          <w:szCs w:val="28"/>
          <w:lang w:eastAsia="zh-TW" w:bidi="he-IL"/>
        </w:rPr>
      </w:pPr>
    </w:p>
    <w:p w:rsidR="00950903" w:rsidRPr="0077521D" w:rsidRDefault="00950903" w:rsidP="00950903">
      <w:pPr>
        <w:autoSpaceDE w:val="0"/>
        <w:autoSpaceDN w:val="0"/>
        <w:adjustRightInd w:val="0"/>
        <w:spacing w:after="0" w:line="240" w:lineRule="auto"/>
        <w:jc w:val="both"/>
        <w:rPr>
          <w:rFonts w:ascii="Constantia" w:eastAsia="PMingLiU" w:hAnsi="Constantia" w:cs="DTLDocumentaT"/>
          <w:iCs/>
          <w:sz w:val="28"/>
          <w:szCs w:val="28"/>
          <w:lang w:eastAsia="zh-TW" w:bidi="he-IL"/>
        </w:rPr>
      </w:pPr>
      <w:r>
        <w:rPr>
          <w:rFonts w:ascii="Constantia" w:eastAsia="PMingLiU" w:hAnsi="Constantia" w:cs="DTLDocumentaT"/>
          <w:iCs/>
          <w:sz w:val="28"/>
          <w:szCs w:val="28"/>
          <w:lang w:eastAsia="zh-TW" w:bidi="he-IL"/>
        </w:rPr>
        <w:tab/>
      </w:r>
      <w:r>
        <w:rPr>
          <w:rFonts w:ascii="Constantia" w:eastAsia="PMingLiU" w:hAnsi="Constantia" w:cs="DTLDocumentaT"/>
          <w:iCs/>
          <w:sz w:val="24"/>
          <w:szCs w:val="24"/>
          <w:lang w:eastAsia="zh-TW" w:bidi="he-IL"/>
        </w:rPr>
        <w:t>«</w:t>
      </w:r>
      <w:r w:rsidR="00FC0E6A">
        <w:rPr>
          <w:rFonts w:ascii="Constantia" w:eastAsia="PMingLiU" w:hAnsi="Constantia" w:cs="DTLDocumentaT"/>
          <w:iCs/>
          <w:sz w:val="24"/>
          <w:szCs w:val="24"/>
          <w:lang w:eastAsia="zh-TW" w:bidi="he-IL"/>
        </w:rPr>
        <w:t>[…]</w:t>
      </w:r>
      <w:r>
        <w:rPr>
          <w:rFonts w:ascii="Constantia" w:eastAsia="PMingLiU" w:hAnsi="Constantia" w:cs="DTLDocumentaT"/>
          <w:iCs/>
          <w:sz w:val="24"/>
          <w:szCs w:val="24"/>
          <w:lang w:eastAsia="zh-TW" w:bidi="he-IL"/>
        </w:rPr>
        <w:t>ainsi, au geste postural correspondent deux schèmes : celui de la verticalisation ascendante et celui de la division tant visuelle que manuelle, au geste de l’avalage correspond le schème de la descente et celui du blottissement dans l’intimité.»</w:t>
      </w:r>
      <w:r>
        <w:rPr>
          <w:rStyle w:val="Appeldenotedefin"/>
          <w:rFonts w:ascii="Constantia" w:eastAsia="PMingLiU" w:hAnsi="Constantia" w:cs="DTLDocumentaT"/>
          <w:iCs/>
          <w:sz w:val="24"/>
          <w:szCs w:val="24"/>
          <w:lang w:eastAsia="zh-TW" w:bidi="he-IL"/>
        </w:rPr>
        <w:endnoteReference w:id="71"/>
      </w:r>
      <w:r>
        <w:rPr>
          <w:rFonts w:ascii="Constantia" w:eastAsia="PMingLiU" w:hAnsi="Constantia" w:cs="DTLDocumentaT"/>
          <w:iCs/>
          <w:sz w:val="28"/>
          <w:szCs w:val="28"/>
          <w:lang w:eastAsia="zh-TW" w:bidi="he-IL"/>
        </w:rPr>
        <w:tab/>
      </w:r>
    </w:p>
    <w:p w:rsidR="00950903" w:rsidRDefault="00950903" w:rsidP="00950903">
      <w:pPr>
        <w:autoSpaceDE w:val="0"/>
        <w:autoSpaceDN w:val="0"/>
        <w:adjustRightInd w:val="0"/>
        <w:spacing w:after="0" w:line="240" w:lineRule="auto"/>
        <w:jc w:val="both"/>
        <w:rPr>
          <w:rFonts w:ascii="Constantia" w:eastAsia="PMingLiU" w:hAnsi="Constantia" w:cs="DTLDocumentaT"/>
          <w:sz w:val="28"/>
          <w:szCs w:val="28"/>
          <w:lang w:eastAsia="zh-TW" w:bidi="he-IL"/>
        </w:rPr>
      </w:pPr>
    </w:p>
    <w:p w:rsidR="00950903" w:rsidRPr="00950903" w:rsidRDefault="00950903" w:rsidP="00950903">
      <w:pPr>
        <w:autoSpaceDE w:val="0"/>
        <w:autoSpaceDN w:val="0"/>
        <w:adjustRightInd w:val="0"/>
        <w:spacing w:after="0" w:line="240" w:lineRule="auto"/>
        <w:jc w:val="both"/>
        <w:rPr>
          <w:rFonts w:ascii="Constantia" w:hAnsi="Constantia"/>
          <w:sz w:val="28"/>
          <w:szCs w:val="28"/>
        </w:rPr>
      </w:pPr>
      <w:r>
        <w:rPr>
          <w:rFonts w:ascii="Constantia" w:eastAsia="PMingLiU" w:hAnsi="Constantia" w:cs="DTLDocumentaT"/>
          <w:sz w:val="28"/>
          <w:szCs w:val="28"/>
          <w:lang w:eastAsia="zh-TW" w:bidi="he-IL"/>
        </w:rPr>
        <w:tab/>
        <w:t>L’opposition entre les deux schèmes reproduit l’antithèse fondamentale yin-yang de l’ubac et de l’adret : le premier réfère au versant sombre de la montagne et le second au versant éclairé.</w:t>
      </w:r>
      <w:r w:rsidR="00B67970">
        <w:rPr>
          <w:rFonts w:ascii="Constantia" w:eastAsia="PMingLiU" w:hAnsi="Constantia" w:cs="DTLDocumentaT"/>
          <w:sz w:val="28"/>
          <w:szCs w:val="28"/>
          <w:lang w:eastAsia="zh-TW" w:bidi="he-IL"/>
        </w:rPr>
        <w:t xml:space="preserve"> Dans sa dynamique, cependant, l’antagonisme entre les deux schèmes s’articule sous forme de tension dialectique permanente :</w:t>
      </w:r>
    </w:p>
    <w:p w:rsidR="005B53EB" w:rsidRDefault="005B53EB" w:rsidP="00D30A20">
      <w:pPr>
        <w:autoSpaceDE w:val="0"/>
        <w:autoSpaceDN w:val="0"/>
        <w:adjustRightInd w:val="0"/>
        <w:spacing w:after="0" w:line="240" w:lineRule="auto"/>
        <w:jc w:val="both"/>
        <w:rPr>
          <w:rFonts w:ascii="Constantia" w:eastAsia="PMingLiU" w:hAnsi="Constantia" w:cs="DTLDocumentaT"/>
          <w:sz w:val="28"/>
          <w:szCs w:val="28"/>
          <w:lang w:eastAsia="zh-TW" w:bidi="he-IL"/>
        </w:rPr>
      </w:pPr>
    </w:p>
    <w:p w:rsidR="005B53EB" w:rsidRPr="00B67970" w:rsidRDefault="005B53EB" w:rsidP="00D30A20">
      <w:pPr>
        <w:autoSpaceDE w:val="0"/>
        <w:autoSpaceDN w:val="0"/>
        <w:adjustRightInd w:val="0"/>
        <w:spacing w:after="0" w:line="240" w:lineRule="auto"/>
        <w:jc w:val="both"/>
        <w:rPr>
          <w:rFonts w:ascii="Constantia" w:eastAsia="PMingLiU" w:hAnsi="Constantia" w:cs="DTLDocumentaT"/>
          <w:sz w:val="24"/>
          <w:szCs w:val="24"/>
          <w:lang w:eastAsia="zh-TW" w:bidi="he-IL"/>
        </w:rPr>
      </w:pPr>
      <w:r>
        <w:rPr>
          <w:rFonts w:ascii="Constantia" w:eastAsia="PMingLiU" w:hAnsi="Constantia" w:cs="DTLDocumentaT"/>
          <w:sz w:val="28"/>
          <w:szCs w:val="28"/>
          <w:lang w:eastAsia="zh-TW" w:bidi="he-IL"/>
        </w:rPr>
        <w:tab/>
      </w:r>
      <w:r w:rsidR="004A5D18" w:rsidRPr="00B67970">
        <w:rPr>
          <w:rFonts w:ascii="Constantia" w:eastAsia="PMingLiU" w:hAnsi="Constantia" w:cs="DTLDocumentaT"/>
          <w:sz w:val="24"/>
          <w:szCs w:val="24"/>
          <w:lang w:eastAsia="zh-TW" w:bidi="he-IL"/>
        </w:rPr>
        <w:t>«</w:t>
      </w:r>
      <w:r w:rsidRPr="00B67970">
        <w:rPr>
          <w:rFonts w:ascii="Constantia" w:eastAsia="PMingLiU" w:hAnsi="Constantia" w:cs="DTLDocumentaT"/>
          <w:sz w:val="24"/>
          <w:szCs w:val="24"/>
          <w:lang w:eastAsia="zh-TW" w:bidi="he-IL"/>
        </w:rPr>
        <w:t>À toute époque donnée deux mécanismes antagonistes de motivation s’imposent : l’un oppressif au sens sociologique du terme et qui contamine tous les secteurs de l’activité mentale surdéterminant au maximum les images et les symboles véhiculés par la mode, l’autre au contraire esquissant une révolte, une opposition dialectique qui, au sein du totalitarisme d’un régime imaginaire donné, suscite les symboles antagonistes.</w:t>
      </w:r>
      <w:r w:rsidR="004A5D18" w:rsidRPr="00B67970">
        <w:rPr>
          <w:rFonts w:ascii="Constantia" w:eastAsia="PMingLiU" w:hAnsi="Constantia" w:cs="DTLDocumentaT"/>
          <w:sz w:val="24"/>
          <w:szCs w:val="24"/>
          <w:lang w:eastAsia="zh-TW" w:bidi="he-IL"/>
        </w:rPr>
        <w:t>»</w:t>
      </w:r>
      <w:r w:rsidR="004A5D18" w:rsidRPr="00B67970">
        <w:rPr>
          <w:rStyle w:val="Appeldenotedefin"/>
          <w:rFonts w:ascii="Constantia" w:eastAsia="PMingLiU" w:hAnsi="Constantia" w:cs="DTLDocumentaT"/>
          <w:sz w:val="24"/>
          <w:szCs w:val="24"/>
          <w:lang w:eastAsia="zh-TW" w:bidi="he-IL"/>
        </w:rPr>
        <w:endnoteReference w:id="72"/>
      </w:r>
    </w:p>
    <w:p w:rsidR="005B53EB" w:rsidRDefault="005B53EB" w:rsidP="00D30A20">
      <w:pPr>
        <w:autoSpaceDE w:val="0"/>
        <w:autoSpaceDN w:val="0"/>
        <w:adjustRightInd w:val="0"/>
        <w:spacing w:after="0" w:line="240" w:lineRule="auto"/>
        <w:jc w:val="both"/>
        <w:rPr>
          <w:rFonts w:ascii="Constantia" w:eastAsia="PMingLiU" w:hAnsi="Constantia" w:cs="DTLDocumentaT"/>
          <w:sz w:val="28"/>
          <w:szCs w:val="28"/>
          <w:lang w:eastAsia="zh-TW" w:bidi="he-IL"/>
        </w:rPr>
      </w:pPr>
    </w:p>
    <w:p w:rsidR="00B67970" w:rsidRDefault="00B67970" w:rsidP="00B67970">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De la sorte, la prédominance d’un schème engendre dialectiquement, à l’échelle des générations,</w:t>
      </w:r>
      <w:r w:rsidR="0009550A">
        <w:rPr>
          <w:rFonts w:ascii="Constantia" w:eastAsia="PMingLiU" w:hAnsi="Constantia" w:cs="DTLDocumentaT"/>
          <w:sz w:val="28"/>
          <w:szCs w:val="28"/>
          <w:lang w:eastAsia="zh-TW" w:bidi="he-IL"/>
        </w:rPr>
        <w:t xml:space="preserve"> celle du schème contraire.</w:t>
      </w:r>
    </w:p>
    <w:p w:rsidR="0009550A" w:rsidRDefault="0009550A" w:rsidP="00B67970">
      <w:pPr>
        <w:autoSpaceDE w:val="0"/>
        <w:autoSpaceDN w:val="0"/>
        <w:adjustRightInd w:val="0"/>
        <w:spacing w:after="0" w:line="240" w:lineRule="auto"/>
        <w:jc w:val="both"/>
        <w:rPr>
          <w:rFonts w:ascii="Constantia" w:eastAsia="PMingLiU" w:hAnsi="Constantia" w:cs="DTLDocumentaT"/>
          <w:sz w:val="28"/>
          <w:szCs w:val="28"/>
          <w:lang w:eastAsia="zh-TW" w:bidi="he-IL"/>
        </w:rPr>
      </w:pPr>
    </w:p>
    <w:p w:rsidR="0009550A" w:rsidRDefault="0009550A" w:rsidP="00653622">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La </w:t>
      </w:r>
      <w:r>
        <w:rPr>
          <w:rFonts w:ascii="Constantia" w:eastAsia="PMingLiU" w:hAnsi="Constantia" w:cs="DTLDocumentaT"/>
          <w:i/>
          <w:iCs/>
          <w:sz w:val="28"/>
          <w:szCs w:val="28"/>
          <w:lang w:eastAsia="zh-TW" w:bidi="he-IL"/>
        </w:rPr>
        <w:t xml:space="preserve">Complainte de la </w:t>
      </w:r>
      <w:r w:rsidRPr="00CF51E8">
        <w:rPr>
          <w:rFonts w:ascii="Constantia" w:eastAsia="PMingLiU" w:hAnsi="Constantia" w:cs="DTLDocumentaT"/>
          <w:i/>
          <w:iCs/>
          <w:sz w:val="28"/>
          <w:szCs w:val="28"/>
          <w:lang w:eastAsia="zh-TW" w:bidi="he-IL"/>
        </w:rPr>
        <w:t>chasse-gallery</w:t>
      </w:r>
      <w:r>
        <w:rPr>
          <w:rFonts w:ascii="Constantia" w:eastAsia="PMingLiU" w:hAnsi="Constantia" w:cs="DTLDocumentaT"/>
          <w:sz w:val="28"/>
          <w:szCs w:val="28"/>
          <w:lang w:eastAsia="zh-TW" w:bidi="he-IL"/>
        </w:rPr>
        <w:t xml:space="preserve"> est parue en 1848; 1858 est donnée comme l’année où Honoré Beaugrand a recueilli la narration de son récit; le </w:t>
      </w:r>
      <w:r>
        <w:rPr>
          <w:rFonts w:ascii="Constantia" w:eastAsia="PMingLiU" w:hAnsi="Constantia" w:cs="DTLDocumentaT"/>
          <w:i/>
          <w:iCs/>
          <w:sz w:val="28"/>
          <w:szCs w:val="28"/>
          <w:lang w:eastAsia="zh-TW" w:bidi="he-IL"/>
        </w:rPr>
        <w:t>Don du poëme</w:t>
      </w:r>
      <w:r>
        <w:rPr>
          <w:rFonts w:ascii="Constantia" w:eastAsia="PMingLiU" w:hAnsi="Constantia" w:cs="DTLDocumentaT"/>
          <w:sz w:val="28"/>
          <w:szCs w:val="28"/>
          <w:lang w:eastAsia="zh-TW" w:bidi="he-IL"/>
        </w:rPr>
        <w:t xml:space="preserve"> date de 1865. Les trois œuvres se situent au milieu du XIX</w:t>
      </w:r>
      <w:r>
        <w:rPr>
          <w:rFonts w:ascii="Constantia" w:eastAsia="PMingLiU" w:hAnsi="Constantia" w:cs="DTLDocumentaT"/>
          <w:sz w:val="28"/>
          <w:szCs w:val="28"/>
          <w:vertAlign w:val="superscript"/>
          <w:lang w:eastAsia="zh-TW" w:bidi="he-IL"/>
        </w:rPr>
        <w:t>e</w:t>
      </w:r>
      <w:r>
        <w:rPr>
          <w:rFonts w:ascii="Constantia" w:eastAsia="PMingLiU" w:hAnsi="Constantia" w:cs="DTLDocumentaT"/>
          <w:sz w:val="28"/>
          <w:szCs w:val="28"/>
          <w:lang w:eastAsia="zh-TW" w:bidi="he-IL"/>
        </w:rPr>
        <w:t xml:space="preserve"> siècle, alors que l’industrialisation es</w:t>
      </w:r>
      <w:r w:rsidR="0050671A">
        <w:rPr>
          <w:rFonts w:ascii="Constantia" w:eastAsia="PMingLiU" w:hAnsi="Constantia" w:cs="DTLDocumentaT"/>
          <w:sz w:val="28"/>
          <w:szCs w:val="28"/>
          <w:lang w:eastAsia="zh-TW" w:bidi="he-IL"/>
        </w:rPr>
        <w:t xml:space="preserve">t en train de prendre son essor dans une perspective intercontinentale, </w:t>
      </w:r>
      <w:r w:rsidR="00653622">
        <w:rPr>
          <w:rFonts w:ascii="Constantia" w:eastAsia="PMingLiU" w:hAnsi="Constantia" w:cs="DTLDocumentaT"/>
          <w:sz w:val="28"/>
          <w:szCs w:val="28"/>
          <w:lang w:eastAsia="zh-TW" w:bidi="he-IL"/>
        </w:rPr>
        <w:t>d’abord et avant tout</w:t>
      </w:r>
      <w:r w:rsidR="0050671A">
        <w:rPr>
          <w:rFonts w:ascii="Constantia" w:eastAsia="PMingLiU" w:hAnsi="Constantia" w:cs="DTLDocumentaT"/>
          <w:sz w:val="28"/>
          <w:szCs w:val="28"/>
          <w:lang w:eastAsia="zh-TW" w:bidi="he-IL"/>
        </w:rPr>
        <w:t xml:space="preserve"> planétaire.</w:t>
      </w:r>
    </w:p>
    <w:p w:rsidR="0009550A" w:rsidRDefault="0009550A" w:rsidP="00B67970">
      <w:pPr>
        <w:autoSpaceDE w:val="0"/>
        <w:autoSpaceDN w:val="0"/>
        <w:adjustRightInd w:val="0"/>
        <w:spacing w:after="0" w:line="240" w:lineRule="auto"/>
        <w:jc w:val="both"/>
        <w:rPr>
          <w:rFonts w:ascii="Constantia" w:eastAsia="PMingLiU" w:hAnsi="Constantia" w:cs="DTLDocumentaT"/>
          <w:sz w:val="28"/>
          <w:szCs w:val="28"/>
          <w:lang w:eastAsia="zh-TW" w:bidi="he-IL"/>
        </w:rPr>
      </w:pPr>
    </w:p>
    <w:p w:rsidR="00B455CB" w:rsidRDefault="00B455CB" w:rsidP="006A33B6">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50671A">
        <w:rPr>
          <w:rFonts w:ascii="Constantia" w:eastAsia="PMingLiU" w:hAnsi="Constantia" w:cs="DTLDocumentaT"/>
          <w:sz w:val="28"/>
          <w:szCs w:val="28"/>
          <w:lang w:eastAsia="zh-TW" w:bidi="he-IL"/>
        </w:rPr>
        <w:t>Or, c</w:t>
      </w:r>
      <w:r>
        <w:rPr>
          <w:rFonts w:ascii="Constantia" w:eastAsia="PMingLiU" w:hAnsi="Constantia" w:cs="DTLDocumentaT"/>
          <w:sz w:val="28"/>
          <w:szCs w:val="28"/>
          <w:lang w:eastAsia="zh-TW" w:bidi="he-IL"/>
        </w:rPr>
        <w:t xml:space="preserve">hez Mallarmé, le mot </w:t>
      </w:r>
      <w:r>
        <w:rPr>
          <w:rFonts w:ascii="Constantia" w:eastAsia="PMingLiU" w:hAnsi="Constantia" w:cs="DTLDocumentaT"/>
          <w:i/>
          <w:iCs/>
          <w:sz w:val="28"/>
          <w:szCs w:val="28"/>
          <w:lang w:eastAsia="zh-TW" w:bidi="he-IL"/>
        </w:rPr>
        <w:t>affame</w:t>
      </w:r>
      <w:r>
        <w:rPr>
          <w:rFonts w:ascii="Constantia" w:eastAsia="PMingLiU" w:hAnsi="Constantia" w:cs="DTLDocumentaT"/>
          <w:sz w:val="28"/>
          <w:szCs w:val="28"/>
          <w:lang w:eastAsia="zh-TW" w:bidi="he-IL"/>
        </w:rPr>
        <w:t xml:space="preserve"> qui termine le </w:t>
      </w:r>
      <w:r w:rsidR="005D4264" w:rsidRPr="005D4264">
        <w:rPr>
          <w:rFonts w:ascii="Constantia" w:eastAsia="PMingLiU" w:hAnsi="Constantia" w:cs="DTLDocumentaT"/>
          <w:i/>
          <w:iCs/>
          <w:sz w:val="28"/>
          <w:szCs w:val="28"/>
          <w:lang w:eastAsia="zh-TW" w:bidi="he-IL"/>
        </w:rPr>
        <w:t>Don du poë</w:t>
      </w:r>
      <w:r w:rsidRPr="005D4264">
        <w:rPr>
          <w:rFonts w:ascii="Constantia" w:eastAsia="PMingLiU" w:hAnsi="Constantia" w:cs="DTLDocumentaT"/>
          <w:i/>
          <w:iCs/>
          <w:sz w:val="28"/>
          <w:szCs w:val="28"/>
          <w:lang w:eastAsia="zh-TW" w:bidi="he-IL"/>
        </w:rPr>
        <w:t>me</w:t>
      </w:r>
      <w:r>
        <w:rPr>
          <w:rFonts w:ascii="Constantia" w:eastAsia="PMingLiU" w:hAnsi="Constantia" w:cs="DTLDocumentaT"/>
          <w:sz w:val="28"/>
          <w:szCs w:val="28"/>
          <w:lang w:eastAsia="zh-TW" w:bidi="he-IL"/>
        </w:rPr>
        <w:t xml:space="preserve"> exprime un beso</w:t>
      </w:r>
      <w:r w:rsidR="006A33B6">
        <w:rPr>
          <w:rFonts w:ascii="Constantia" w:eastAsia="PMingLiU" w:hAnsi="Constantia" w:cs="DTLDocumentaT"/>
          <w:sz w:val="28"/>
          <w:szCs w:val="28"/>
          <w:lang w:eastAsia="zh-TW" w:bidi="he-IL"/>
        </w:rPr>
        <w:t xml:space="preserve">in physique primaire du ciel, du </w:t>
      </w:r>
      <w:r w:rsidR="006A33B6">
        <w:rPr>
          <w:rFonts w:ascii="Constantia" w:eastAsia="PMingLiU" w:hAnsi="Constantia" w:cs="DTLDocumentaT"/>
          <w:i/>
          <w:iCs/>
          <w:sz w:val="28"/>
          <w:szCs w:val="28"/>
          <w:lang w:eastAsia="zh-TW" w:bidi="he-IL"/>
        </w:rPr>
        <w:t xml:space="preserve">vierge azur </w:t>
      </w:r>
      <w:r>
        <w:rPr>
          <w:rFonts w:ascii="Constantia" w:eastAsia="PMingLiU" w:hAnsi="Constantia" w:cs="DTLDocumentaT"/>
          <w:sz w:val="28"/>
          <w:szCs w:val="28"/>
          <w:lang w:eastAsia="zh-TW" w:bidi="he-IL"/>
        </w:rPr>
        <w:t xml:space="preserve"> cosmique.</w:t>
      </w:r>
    </w:p>
    <w:p w:rsidR="00F15F17" w:rsidRDefault="00B455CB" w:rsidP="005D4264">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En ce qui a trait au sieur de Gallery, Brigitte Purkhardt souligne que «soustrait</w:t>
      </w:r>
      <w:r w:rsidR="00E4677B">
        <w:rPr>
          <w:rFonts w:ascii="Constantia" w:eastAsia="PMingLiU" w:hAnsi="Constantia" w:cs="DTLDocumentaT"/>
          <w:sz w:val="28"/>
          <w:szCs w:val="28"/>
          <w:lang w:eastAsia="zh-TW" w:bidi="he-IL"/>
        </w:rPr>
        <w:t xml:space="preserve"> à la béatitude angélique, l’enfer chrétien du sieur de Gallery devient son paradis païen. À l’instar des héros archaïques qui réalisent dans l’Au-delà leurs aspirations terrestres, le seigneur poitevin perdure donnant libre cours à sa passion de la chasse. Il ne s’agit plus là d’un châtiment ou d’une déch</w:t>
      </w:r>
      <w:r w:rsidR="00FC0E6A">
        <w:rPr>
          <w:rFonts w:ascii="Constantia" w:eastAsia="PMingLiU" w:hAnsi="Constantia" w:cs="DTLDocumentaT"/>
          <w:sz w:val="28"/>
          <w:szCs w:val="28"/>
          <w:lang w:eastAsia="zh-TW" w:bidi="he-IL"/>
        </w:rPr>
        <w:t>éance, mais plutôt d’un certain</w:t>
      </w:r>
      <w:r w:rsidR="00E4677B">
        <w:rPr>
          <w:rFonts w:ascii="Constantia" w:eastAsia="PMingLiU" w:hAnsi="Constantia" w:cs="DTLDocumentaT"/>
          <w:sz w:val="28"/>
          <w:szCs w:val="28"/>
          <w:lang w:eastAsia="zh-TW" w:bidi="he-IL"/>
        </w:rPr>
        <w:t xml:space="preserve"> «couronnement»».</w:t>
      </w:r>
      <w:r w:rsidR="00E4677B">
        <w:rPr>
          <w:rStyle w:val="Appeldenotedefin"/>
          <w:rFonts w:ascii="Constantia" w:eastAsia="PMingLiU" w:hAnsi="Constantia" w:cs="DTLDocumentaT"/>
          <w:sz w:val="28"/>
          <w:szCs w:val="28"/>
          <w:lang w:eastAsia="zh-TW" w:bidi="he-IL"/>
        </w:rPr>
        <w:endnoteReference w:id="73"/>
      </w:r>
    </w:p>
    <w:p w:rsidR="00E2707F" w:rsidRDefault="00F15F17" w:rsidP="0050671A">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p>
    <w:p w:rsidR="00F15F17" w:rsidRPr="00E2707F" w:rsidRDefault="006A7B04" w:rsidP="0050671A">
      <w:pPr>
        <w:autoSpaceDE w:val="0"/>
        <w:autoSpaceDN w:val="0"/>
        <w:adjustRightInd w:val="0"/>
        <w:spacing w:after="0" w:line="240" w:lineRule="auto"/>
        <w:jc w:val="both"/>
        <w:rPr>
          <w:rFonts w:ascii="Constantia" w:eastAsia="PMingLiU" w:hAnsi="Constantia" w:cs="DTLDocumentaT"/>
          <w:vanish/>
          <w:sz w:val="28"/>
          <w:szCs w:val="28"/>
          <w:lang w:eastAsia="zh-TW" w:bidi="he-IL"/>
        </w:rPr>
      </w:pPr>
      <w:r>
        <w:rPr>
          <w:rFonts w:ascii="Constantia" w:eastAsia="PMingLiU" w:hAnsi="Constantia" w:cs="DTLDocumentaT"/>
          <w:sz w:val="28"/>
          <w:szCs w:val="28"/>
          <w:lang w:eastAsia="zh-TW" w:bidi="he-IL"/>
        </w:rPr>
        <w:tab/>
        <w:t xml:space="preserve">Les trois </w:t>
      </w:r>
      <w:r w:rsidR="006E265D">
        <w:rPr>
          <w:rFonts w:ascii="Constantia" w:eastAsia="PMingLiU" w:hAnsi="Constantia" w:cs="DTLDocumentaT"/>
          <w:sz w:val="28"/>
          <w:szCs w:val="28"/>
          <w:lang w:eastAsia="zh-TW" w:bidi="he-IL"/>
        </w:rPr>
        <w:t>œuvres</w:t>
      </w:r>
      <w:r>
        <w:rPr>
          <w:rFonts w:ascii="Constantia" w:eastAsia="PMingLiU" w:hAnsi="Constantia" w:cs="DTLDocumentaT"/>
          <w:sz w:val="28"/>
          <w:szCs w:val="28"/>
          <w:lang w:eastAsia="zh-TW" w:bidi="he-IL"/>
        </w:rPr>
        <w:t xml:space="preserve"> font ressortir le</w:t>
      </w:r>
      <w:r w:rsidR="00E2707F">
        <w:rPr>
          <w:rFonts w:ascii="Constantia" w:eastAsia="PMingLiU" w:hAnsi="Constantia" w:cs="DTLDocumentaT"/>
          <w:sz w:val="28"/>
          <w:szCs w:val="28"/>
          <w:lang w:eastAsia="zh-TW" w:bidi="he-IL"/>
        </w:rPr>
        <w:t xml:space="preserve"> rapport physique au ciel, à  l’espace cosmique. Si le récit de Beaugrand se fait précurseur de l’aviation, les textes de Mallarmé et Fil</w:t>
      </w:r>
      <w:r w:rsidR="00DA776D">
        <w:rPr>
          <w:rFonts w:ascii="Constantia" w:eastAsia="PMingLiU" w:hAnsi="Constantia" w:cs="DTLDocumentaT"/>
          <w:sz w:val="28"/>
          <w:szCs w:val="28"/>
          <w:lang w:eastAsia="zh-TW" w:bidi="he-IL"/>
        </w:rPr>
        <w:t>l</w:t>
      </w:r>
      <w:r w:rsidR="00E2707F">
        <w:rPr>
          <w:rFonts w:ascii="Constantia" w:eastAsia="PMingLiU" w:hAnsi="Constantia" w:cs="DTLDocumentaT"/>
          <w:sz w:val="28"/>
          <w:szCs w:val="28"/>
          <w:lang w:eastAsia="zh-TW" w:bidi="he-IL"/>
        </w:rPr>
        <w:t>on expriment l’état d’esprit</w:t>
      </w:r>
      <w:r w:rsidR="006B53B4">
        <w:rPr>
          <w:rFonts w:ascii="Constantia" w:eastAsia="PMingLiU" w:hAnsi="Constantia" w:cs="DTLDocumentaT"/>
          <w:sz w:val="28"/>
          <w:szCs w:val="28"/>
          <w:lang w:eastAsia="zh-TW" w:bidi="he-IL"/>
        </w:rPr>
        <w:t xml:space="preserve"> post-aéronautique</w:t>
      </w:r>
      <w:r w:rsidR="00E2707F">
        <w:rPr>
          <w:rFonts w:ascii="Constantia" w:eastAsia="PMingLiU" w:hAnsi="Constantia" w:cs="DTLDocumentaT"/>
          <w:sz w:val="28"/>
          <w:szCs w:val="28"/>
          <w:lang w:eastAsia="zh-TW" w:bidi="he-IL"/>
        </w:rPr>
        <w:t xml:space="preserve"> qui va animer Tsiolkosky dans ses calculs qui sont au fondement de l’astronautique : «Le langage nous dit quelle est la place de l’Homme dans l’univers car l’inconscient de notre époque deviendra le conscient de l’époque qui vient.»</w:t>
      </w:r>
      <w:r w:rsidR="00E2707F">
        <w:rPr>
          <w:rStyle w:val="Appeldenotedefin"/>
          <w:rFonts w:ascii="Constantia" w:eastAsia="PMingLiU" w:hAnsi="Constantia" w:cs="DTLDocumentaT"/>
          <w:sz w:val="28"/>
          <w:szCs w:val="28"/>
          <w:lang w:eastAsia="zh-TW" w:bidi="he-IL"/>
        </w:rPr>
        <w:endnoteReference w:id="74"/>
      </w:r>
    </w:p>
    <w:p w:rsidR="00F15F17" w:rsidRDefault="00F15F17" w:rsidP="00F179CE">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p>
    <w:p w:rsidR="008D35DF" w:rsidRDefault="008D35DF" w:rsidP="00D30A20">
      <w:pPr>
        <w:autoSpaceDE w:val="0"/>
        <w:autoSpaceDN w:val="0"/>
        <w:adjustRightInd w:val="0"/>
        <w:spacing w:after="0" w:line="240" w:lineRule="auto"/>
        <w:jc w:val="both"/>
        <w:rPr>
          <w:rFonts w:ascii="Constantia" w:eastAsia="PMingLiU" w:hAnsi="Constantia" w:cs="DTLDocumentaT"/>
          <w:sz w:val="28"/>
          <w:szCs w:val="28"/>
          <w:lang w:eastAsia="zh-TW" w:bidi="he-IL"/>
        </w:rPr>
      </w:pPr>
    </w:p>
    <w:p w:rsidR="00E26B29" w:rsidRDefault="00357679" w:rsidP="00E26B29">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E</w:t>
      </w:r>
      <w:r w:rsidR="006A7B04">
        <w:rPr>
          <w:rFonts w:ascii="Constantia" w:eastAsia="PMingLiU" w:hAnsi="Constantia" w:cs="DTLDocumentaT"/>
          <w:sz w:val="28"/>
          <w:szCs w:val="28"/>
          <w:lang w:eastAsia="zh-TW" w:bidi="he-IL"/>
        </w:rPr>
        <w:t>n tant qu’ongon</w:t>
      </w:r>
      <w:r w:rsidR="00197180">
        <w:rPr>
          <w:rFonts w:ascii="Constantia" w:eastAsia="PMingLiU" w:hAnsi="Constantia" w:cs="DTLDocumentaT"/>
          <w:sz w:val="28"/>
          <w:szCs w:val="28"/>
          <w:lang w:eastAsia="zh-TW" w:bidi="he-IL"/>
        </w:rPr>
        <w:t xml:space="preserve">topophonique, </w:t>
      </w:r>
      <w:r w:rsidR="008F1B36">
        <w:rPr>
          <w:rFonts w:ascii="Constantia" w:eastAsia="PMingLiU" w:hAnsi="Constantia" w:cs="DTLDocumentaT"/>
          <w:sz w:val="28"/>
          <w:szCs w:val="28"/>
          <w:lang w:eastAsia="zh-TW" w:bidi="he-IL"/>
        </w:rPr>
        <w:t>la tétrade phono-sémantique</w:t>
      </w:r>
      <w:r w:rsidR="00092183">
        <w:rPr>
          <w:rFonts w:ascii="Constantia" w:eastAsia="PMingLiU" w:hAnsi="Constantia" w:cs="DTLDocumentaT"/>
          <w:sz w:val="28"/>
          <w:szCs w:val="28"/>
          <w:lang w:eastAsia="zh-TW" w:bidi="he-IL"/>
        </w:rPr>
        <w:t xml:space="preserve">labiale, dentale, gutturale, linguale, </w:t>
      </w:r>
      <w:r w:rsidR="00197180">
        <w:rPr>
          <w:rFonts w:ascii="Constantia" w:eastAsia="PMingLiU" w:hAnsi="Constantia" w:cs="DTLDocumentaT"/>
          <w:sz w:val="28"/>
          <w:szCs w:val="28"/>
          <w:lang w:eastAsia="zh-TW" w:bidi="he-IL"/>
        </w:rPr>
        <w:t xml:space="preserve">produit des unités lexicales qui franchissent l’espace de bouche à oreille et pourraient </w:t>
      </w:r>
      <w:r w:rsidR="008F1B36">
        <w:rPr>
          <w:rFonts w:ascii="Constantia" w:eastAsia="PMingLiU" w:hAnsi="Constantia" w:cs="DTLDocumentaT"/>
          <w:sz w:val="28"/>
          <w:szCs w:val="28"/>
          <w:lang w:eastAsia="zh-TW" w:bidi="he-IL"/>
        </w:rPr>
        <w:t xml:space="preserve">être </w:t>
      </w:r>
      <w:r w:rsidR="00197180">
        <w:rPr>
          <w:rFonts w:ascii="Constantia" w:eastAsia="PMingLiU" w:hAnsi="Constantia" w:cs="DTLDocumentaT"/>
          <w:sz w:val="28"/>
          <w:szCs w:val="28"/>
          <w:lang w:eastAsia="zh-TW" w:bidi="he-IL"/>
        </w:rPr>
        <w:t xml:space="preserve">comparées </w:t>
      </w:r>
      <w:r w:rsidR="008F1B36">
        <w:rPr>
          <w:rFonts w:ascii="Constantia" w:eastAsia="PMingLiU" w:hAnsi="Constantia" w:cs="DTLDocumentaT"/>
          <w:sz w:val="28"/>
          <w:szCs w:val="28"/>
          <w:lang w:eastAsia="zh-TW" w:bidi="he-IL"/>
        </w:rPr>
        <w:t xml:space="preserve">à un dé qu’on lance dans les airs. </w:t>
      </w:r>
      <w:r w:rsidR="008F1B36">
        <w:rPr>
          <w:rFonts w:ascii="Constantia" w:eastAsia="PMingLiU" w:hAnsi="Constantia" w:cs="DTLDocumentaT"/>
          <w:sz w:val="28"/>
          <w:szCs w:val="28"/>
          <w:lang w:eastAsia="zh-TW" w:bidi="he-IL"/>
        </w:rPr>
        <w:tab/>
      </w:r>
    </w:p>
    <w:p w:rsidR="00E26B29" w:rsidRDefault="00E26B29" w:rsidP="00E26B29">
      <w:pPr>
        <w:autoSpaceDE w:val="0"/>
        <w:autoSpaceDN w:val="0"/>
        <w:adjustRightInd w:val="0"/>
        <w:spacing w:after="0" w:line="240" w:lineRule="auto"/>
        <w:jc w:val="both"/>
        <w:rPr>
          <w:rFonts w:ascii="Constantia" w:eastAsia="PMingLiU" w:hAnsi="Constantia" w:cs="DTLDocumentaT"/>
          <w:sz w:val="28"/>
          <w:szCs w:val="28"/>
          <w:lang w:eastAsia="zh-TW" w:bidi="he-IL"/>
        </w:rPr>
      </w:pPr>
    </w:p>
    <w:p w:rsidR="008F1B36" w:rsidRDefault="008F1B36" w:rsidP="00E26B29">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Dans le poème </w:t>
      </w:r>
      <w:r>
        <w:rPr>
          <w:rFonts w:ascii="Constantia" w:eastAsia="PMingLiU" w:hAnsi="Constantia" w:cs="DTLDocumentaT"/>
          <w:i/>
          <w:iCs/>
          <w:sz w:val="28"/>
          <w:szCs w:val="28"/>
          <w:lang w:eastAsia="zh-TW" w:bidi="he-IL"/>
        </w:rPr>
        <w:t>Un coup de dés</w:t>
      </w:r>
      <w:r>
        <w:rPr>
          <w:rFonts w:ascii="Constantia" w:eastAsia="PMingLiU" w:hAnsi="Constantia" w:cs="DTLDocumentaT"/>
          <w:sz w:val="28"/>
          <w:szCs w:val="28"/>
          <w:lang w:eastAsia="zh-TW" w:bidi="he-IL"/>
        </w:rPr>
        <w:t>, composé à l’âge mûr, Mallarmé</w:t>
      </w:r>
      <w:r w:rsidR="00C624EE">
        <w:rPr>
          <w:rFonts w:ascii="Constantia" w:eastAsia="PMingLiU" w:hAnsi="Constantia" w:cs="DTLDocumentaT"/>
          <w:sz w:val="28"/>
          <w:szCs w:val="28"/>
          <w:lang w:eastAsia="zh-TW" w:bidi="he-IL"/>
        </w:rPr>
        <w:t xml:space="preserve"> compare l’expression d’une pensée à l’émission d’un coup de dés :</w:t>
      </w:r>
    </w:p>
    <w:p w:rsidR="00C624EE" w:rsidRDefault="00C624EE" w:rsidP="00C624EE">
      <w:pPr>
        <w:autoSpaceDE w:val="0"/>
        <w:autoSpaceDN w:val="0"/>
        <w:adjustRightInd w:val="0"/>
        <w:spacing w:after="0" w:line="240" w:lineRule="auto"/>
        <w:jc w:val="both"/>
        <w:rPr>
          <w:rFonts w:ascii="Constantia" w:eastAsia="PMingLiU" w:hAnsi="Constantia" w:cs="DTLDocumentaT"/>
          <w:sz w:val="28"/>
          <w:szCs w:val="28"/>
          <w:lang w:eastAsia="zh-TW" w:bidi="he-IL"/>
        </w:rPr>
      </w:pPr>
    </w:p>
    <w:p w:rsidR="00C624EE" w:rsidRPr="00CB2C87" w:rsidRDefault="00CB2C87" w:rsidP="00C624EE">
      <w:pPr>
        <w:autoSpaceDE w:val="0"/>
        <w:autoSpaceDN w:val="0"/>
        <w:adjustRightInd w:val="0"/>
        <w:spacing w:after="0" w:line="240" w:lineRule="auto"/>
        <w:jc w:val="center"/>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w:t>
      </w:r>
      <w:r>
        <w:rPr>
          <w:rFonts w:ascii="Constantia" w:eastAsia="PMingLiU" w:hAnsi="Constantia" w:cs="DTLDocumentaT"/>
          <w:i/>
          <w:iCs/>
          <w:sz w:val="28"/>
          <w:szCs w:val="28"/>
          <w:lang w:eastAsia="zh-TW" w:bidi="he-IL"/>
        </w:rPr>
        <w:t>Toute pensée émet un Coup de D</w:t>
      </w:r>
      <w:r w:rsidR="00C624EE">
        <w:rPr>
          <w:rFonts w:ascii="Constantia" w:eastAsia="PMingLiU" w:hAnsi="Constantia" w:cs="DTLDocumentaT"/>
          <w:i/>
          <w:iCs/>
          <w:sz w:val="28"/>
          <w:szCs w:val="28"/>
          <w:lang w:eastAsia="zh-TW" w:bidi="he-IL"/>
        </w:rPr>
        <w:t>és.</w:t>
      </w:r>
      <w:r>
        <w:rPr>
          <w:rFonts w:ascii="Constantia" w:eastAsia="PMingLiU" w:hAnsi="Constantia" w:cs="DTLDocumentaT"/>
          <w:sz w:val="28"/>
          <w:szCs w:val="28"/>
          <w:lang w:eastAsia="zh-TW" w:bidi="he-IL"/>
        </w:rPr>
        <w:t>»</w:t>
      </w:r>
    </w:p>
    <w:p w:rsidR="00C624EE" w:rsidRDefault="00C624EE" w:rsidP="00E2241C">
      <w:pPr>
        <w:autoSpaceDE w:val="0"/>
        <w:autoSpaceDN w:val="0"/>
        <w:adjustRightInd w:val="0"/>
        <w:spacing w:after="0" w:line="240" w:lineRule="auto"/>
        <w:jc w:val="both"/>
        <w:rPr>
          <w:rFonts w:ascii="Constantia" w:eastAsia="PMingLiU" w:hAnsi="Constantia" w:cs="DTLDocumentaT"/>
          <w:sz w:val="28"/>
          <w:szCs w:val="28"/>
          <w:lang w:eastAsia="zh-TW" w:bidi="he-IL"/>
        </w:rPr>
      </w:pPr>
    </w:p>
    <w:p w:rsidR="00E2241C" w:rsidRDefault="00E2241C" w:rsidP="00F37C6E">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lastRenderedPageBreak/>
        <w:tab/>
        <w:t xml:space="preserve">Dans le </w:t>
      </w:r>
      <w:r>
        <w:rPr>
          <w:rFonts w:ascii="Constantia" w:eastAsia="PMingLiU" w:hAnsi="Constantia" w:cs="DTLDocumentaT"/>
          <w:i/>
          <w:iCs/>
          <w:sz w:val="28"/>
          <w:szCs w:val="28"/>
          <w:lang w:eastAsia="zh-TW" w:bidi="he-IL"/>
        </w:rPr>
        <w:t xml:space="preserve">Don du poëme, </w:t>
      </w:r>
      <w:r w:rsidR="006B53B4">
        <w:rPr>
          <w:rFonts w:ascii="Constantia" w:eastAsia="PMingLiU" w:hAnsi="Constantia" w:cs="DTLDocumentaT"/>
          <w:sz w:val="28"/>
          <w:szCs w:val="28"/>
          <w:lang w:eastAsia="zh-TW" w:bidi="he-IL"/>
        </w:rPr>
        <w:t>on peut établir que, ongon</w:t>
      </w:r>
      <w:r>
        <w:rPr>
          <w:rFonts w:ascii="Constantia" w:eastAsia="PMingLiU" w:hAnsi="Constantia" w:cs="DTLDocumentaT"/>
          <w:sz w:val="28"/>
          <w:szCs w:val="28"/>
          <w:lang w:eastAsia="zh-TW" w:bidi="he-IL"/>
        </w:rPr>
        <w:t xml:space="preserve"> symbolique, le poème </w:t>
      </w:r>
      <w:r w:rsidR="006B53B4">
        <w:rPr>
          <w:rFonts w:ascii="Constantia" w:eastAsia="PMingLiU" w:hAnsi="Constantia" w:cs="DTLDocumentaT"/>
          <w:sz w:val="28"/>
          <w:szCs w:val="28"/>
          <w:lang w:eastAsia="zh-TW" w:bidi="he-IL"/>
        </w:rPr>
        <w:t xml:space="preserve">est à l’enfant ce que le </w:t>
      </w:r>
      <w:r w:rsidR="00F37C6E">
        <w:rPr>
          <w:rFonts w:ascii="Constantia" w:eastAsia="PMingLiU" w:hAnsi="Constantia" w:cs="DTLDocumentaT"/>
          <w:i/>
          <w:iCs/>
          <w:sz w:val="28"/>
          <w:szCs w:val="28"/>
          <w:lang w:eastAsia="zh-TW" w:bidi="he-IL"/>
        </w:rPr>
        <w:t>vierge azur</w:t>
      </w:r>
      <w:r w:rsidR="00F37C6E">
        <w:rPr>
          <w:rFonts w:ascii="Constantia" w:eastAsia="PMingLiU" w:hAnsi="Constantia" w:cs="DTLDocumentaT"/>
          <w:sz w:val="28"/>
          <w:szCs w:val="28"/>
          <w:lang w:eastAsia="zh-TW" w:bidi="he-IL"/>
        </w:rPr>
        <w:t xml:space="preserve"> est à la chasse galante</w:t>
      </w:r>
      <w:r>
        <w:rPr>
          <w:rFonts w:ascii="Constantia" w:eastAsia="PMingLiU" w:hAnsi="Constantia" w:cs="DTLDocumentaT"/>
          <w:sz w:val="28"/>
          <w:szCs w:val="28"/>
          <w:lang w:eastAsia="zh-TW" w:bidi="he-IL"/>
        </w:rPr>
        <w:t xml:space="preserve">. </w:t>
      </w:r>
    </w:p>
    <w:p w:rsidR="00030A56" w:rsidRDefault="00030A56" w:rsidP="00F37C6E">
      <w:pPr>
        <w:autoSpaceDE w:val="0"/>
        <w:autoSpaceDN w:val="0"/>
        <w:adjustRightInd w:val="0"/>
        <w:spacing w:after="0" w:line="240" w:lineRule="auto"/>
        <w:jc w:val="both"/>
        <w:rPr>
          <w:rFonts w:ascii="Constantia" w:eastAsia="PMingLiU" w:hAnsi="Constantia" w:cs="DTLDocumentaT"/>
          <w:sz w:val="28"/>
          <w:szCs w:val="28"/>
          <w:lang w:eastAsia="zh-TW" w:bidi="he-IL"/>
        </w:rPr>
      </w:pPr>
    </w:p>
    <w:p w:rsidR="00030A56" w:rsidRDefault="00030A56" w:rsidP="00F37C6E">
      <w:pPr>
        <w:autoSpaceDE w:val="0"/>
        <w:autoSpaceDN w:val="0"/>
        <w:adjustRightInd w:val="0"/>
        <w:spacing w:after="0" w:line="240" w:lineRule="auto"/>
        <w:jc w:val="both"/>
        <w:rPr>
          <w:rFonts w:ascii="Constantia" w:eastAsia="PMingLiU" w:hAnsi="Constantia" w:cs="DTLDocumentaT"/>
          <w:sz w:val="28"/>
          <w:szCs w:val="28"/>
          <w:lang w:eastAsia="zh-TW" w:bidi="he-IL"/>
        </w:rPr>
      </w:pPr>
    </w:p>
    <w:p w:rsidR="00092183" w:rsidRDefault="00092183" w:rsidP="006B53B4">
      <w:pPr>
        <w:autoSpaceDE w:val="0"/>
        <w:autoSpaceDN w:val="0"/>
        <w:adjustRightInd w:val="0"/>
        <w:spacing w:after="0" w:line="240" w:lineRule="auto"/>
        <w:jc w:val="both"/>
        <w:rPr>
          <w:rFonts w:ascii="Constantia" w:eastAsia="PMingLiU" w:hAnsi="Constantia" w:cs="DTLDocumentaT"/>
          <w:sz w:val="28"/>
          <w:szCs w:val="28"/>
          <w:lang w:eastAsia="zh-TW" w:bidi="he-IL"/>
        </w:rPr>
      </w:pPr>
    </w:p>
    <w:p w:rsidR="00092183" w:rsidRPr="00AF014C" w:rsidRDefault="00092183" w:rsidP="00092183">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Pr="00AF014C">
        <w:rPr>
          <w:rFonts w:ascii="Constantia" w:eastAsia="Times New Roman" w:hAnsi="Constantia" w:cs="Arial"/>
          <w:color w:val="252525"/>
          <w:sz w:val="28"/>
          <w:szCs w:val="28"/>
          <w:lang w:bidi="he-IL"/>
        </w:rPr>
        <w:t xml:space="preserve">La Terre est le berceau de l'humanité, </w:t>
      </w:r>
    </w:p>
    <w:p w:rsidR="00092183" w:rsidRDefault="00092183" w:rsidP="00092183">
      <w:pPr>
        <w:shd w:val="clear" w:color="auto" w:fill="FFFFFF"/>
        <w:spacing w:after="0" w:line="336" w:lineRule="atLeast"/>
        <w:ind w:left="720"/>
        <w:rPr>
          <w:rFonts w:ascii="Constantia" w:eastAsia="Times New Roman" w:hAnsi="Constantia" w:cs="Arial"/>
          <w:color w:val="252525"/>
          <w:sz w:val="28"/>
          <w:szCs w:val="28"/>
          <w:lang w:bidi="he-IL"/>
        </w:rPr>
      </w:pPr>
      <w:r>
        <w:rPr>
          <w:rFonts w:ascii="Constantia" w:eastAsia="Times New Roman" w:hAnsi="Constantia" w:cs="Arial"/>
          <w:color w:val="252525"/>
          <w:sz w:val="28"/>
          <w:szCs w:val="28"/>
          <w:lang w:bidi="he-IL"/>
        </w:rPr>
        <w:tab/>
        <w:t>Планетаестьколыбельразума</w:t>
      </w:r>
      <w:r>
        <w:rPr>
          <w:rFonts w:ascii="Constantia" w:eastAsia="Times New Roman" w:hAnsi="Constantia" w:cs="Arial"/>
          <w:color w:val="252525"/>
          <w:sz w:val="28"/>
          <w:szCs w:val="28"/>
          <w:lang w:bidi="he-IL"/>
        </w:rPr>
        <w:tab/>
      </w:r>
      <w:r>
        <w:rPr>
          <w:rFonts w:ascii="Constantia" w:eastAsia="Times New Roman" w:hAnsi="Constantia" w:cs="Arial"/>
          <w:color w:val="252525"/>
          <w:sz w:val="28"/>
          <w:szCs w:val="28"/>
          <w:lang w:bidi="he-IL"/>
        </w:rPr>
        <w:tab/>
      </w:r>
      <w:r>
        <w:rPr>
          <w:rFonts w:ascii="Constantia" w:eastAsia="Times New Roman" w:hAnsi="Constantia" w:cs="Arial"/>
          <w:color w:val="252525"/>
          <w:sz w:val="28"/>
          <w:szCs w:val="28"/>
          <w:lang w:bidi="he-IL"/>
        </w:rPr>
        <w:tab/>
      </w:r>
      <w:r>
        <w:rPr>
          <w:rFonts w:ascii="Constantia" w:eastAsia="Times New Roman" w:hAnsi="Constantia" w:cs="Arial"/>
          <w:color w:val="252525"/>
          <w:sz w:val="28"/>
          <w:szCs w:val="28"/>
          <w:lang w:bidi="he-IL"/>
        </w:rPr>
        <w:tab/>
      </w:r>
      <w:r>
        <w:rPr>
          <w:rFonts w:ascii="Constantia" w:eastAsia="Times New Roman" w:hAnsi="Constantia" w:cs="Arial"/>
          <w:color w:val="252525"/>
          <w:sz w:val="28"/>
          <w:szCs w:val="28"/>
          <w:lang w:bidi="he-IL"/>
        </w:rPr>
        <w:tab/>
      </w:r>
      <w:r>
        <w:rPr>
          <w:rFonts w:ascii="Constantia" w:eastAsia="Times New Roman" w:hAnsi="Constantia" w:cs="Arial"/>
          <w:color w:val="252525"/>
          <w:sz w:val="28"/>
          <w:szCs w:val="28"/>
          <w:lang w:bidi="he-IL"/>
        </w:rPr>
        <w:tab/>
      </w:r>
      <w:r w:rsidRPr="00AF014C">
        <w:rPr>
          <w:rFonts w:ascii="Constantia" w:eastAsia="Times New Roman" w:hAnsi="Constantia" w:cs="Arial"/>
          <w:color w:val="252525"/>
          <w:sz w:val="28"/>
          <w:szCs w:val="28"/>
          <w:lang w:bidi="he-IL"/>
        </w:rPr>
        <w:t>mais on ne passe pas sa vie entière dans un berceau.</w:t>
      </w:r>
    </w:p>
    <w:p w:rsidR="00092183" w:rsidRDefault="00092183" w:rsidP="00092183">
      <w:pPr>
        <w:shd w:val="clear" w:color="auto" w:fill="FFFFFF"/>
        <w:spacing w:after="24" w:line="336" w:lineRule="atLeast"/>
        <w:ind w:left="720"/>
        <w:rPr>
          <w:rFonts w:ascii="Constantia" w:eastAsia="Times New Roman" w:hAnsi="Constantia" w:cs="Arial"/>
          <w:color w:val="252525"/>
          <w:sz w:val="28"/>
          <w:szCs w:val="28"/>
          <w:lang w:bidi="he-IL"/>
        </w:rPr>
      </w:pPr>
      <w:r w:rsidRPr="00AF014C">
        <w:rPr>
          <w:rFonts w:ascii="Constantia" w:eastAsia="Times New Roman" w:hAnsi="Constantia" w:cs="Arial"/>
          <w:color w:val="252525"/>
          <w:sz w:val="28"/>
          <w:szCs w:val="28"/>
          <w:lang w:bidi="he-IL"/>
        </w:rPr>
        <w:t>нонельзявечножить в колыбели.</w:t>
      </w:r>
      <w:r>
        <w:rPr>
          <w:rStyle w:val="Appeldenotedefin"/>
          <w:rFonts w:ascii="Constantia" w:eastAsia="Times New Roman" w:hAnsi="Constantia" w:cs="Arial"/>
          <w:color w:val="252525"/>
          <w:sz w:val="28"/>
          <w:szCs w:val="28"/>
          <w:lang w:bidi="he-IL"/>
        </w:rPr>
        <w:endnoteReference w:id="75"/>
      </w:r>
    </w:p>
    <w:p w:rsidR="00A96EED" w:rsidRDefault="00A96EED" w:rsidP="00A96EED">
      <w:pPr>
        <w:autoSpaceDE w:val="0"/>
        <w:autoSpaceDN w:val="0"/>
        <w:adjustRightInd w:val="0"/>
        <w:spacing w:after="0" w:line="240" w:lineRule="auto"/>
        <w:jc w:val="both"/>
        <w:rPr>
          <w:rFonts w:ascii="Constantia" w:eastAsia="PMingLiU" w:hAnsi="Constantia" w:cs="DTLDocumentaT"/>
          <w:sz w:val="28"/>
          <w:szCs w:val="28"/>
          <w:lang w:eastAsia="zh-TW" w:bidi="he-IL"/>
        </w:rPr>
      </w:pPr>
    </w:p>
    <w:p w:rsidR="00AF014C" w:rsidRDefault="00C624EE" w:rsidP="00C532D1">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On aboutit alors aux </w:t>
      </w:r>
      <w:r w:rsidR="00E26B29">
        <w:rPr>
          <w:rFonts w:ascii="Constantia" w:eastAsia="PMingLiU" w:hAnsi="Constantia" w:cs="DTLDocumentaT"/>
          <w:sz w:val="28"/>
          <w:szCs w:val="28"/>
          <w:lang w:eastAsia="zh-TW" w:bidi="he-IL"/>
        </w:rPr>
        <w:t>correspondances</w:t>
      </w:r>
      <w:r>
        <w:rPr>
          <w:rFonts w:ascii="Constantia" w:eastAsia="PMingLiU" w:hAnsi="Constantia" w:cs="DTLDocumentaT"/>
          <w:sz w:val="28"/>
          <w:szCs w:val="28"/>
          <w:lang w:eastAsia="zh-TW" w:bidi="he-IL"/>
        </w:rPr>
        <w:t xml:space="preserve"> suivantes :</w:t>
      </w:r>
      <w:r w:rsidR="00197180">
        <w:rPr>
          <w:rFonts w:ascii="Constantia" w:eastAsia="PMingLiU" w:hAnsi="Constantia" w:cs="DTLDocumentaT"/>
          <w:sz w:val="28"/>
          <w:szCs w:val="28"/>
          <w:lang w:eastAsia="zh-TW" w:bidi="he-IL"/>
        </w:rPr>
        <w:t>l</w:t>
      </w:r>
      <w:r>
        <w:rPr>
          <w:rFonts w:ascii="Constantia" w:eastAsia="PMingLiU" w:hAnsi="Constantia" w:cs="DTLDocumentaT"/>
          <w:sz w:val="28"/>
          <w:szCs w:val="28"/>
          <w:lang w:eastAsia="zh-TW" w:bidi="he-IL"/>
        </w:rPr>
        <w:t>’esprit est à l’ongonce que la pensée est à un coup de dés</w:t>
      </w:r>
      <w:r w:rsidR="00211E80">
        <w:rPr>
          <w:rFonts w:ascii="Constantia" w:eastAsia="PMingLiU" w:hAnsi="Constantia" w:cs="DTLDocumentaT"/>
          <w:sz w:val="28"/>
          <w:szCs w:val="28"/>
          <w:lang w:eastAsia="zh-TW" w:bidi="he-IL"/>
        </w:rPr>
        <w:t>e</w:t>
      </w:r>
      <w:r>
        <w:rPr>
          <w:rFonts w:ascii="Constantia" w:eastAsia="PMingLiU" w:hAnsi="Constantia" w:cs="DTLDocumentaT"/>
          <w:sz w:val="28"/>
          <w:szCs w:val="28"/>
          <w:lang w:eastAsia="zh-TW" w:bidi="he-IL"/>
        </w:rPr>
        <w:t xml:space="preserve">t </w:t>
      </w:r>
      <w:r w:rsidR="001E4B23">
        <w:rPr>
          <w:rFonts w:ascii="Constantia" w:eastAsia="PMingLiU" w:hAnsi="Constantia" w:cs="DTLDocumentaT"/>
          <w:sz w:val="28"/>
          <w:szCs w:val="28"/>
          <w:lang w:eastAsia="zh-TW" w:bidi="he-IL"/>
        </w:rPr>
        <w:t>la liberté</w:t>
      </w:r>
      <w:r w:rsidR="00B87AD2">
        <w:rPr>
          <w:rFonts w:ascii="Constantia" w:eastAsia="PMingLiU" w:hAnsi="Constantia" w:cs="DTLDocumentaT"/>
          <w:sz w:val="28"/>
          <w:szCs w:val="28"/>
          <w:lang w:eastAsia="zh-TW" w:bidi="he-IL"/>
        </w:rPr>
        <w:t xml:space="preserve"> est à un </w:t>
      </w:r>
      <w:r w:rsidR="00C532D1">
        <w:rPr>
          <w:rFonts w:ascii="Constantia" w:eastAsia="PMingLiU" w:hAnsi="Constantia" w:cs="DTLDocumentaT"/>
          <w:sz w:val="28"/>
          <w:szCs w:val="28"/>
          <w:lang w:eastAsia="zh-TW" w:bidi="he-IL"/>
        </w:rPr>
        <w:t>canot volant</w:t>
      </w:r>
      <w:r w:rsidR="00B87AD2">
        <w:rPr>
          <w:rFonts w:ascii="Constantia" w:eastAsia="PMingLiU" w:hAnsi="Constantia" w:cs="DTLDocumentaT"/>
          <w:sz w:val="28"/>
          <w:szCs w:val="28"/>
          <w:lang w:eastAsia="zh-TW" w:bidi="he-IL"/>
        </w:rPr>
        <w:t xml:space="preserve"> ce que l</w:t>
      </w:r>
      <w:r w:rsidR="00E2241C">
        <w:rPr>
          <w:rFonts w:ascii="Constantia" w:eastAsia="PMingLiU" w:hAnsi="Constantia" w:cs="DTLDocumentaT"/>
          <w:sz w:val="28"/>
          <w:szCs w:val="28"/>
          <w:lang w:eastAsia="zh-TW" w:bidi="he-IL"/>
        </w:rPr>
        <w:t xml:space="preserve">e </w:t>
      </w:r>
      <w:r w:rsidR="00C532D1">
        <w:rPr>
          <w:rFonts w:ascii="Constantia" w:eastAsia="PMingLiU" w:hAnsi="Constantia" w:cs="DTLDocumentaT"/>
          <w:sz w:val="28"/>
          <w:szCs w:val="28"/>
          <w:lang w:eastAsia="zh-TW" w:bidi="he-IL"/>
        </w:rPr>
        <w:t xml:space="preserve">poème est </w:t>
      </w:r>
      <w:r w:rsidR="00F37C6E">
        <w:rPr>
          <w:rFonts w:ascii="Constantia" w:eastAsia="PMingLiU" w:hAnsi="Constantia" w:cs="DTLDocumentaT"/>
          <w:sz w:val="28"/>
          <w:szCs w:val="28"/>
          <w:lang w:eastAsia="zh-TW" w:bidi="he-IL"/>
        </w:rPr>
        <w:t xml:space="preserve">à </w:t>
      </w:r>
      <w:r w:rsidR="00C532D1">
        <w:rPr>
          <w:rFonts w:ascii="Constantia" w:eastAsia="PMingLiU" w:hAnsi="Constantia" w:cs="DTLDocumentaT"/>
          <w:sz w:val="28"/>
          <w:szCs w:val="28"/>
          <w:lang w:eastAsia="zh-TW" w:bidi="he-IL"/>
        </w:rPr>
        <w:t>u</w:t>
      </w:r>
      <w:r w:rsidR="00B87AD2">
        <w:rPr>
          <w:rFonts w:ascii="Constantia" w:eastAsia="PMingLiU" w:hAnsi="Constantia" w:cs="DTLDocumentaT"/>
          <w:sz w:val="28"/>
          <w:szCs w:val="28"/>
          <w:lang w:eastAsia="zh-TW" w:bidi="he-IL"/>
        </w:rPr>
        <w:t xml:space="preserve">n </w:t>
      </w:r>
      <w:r w:rsidR="00C532D1">
        <w:rPr>
          <w:rFonts w:ascii="Constantia" w:eastAsia="PMingLiU" w:hAnsi="Constantia" w:cs="DTLDocumentaT"/>
          <w:sz w:val="28"/>
          <w:szCs w:val="28"/>
          <w:lang w:eastAsia="zh-TW" w:bidi="he-IL"/>
        </w:rPr>
        <w:t>e</w:t>
      </w:r>
      <w:r w:rsidR="00A679F3">
        <w:rPr>
          <w:rFonts w:ascii="Constantia" w:eastAsia="PMingLiU" w:hAnsi="Constantia" w:cs="DTLDocumentaT"/>
          <w:sz w:val="28"/>
          <w:szCs w:val="28"/>
          <w:lang w:eastAsia="zh-TW" w:bidi="he-IL"/>
        </w:rPr>
        <w:t>n</w:t>
      </w:r>
      <w:r w:rsidR="001E4B23">
        <w:rPr>
          <w:rFonts w:ascii="Constantia" w:eastAsia="PMingLiU" w:hAnsi="Constantia" w:cs="DTLDocumentaT"/>
          <w:sz w:val="28"/>
          <w:szCs w:val="28"/>
          <w:lang w:eastAsia="zh-TW" w:bidi="he-IL"/>
        </w:rPr>
        <w:t>fant</w:t>
      </w:r>
      <w:r w:rsidR="00C532D1">
        <w:rPr>
          <w:rFonts w:ascii="Constantia" w:eastAsia="PMingLiU" w:hAnsi="Constantia" w:cs="DTLDocumentaT"/>
          <w:sz w:val="28"/>
          <w:szCs w:val="28"/>
          <w:lang w:eastAsia="zh-TW" w:bidi="he-IL"/>
        </w:rPr>
        <w:t xml:space="preserve">… sur </w:t>
      </w:r>
      <w:r w:rsidR="00A679F3">
        <w:rPr>
          <w:rFonts w:ascii="Constantia" w:eastAsia="PMingLiU" w:hAnsi="Constantia" w:cs="DTLDocumentaT"/>
          <w:sz w:val="28"/>
          <w:szCs w:val="28"/>
          <w:lang w:eastAsia="zh-TW" w:bidi="he-IL"/>
        </w:rPr>
        <w:t>sa Planète Mère</w:t>
      </w:r>
      <w:r w:rsidR="00B87AD2">
        <w:rPr>
          <w:rFonts w:ascii="Constantia" w:eastAsia="PMingLiU" w:hAnsi="Constantia" w:cs="DTLDocumentaT"/>
          <w:sz w:val="28"/>
          <w:szCs w:val="28"/>
          <w:lang w:eastAsia="zh-TW" w:bidi="he-IL"/>
        </w:rPr>
        <w:t>.</w:t>
      </w:r>
    </w:p>
    <w:p w:rsidR="002C7B56" w:rsidRPr="002C7B56" w:rsidRDefault="002C7B56" w:rsidP="00092183">
      <w:pPr>
        <w:autoSpaceDE w:val="0"/>
        <w:autoSpaceDN w:val="0"/>
        <w:adjustRightInd w:val="0"/>
        <w:spacing w:after="0" w:line="240" w:lineRule="auto"/>
        <w:jc w:val="both"/>
        <w:rPr>
          <w:rFonts w:ascii="Constantia" w:eastAsia="Times New Roman" w:hAnsi="Constantia" w:cs="Arial"/>
          <w:color w:val="252525"/>
          <w:sz w:val="28"/>
          <w:szCs w:val="28"/>
          <w:lang w:bidi="he-IL"/>
        </w:rPr>
      </w:pPr>
    </w:p>
    <w:p w:rsidR="00B87AD2" w:rsidRPr="00F704BC" w:rsidRDefault="00F704BC" w:rsidP="001F7F7A">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1F7F7A">
        <w:rPr>
          <w:rFonts w:ascii="Constantia" w:eastAsia="PMingLiU" w:hAnsi="Constantia" w:cs="DTLDocumentaT"/>
          <w:sz w:val="28"/>
          <w:szCs w:val="28"/>
          <w:lang w:eastAsia="zh-TW" w:bidi="he-IL"/>
        </w:rPr>
        <w:t>N</w:t>
      </w:r>
      <w:r w:rsidR="006154E7" w:rsidRPr="00F704BC">
        <w:rPr>
          <w:rFonts w:ascii="Constantia" w:eastAsia="PMingLiU" w:hAnsi="Constantia" w:cs="DTLDocumentaT"/>
          <w:sz w:val="28"/>
          <w:szCs w:val="28"/>
          <w:lang w:eastAsia="zh-TW" w:bidi="he-IL"/>
        </w:rPr>
        <w:t>avigation</w:t>
      </w:r>
    </w:p>
    <w:p w:rsidR="00B87AD2" w:rsidRDefault="00B87AD2" w:rsidP="001F7F7A">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6154E7">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E</w:t>
      </w:r>
      <w:r w:rsidR="00E26B29">
        <w:rPr>
          <w:rFonts w:ascii="Constantia" w:eastAsia="PMingLiU" w:hAnsi="Constantia" w:cs="DTLDocumentaT"/>
          <w:sz w:val="28"/>
          <w:szCs w:val="28"/>
          <w:lang w:eastAsia="zh-TW" w:bidi="he-IL"/>
        </w:rPr>
        <w:t>sprit</w:t>
      </w:r>
      <w:r w:rsidR="00D96CE6">
        <w:rPr>
          <w:noProof/>
          <w:lang w:eastAsia="fr-CA"/>
        </w:rPr>
        <w:drawing>
          <wp:inline distT="0" distB="0" distL="0" distR="0">
            <wp:extent cx="219075" cy="142875"/>
            <wp:effectExtent l="0" t="0" r="9525" b="95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142875"/>
                    </a:xfrm>
                    <a:prstGeom prst="rect">
                      <a:avLst/>
                    </a:prstGeom>
                    <a:noFill/>
                    <a:ln>
                      <a:noFill/>
                    </a:ln>
                  </pic:spPr>
                </pic:pic>
              </a:graphicData>
            </a:graphic>
          </wp:inline>
        </w:drawing>
      </w:r>
      <w:r w:rsidR="00E26B29">
        <w:rPr>
          <w:rFonts w:ascii="Constantia" w:eastAsia="PMingLiU" w:hAnsi="Constantia" w:cs="DTLDocumentaT"/>
          <w:sz w:val="28"/>
          <w:szCs w:val="28"/>
          <w:lang w:eastAsia="zh-TW" w:bidi="he-IL"/>
        </w:rPr>
        <w:t>ongon</w:t>
      </w:r>
      <w:r w:rsidR="00E26B29">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A679F3">
        <w:rPr>
          <w:rFonts w:ascii="Constantia" w:eastAsia="PMingLiU" w:hAnsi="Constantia" w:cs="DTLDocumentaT"/>
          <w:sz w:val="28"/>
          <w:szCs w:val="28"/>
          <w:lang w:eastAsia="zh-TW" w:bidi="he-IL"/>
        </w:rPr>
        <w:tab/>
      </w:r>
      <w:r w:rsidR="006154E7">
        <w:rPr>
          <w:rFonts w:ascii="Constantia" w:eastAsia="PMingLiU" w:hAnsi="Constantia" w:cs="DTLDocumentaT"/>
          <w:sz w:val="28"/>
          <w:szCs w:val="28"/>
          <w:lang w:eastAsia="zh-TW" w:bidi="he-IL"/>
        </w:rPr>
        <w:tab/>
      </w:r>
      <w:r w:rsidR="006154E7">
        <w:rPr>
          <w:rFonts w:ascii="Constantia" w:eastAsia="PMingLiU" w:hAnsi="Constantia" w:cs="DTLDocumentaT"/>
          <w:sz w:val="28"/>
          <w:szCs w:val="28"/>
          <w:lang w:eastAsia="zh-TW" w:bidi="he-IL"/>
        </w:rPr>
        <w:tab/>
        <w:t>P</w:t>
      </w:r>
      <w:r w:rsidR="00E26B29">
        <w:rPr>
          <w:rFonts w:ascii="Constantia" w:eastAsia="PMingLiU" w:hAnsi="Constantia" w:cs="DTLDocumentaT"/>
          <w:sz w:val="28"/>
          <w:szCs w:val="28"/>
          <w:lang w:eastAsia="zh-TW" w:bidi="he-IL"/>
        </w:rPr>
        <w:t>ensée</w:t>
      </w:r>
      <w:r w:rsidR="00D96CE6">
        <w:rPr>
          <w:noProof/>
          <w:lang w:eastAsia="fr-CA"/>
        </w:rPr>
        <w:drawing>
          <wp:inline distT="0" distB="0" distL="0" distR="0">
            <wp:extent cx="219075" cy="142875"/>
            <wp:effectExtent l="0" t="0" r="9525" b="952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142875"/>
                    </a:xfrm>
                    <a:prstGeom prst="rect">
                      <a:avLst/>
                    </a:prstGeom>
                    <a:noFill/>
                    <a:ln>
                      <a:noFill/>
                    </a:ln>
                  </pic:spPr>
                </pic:pic>
              </a:graphicData>
            </a:graphic>
          </wp:inline>
        </w:drawing>
      </w:r>
      <w:r w:rsidR="00E26B29">
        <w:rPr>
          <w:rFonts w:ascii="Constantia" w:eastAsia="PMingLiU" w:hAnsi="Constantia" w:cs="DTLDocumentaT"/>
          <w:sz w:val="28"/>
          <w:szCs w:val="28"/>
          <w:lang w:eastAsia="zh-TW" w:bidi="he-IL"/>
        </w:rPr>
        <w:t>coup de dés</w:t>
      </w:r>
      <w:r w:rsidR="00336623">
        <w:rPr>
          <w:rFonts w:ascii="Constantia" w:eastAsia="PMingLiU" w:hAnsi="Constantia" w:cs="DTLDocumentaT"/>
          <w:sz w:val="28"/>
          <w:szCs w:val="28"/>
          <w:lang w:eastAsia="zh-TW" w:bidi="he-IL"/>
        </w:rPr>
        <w:tab/>
      </w:r>
      <w:r w:rsidR="00336623">
        <w:rPr>
          <w:rFonts w:ascii="Constantia" w:eastAsia="PMingLiU" w:hAnsi="Constantia" w:cs="DTLDocumentaT"/>
          <w:sz w:val="28"/>
          <w:szCs w:val="28"/>
          <w:lang w:eastAsia="zh-TW" w:bidi="he-IL"/>
        </w:rPr>
        <w:tab/>
      </w:r>
      <w:r w:rsidR="00336623">
        <w:rPr>
          <w:rFonts w:ascii="Constantia" w:eastAsia="PMingLiU" w:hAnsi="Constantia" w:cs="DTLDocumentaT"/>
          <w:sz w:val="28"/>
          <w:szCs w:val="28"/>
          <w:lang w:eastAsia="zh-TW" w:bidi="he-IL"/>
        </w:rPr>
        <w:tab/>
      </w:r>
      <w:r w:rsidR="00336623">
        <w:rPr>
          <w:rFonts w:ascii="Constantia" w:eastAsia="PMingLiU" w:hAnsi="Constantia" w:cs="DTLDocumentaT"/>
          <w:sz w:val="28"/>
          <w:szCs w:val="28"/>
          <w:lang w:eastAsia="zh-TW" w:bidi="he-IL"/>
        </w:rPr>
        <w:tab/>
      </w:r>
      <w:r w:rsidR="00336623">
        <w:rPr>
          <w:rFonts w:ascii="Constantia" w:eastAsia="PMingLiU" w:hAnsi="Constantia" w:cs="DTLDocumentaT"/>
          <w:sz w:val="28"/>
          <w:szCs w:val="28"/>
          <w:lang w:eastAsia="zh-TW" w:bidi="he-IL"/>
        </w:rPr>
        <w:tab/>
      </w:r>
      <w:r w:rsidR="006154E7">
        <w:rPr>
          <w:rFonts w:ascii="Constantia" w:eastAsia="PMingLiU" w:hAnsi="Constantia" w:cs="DTLDocumentaT"/>
          <w:sz w:val="28"/>
          <w:szCs w:val="28"/>
          <w:lang w:eastAsia="zh-TW" w:bidi="he-IL"/>
        </w:rPr>
        <w:tab/>
      </w:r>
      <w:r w:rsidR="00336623">
        <w:rPr>
          <w:rFonts w:ascii="Constantia" w:eastAsia="PMingLiU" w:hAnsi="Constantia" w:cs="DTLDocumentaT"/>
          <w:sz w:val="28"/>
          <w:szCs w:val="28"/>
          <w:lang w:eastAsia="zh-TW" w:bidi="he-IL"/>
        </w:rPr>
        <w:t>L</w:t>
      </w:r>
      <w:r w:rsidR="001E4B23">
        <w:rPr>
          <w:rFonts w:ascii="Constantia" w:eastAsia="PMingLiU" w:hAnsi="Constantia" w:cs="DTLDocumentaT"/>
          <w:sz w:val="28"/>
          <w:szCs w:val="28"/>
          <w:lang w:eastAsia="zh-TW" w:bidi="he-IL"/>
        </w:rPr>
        <w:t>iberté</w:t>
      </w:r>
      <w:r w:rsidR="00D96CE6">
        <w:rPr>
          <w:noProof/>
          <w:lang w:eastAsia="fr-CA"/>
        </w:rPr>
        <w:drawing>
          <wp:inline distT="0" distB="0" distL="0" distR="0">
            <wp:extent cx="219075" cy="142875"/>
            <wp:effectExtent l="0" t="0" r="9525" b="952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142875"/>
                    </a:xfrm>
                    <a:prstGeom prst="rect">
                      <a:avLst/>
                    </a:prstGeom>
                    <a:noFill/>
                    <a:ln>
                      <a:noFill/>
                    </a:ln>
                  </pic:spPr>
                </pic:pic>
              </a:graphicData>
            </a:graphic>
          </wp:inline>
        </w:drawing>
      </w:r>
      <w:r w:rsidR="001F7F7A">
        <w:rPr>
          <w:rFonts w:ascii="Constantia" w:eastAsia="PMingLiU" w:hAnsi="Constantia" w:cs="DTLDocumentaT"/>
          <w:sz w:val="28"/>
          <w:szCs w:val="28"/>
          <w:lang w:eastAsia="zh-TW" w:bidi="he-IL"/>
        </w:rPr>
        <w:t>canot volant</w:t>
      </w:r>
    </w:p>
    <w:p w:rsidR="00A96EED" w:rsidRDefault="00ED4D40" w:rsidP="001F7F7A">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1F7F7A">
        <w:rPr>
          <w:rFonts w:ascii="Constantia" w:eastAsia="PMingLiU" w:hAnsi="Constantia" w:cs="DTLDocumentaT"/>
          <w:sz w:val="28"/>
          <w:szCs w:val="28"/>
          <w:lang w:eastAsia="zh-TW" w:bidi="he-IL"/>
        </w:rPr>
        <w:t>P</w:t>
      </w:r>
      <w:r w:rsidR="001E4B23">
        <w:rPr>
          <w:rFonts w:ascii="Constantia" w:eastAsia="PMingLiU" w:hAnsi="Constantia" w:cs="DTLDocumentaT"/>
          <w:sz w:val="28"/>
          <w:szCs w:val="28"/>
          <w:lang w:eastAsia="zh-TW" w:bidi="he-IL"/>
        </w:rPr>
        <w:t>o</w:t>
      </w:r>
      <w:r w:rsidR="001F7F7A">
        <w:rPr>
          <w:rFonts w:ascii="Constantia" w:eastAsia="PMingLiU" w:hAnsi="Constantia" w:cs="DTLDocumentaT"/>
          <w:sz w:val="28"/>
          <w:szCs w:val="28"/>
          <w:lang w:eastAsia="zh-TW" w:bidi="he-IL"/>
        </w:rPr>
        <w:t xml:space="preserve">ème       </w:t>
      </w:r>
      <w:r w:rsidR="00D96CE6">
        <w:rPr>
          <w:noProof/>
          <w:lang w:eastAsia="fr-CA"/>
        </w:rPr>
        <w:drawing>
          <wp:inline distT="0" distB="0" distL="0" distR="0">
            <wp:extent cx="219075" cy="142875"/>
            <wp:effectExtent l="0" t="0" r="9525" b="952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142875"/>
                    </a:xfrm>
                    <a:prstGeom prst="rect">
                      <a:avLst/>
                    </a:prstGeom>
                    <a:noFill/>
                    <a:ln>
                      <a:noFill/>
                    </a:ln>
                  </pic:spPr>
                </pic:pic>
              </a:graphicData>
            </a:graphic>
          </wp:inline>
        </w:drawing>
      </w:r>
      <w:r w:rsidR="001F7F7A">
        <w:rPr>
          <w:rFonts w:ascii="Constantia" w:eastAsia="PMingLiU" w:hAnsi="Constantia" w:cs="DTLDocumentaT"/>
          <w:sz w:val="28"/>
          <w:szCs w:val="28"/>
          <w:lang w:eastAsia="zh-TW" w:bidi="he-IL"/>
        </w:rPr>
        <w:t>enfant</w:t>
      </w:r>
      <w:r w:rsidR="00D13DAB">
        <w:rPr>
          <w:rFonts w:ascii="Constantia" w:eastAsia="PMingLiU" w:hAnsi="Constantia" w:cs="DTLDocumentaT"/>
          <w:sz w:val="28"/>
          <w:szCs w:val="28"/>
          <w:lang w:eastAsia="zh-TW" w:bidi="he-IL"/>
        </w:rPr>
        <w:tab/>
      </w:r>
    </w:p>
    <w:p w:rsidR="00FB426D" w:rsidRDefault="00FB426D" w:rsidP="00A96EED">
      <w:pPr>
        <w:autoSpaceDE w:val="0"/>
        <w:autoSpaceDN w:val="0"/>
        <w:adjustRightInd w:val="0"/>
        <w:spacing w:after="0" w:line="240" w:lineRule="auto"/>
        <w:jc w:val="both"/>
        <w:rPr>
          <w:rFonts w:ascii="Constantia" w:eastAsia="PMingLiU" w:hAnsi="Constantia" w:cs="DTLDocumentaT"/>
          <w:sz w:val="28"/>
          <w:szCs w:val="28"/>
          <w:lang w:eastAsia="zh-TW" w:bidi="he-IL"/>
        </w:rPr>
      </w:pPr>
    </w:p>
    <w:p w:rsidR="008F1B36" w:rsidRDefault="000461BA" w:rsidP="004D2F17">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6A33B6">
        <w:rPr>
          <w:rFonts w:ascii="Constantia" w:eastAsia="PMingLiU" w:hAnsi="Constantia" w:cs="DTLDocumentaT"/>
          <w:sz w:val="28"/>
          <w:szCs w:val="28"/>
          <w:lang w:eastAsia="zh-TW" w:bidi="he-IL"/>
        </w:rPr>
        <w:t>Quand</w:t>
      </w:r>
      <w:r w:rsidR="00523F34">
        <w:rPr>
          <w:rFonts w:ascii="Constantia" w:eastAsia="PMingLiU" w:hAnsi="Constantia" w:cs="DTLDocumentaT"/>
          <w:sz w:val="28"/>
          <w:szCs w:val="28"/>
          <w:lang w:eastAsia="zh-TW" w:bidi="he-IL"/>
        </w:rPr>
        <w:t xml:space="preserve">, sous l’influence de </w:t>
      </w:r>
      <w:r w:rsidR="00523F34">
        <w:rPr>
          <w:rFonts w:ascii="Constantia" w:eastAsia="PMingLiU" w:hAnsi="Constantia" w:cs="DTLDocumentaT"/>
          <w:i/>
          <w:iCs/>
          <w:sz w:val="28"/>
          <w:szCs w:val="28"/>
          <w:lang w:eastAsia="zh-TW" w:bidi="he-IL"/>
        </w:rPr>
        <w:t>vierge</w:t>
      </w:r>
      <w:r w:rsidR="00523F34">
        <w:rPr>
          <w:rFonts w:ascii="Constantia" w:eastAsia="PMingLiU" w:hAnsi="Constantia" w:cs="DTLDocumentaT"/>
          <w:sz w:val="28"/>
          <w:szCs w:val="28"/>
          <w:lang w:eastAsia="zh-TW" w:bidi="he-IL"/>
        </w:rPr>
        <w:t xml:space="preserve">, </w:t>
      </w:r>
      <w:r w:rsidR="00D13DAB">
        <w:rPr>
          <w:rFonts w:ascii="Constantia" w:eastAsia="PMingLiU" w:hAnsi="Constantia" w:cs="DTLDocumentaT"/>
          <w:i/>
          <w:iCs/>
          <w:sz w:val="28"/>
          <w:szCs w:val="28"/>
          <w:lang w:eastAsia="zh-TW" w:bidi="he-IL"/>
        </w:rPr>
        <w:t>affemme</w:t>
      </w:r>
      <w:r w:rsidR="00523F34">
        <w:rPr>
          <w:rFonts w:ascii="Constantia" w:eastAsia="PMingLiU" w:hAnsi="Constantia" w:cs="DTLDocumentaT"/>
          <w:sz w:val="28"/>
          <w:szCs w:val="28"/>
          <w:lang w:eastAsia="zh-TW" w:bidi="he-IL"/>
        </w:rPr>
        <w:t xml:space="preserve">résonne dans </w:t>
      </w:r>
      <w:r w:rsidR="00496DA1">
        <w:rPr>
          <w:rFonts w:ascii="Constantia" w:eastAsia="PMingLiU" w:hAnsi="Constantia" w:cs="DTLDocumentaT"/>
          <w:i/>
          <w:iCs/>
          <w:sz w:val="28"/>
          <w:szCs w:val="28"/>
          <w:lang w:eastAsia="zh-TW" w:bidi="he-IL"/>
        </w:rPr>
        <w:t>affame</w:t>
      </w:r>
      <w:r w:rsidR="00496DA1">
        <w:rPr>
          <w:rFonts w:ascii="Constantia" w:eastAsia="PMingLiU" w:hAnsi="Constantia" w:cs="DTLDocumentaT"/>
          <w:sz w:val="28"/>
          <w:szCs w:val="28"/>
          <w:lang w:eastAsia="zh-TW" w:bidi="he-IL"/>
        </w:rPr>
        <w:t xml:space="preserve">, le </w:t>
      </w:r>
      <w:r w:rsidR="006A33B6" w:rsidRPr="006A33B6">
        <w:rPr>
          <w:rFonts w:ascii="Constantia" w:eastAsia="PMingLiU" w:hAnsi="Constantia" w:cs="DTLDocumentaT"/>
          <w:i/>
          <w:iCs/>
          <w:sz w:val="28"/>
          <w:szCs w:val="28"/>
          <w:lang w:eastAsia="zh-TW" w:bidi="he-IL"/>
        </w:rPr>
        <w:t>Don du poë</w:t>
      </w:r>
      <w:r w:rsidR="00496DA1" w:rsidRPr="006A33B6">
        <w:rPr>
          <w:rFonts w:ascii="Constantia" w:eastAsia="PMingLiU" w:hAnsi="Constantia" w:cs="DTLDocumentaT"/>
          <w:i/>
          <w:iCs/>
          <w:sz w:val="28"/>
          <w:szCs w:val="28"/>
          <w:lang w:eastAsia="zh-TW" w:bidi="he-IL"/>
        </w:rPr>
        <w:t>me</w:t>
      </w:r>
      <w:r w:rsidR="004D2F17">
        <w:rPr>
          <w:rFonts w:ascii="Constantia" w:eastAsia="PMingLiU" w:hAnsi="Constantia" w:cs="DTLDocumentaT"/>
          <w:sz w:val="28"/>
          <w:szCs w:val="28"/>
          <w:lang w:eastAsia="zh-TW" w:bidi="he-IL"/>
        </w:rPr>
        <w:t>se fait</w:t>
      </w:r>
      <w:r w:rsidR="00496DA1">
        <w:rPr>
          <w:rFonts w:ascii="Constantia" w:eastAsia="PMingLiU" w:hAnsi="Constantia" w:cs="DTLDocumentaT"/>
          <w:sz w:val="28"/>
          <w:szCs w:val="28"/>
          <w:lang w:eastAsia="zh-TW" w:bidi="he-IL"/>
        </w:rPr>
        <w:t xml:space="preserve"> invitation à une chasse galante.</w:t>
      </w:r>
      <w:r w:rsidR="00C624EE" w:rsidRPr="00C624EE">
        <w:rPr>
          <w:rFonts w:ascii="Constantia" w:eastAsia="PMingLiU" w:hAnsi="Constantia" w:cs="DTLDocumentaT"/>
          <w:b/>
          <w:bCs/>
          <w:sz w:val="28"/>
          <w:szCs w:val="28"/>
          <w:lang w:eastAsia="zh-TW" w:bidi="he-IL"/>
        </w:rPr>
        <w:tab/>
      </w:r>
      <w:r w:rsidR="00C624EE" w:rsidRPr="00C624EE">
        <w:rPr>
          <w:rFonts w:ascii="Constantia" w:eastAsia="PMingLiU" w:hAnsi="Constantia" w:cs="DTLDocumentaT"/>
          <w:b/>
          <w:bCs/>
          <w:sz w:val="28"/>
          <w:szCs w:val="28"/>
          <w:lang w:eastAsia="zh-TW" w:bidi="he-IL"/>
        </w:rPr>
        <w:tab/>
      </w:r>
      <w:r w:rsidR="00D13DAB">
        <w:rPr>
          <w:rFonts w:ascii="Constantia" w:eastAsia="PMingLiU" w:hAnsi="Constantia" w:cs="DTLDocumentaT"/>
          <w:b/>
          <w:bCs/>
          <w:sz w:val="28"/>
          <w:szCs w:val="28"/>
          <w:lang w:eastAsia="zh-TW" w:bidi="he-IL"/>
        </w:rPr>
        <w:tab/>
      </w:r>
    </w:p>
    <w:p w:rsidR="00A96EED" w:rsidRDefault="00A96EED" w:rsidP="008F1B36">
      <w:pPr>
        <w:autoSpaceDE w:val="0"/>
        <w:autoSpaceDN w:val="0"/>
        <w:adjustRightInd w:val="0"/>
        <w:spacing w:after="0" w:line="240" w:lineRule="auto"/>
        <w:jc w:val="both"/>
        <w:rPr>
          <w:rFonts w:ascii="Constantia" w:eastAsia="PMingLiU" w:hAnsi="Constantia" w:cs="DTLDocumentaT"/>
          <w:sz w:val="28"/>
          <w:szCs w:val="28"/>
          <w:lang w:eastAsia="zh-TW" w:bidi="he-IL"/>
        </w:rPr>
      </w:pPr>
    </w:p>
    <w:p w:rsidR="00092183" w:rsidRDefault="00092183" w:rsidP="008F1B36">
      <w:pPr>
        <w:autoSpaceDE w:val="0"/>
        <w:autoSpaceDN w:val="0"/>
        <w:adjustRightInd w:val="0"/>
        <w:spacing w:after="0" w:line="240" w:lineRule="auto"/>
        <w:jc w:val="both"/>
        <w:rPr>
          <w:rFonts w:ascii="Constantia" w:eastAsia="PMingLiU" w:hAnsi="Constantia" w:cs="DTLDocumentaT"/>
          <w:sz w:val="28"/>
          <w:szCs w:val="28"/>
          <w:lang w:eastAsia="zh-TW" w:bidi="he-IL"/>
        </w:rPr>
      </w:pPr>
    </w:p>
    <w:p w:rsidR="008F1B36" w:rsidRDefault="008F1B36" w:rsidP="008F1B36">
      <w:pPr>
        <w:autoSpaceDE w:val="0"/>
        <w:autoSpaceDN w:val="0"/>
        <w:adjustRightInd w:val="0"/>
        <w:spacing w:after="0" w:line="240" w:lineRule="auto"/>
        <w:jc w:val="both"/>
        <w:rPr>
          <w:rFonts w:ascii="Constantia" w:eastAsia="PMingLiU" w:hAnsi="Constantia" w:cs="DTLDocumentaT"/>
          <w:sz w:val="28"/>
          <w:szCs w:val="28"/>
          <w:lang w:eastAsia="zh-TW" w:bidi="he-IL"/>
        </w:rPr>
      </w:pPr>
    </w:p>
    <w:p w:rsidR="00A90BF6" w:rsidRDefault="008D35DF" w:rsidP="00A61D2A">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b/>
          <w:bCs/>
          <w:sz w:val="28"/>
          <w:szCs w:val="28"/>
          <w:lang w:eastAsia="zh-TW" w:bidi="he-IL"/>
        </w:rPr>
        <w:t xml:space="preserve">En </w:t>
      </w:r>
      <w:r w:rsidR="00A96EED">
        <w:rPr>
          <w:rFonts w:ascii="Constantia" w:eastAsia="PMingLiU" w:hAnsi="Constantia" w:cs="DTLDocumentaT"/>
          <w:b/>
          <w:bCs/>
          <w:sz w:val="28"/>
          <w:szCs w:val="28"/>
          <w:lang w:eastAsia="zh-TW" w:bidi="he-IL"/>
        </w:rPr>
        <w:t>seizi</w:t>
      </w:r>
      <w:r w:rsidR="005C6762">
        <w:rPr>
          <w:rFonts w:ascii="Constantia" w:eastAsia="PMingLiU" w:hAnsi="Constantia" w:cs="DTLDocumentaT"/>
          <w:b/>
          <w:bCs/>
          <w:sz w:val="28"/>
          <w:szCs w:val="28"/>
          <w:lang w:eastAsia="zh-TW" w:bidi="he-IL"/>
        </w:rPr>
        <w:t xml:space="preserve">ème </w:t>
      </w:r>
      <w:r>
        <w:rPr>
          <w:rFonts w:ascii="Constantia" w:eastAsia="PMingLiU" w:hAnsi="Constantia" w:cs="DTLDocumentaT"/>
          <w:b/>
          <w:bCs/>
          <w:sz w:val="28"/>
          <w:szCs w:val="28"/>
          <w:lang w:eastAsia="zh-TW" w:bidi="he-IL"/>
        </w:rPr>
        <w:t>lieu,</w:t>
      </w:r>
      <w:r w:rsidR="00A61D2A">
        <w:rPr>
          <w:rFonts w:ascii="Constantia" w:eastAsia="PMingLiU" w:hAnsi="Constantia" w:cs="DTLDocumentaT"/>
          <w:sz w:val="28"/>
          <w:szCs w:val="28"/>
          <w:lang w:eastAsia="zh-TW" w:bidi="he-IL"/>
        </w:rPr>
        <w:t>nuits blanches</w:t>
      </w:r>
      <w:r w:rsidR="00A90BF6">
        <w:rPr>
          <w:rFonts w:ascii="Constantia" w:eastAsia="PMingLiU" w:hAnsi="Constantia" w:cs="DTLDocumentaT"/>
          <w:sz w:val="28"/>
          <w:szCs w:val="28"/>
          <w:lang w:eastAsia="zh-TW" w:bidi="he-IL"/>
        </w:rPr>
        <w:t xml:space="preserve"> sur les plus vieilles montagnes du monde.</w:t>
      </w:r>
      <w:r w:rsidR="00D30A20">
        <w:rPr>
          <w:rFonts w:ascii="Constantia" w:eastAsia="PMingLiU" w:hAnsi="Constantia" w:cs="DTLDocumentaT"/>
          <w:sz w:val="28"/>
          <w:szCs w:val="28"/>
          <w:lang w:eastAsia="zh-TW" w:bidi="he-IL"/>
        </w:rPr>
        <w:tab/>
      </w:r>
      <w:r w:rsidR="00D30A20">
        <w:rPr>
          <w:rFonts w:ascii="Constantia" w:eastAsia="PMingLiU" w:hAnsi="Constantia" w:cs="DTLDocumentaT"/>
          <w:sz w:val="28"/>
          <w:szCs w:val="28"/>
          <w:lang w:eastAsia="zh-TW" w:bidi="he-IL"/>
        </w:rPr>
        <w:tab/>
      </w:r>
      <w:r w:rsidR="00D30A20">
        <w:rPr>
          <w:rFonts w:ascii="Constantia" w:eastAsia="PMingLiU" w:hAnsi="Constantia" w:cs="DTLDocumentaT"/>
          <w:sz w:val="28"/>
          <w:szCs w:val="28"/>
          <w:lang w:eastAsia="zh-TW" w:bidi="he-IL"/>
        </w:rPr>
        <w:tab/>
      </w:r>
      <w:r w:rsidR="00D30A20">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p>
    <w:p w:rsidR="00D30A20" w:rsidRDefault="00A90BF6" w:rsidP="00A61D2A">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D30A20">
        <w:rPr>
          <w:rFonts w:ascii="Constantia" w:eastAsia="PMingLiU" w:hAnsi="Constantia" w:cs="DTLDocumentaT"/>
          <w:sz w:val="28"/>
          <w:szCs w:val="28"/>
          <w:lang w:eastAsia="zh-TW" w:bidi="he-IL"/>
        </w:rPr>
        <w:t xml:space="preserve">Dans </w:t>
      </w:r>
      <w:r w:rsidR="00D30A20">
        <w:rPr>
          <w:rFonts w:ascii="Constantia" w:eastAsia="PMingLiU" w:hAnsi="Constantia" w:cs="DTLDocumentaT"/>
          <w:i/>
          <w:iCs/>
          <w:sz w:val="28"/>
          <w:szCs w:val="28"/>
          <w:lang w:eastAsia="zh-TW" w:bidi="he-IL"/>
        </w:rPr>
        <w:t xml:space="preserve">La chasse-galerie – Du Poitou à l’Acadie, </w:t>
      </w:r>
      <w:r w:rsidR="00D30A20">
        <w:rPr>
          <w:rFonts w:ascii="Constantia" w:eastAsia="PMingLiU" w:hAnsi="Constantia" w:cs="DTLDocumentaT"/>
          <w:sz w:val="28"/>
          <w:szCs w:val="28"/>
          <w:lang w:eastAsia="zh-TW" w:bidi="he-IL"/>
        </w:rPr>
        <w:t xml:space="preserve">Jean-Loïc Le Quellec constate que «les versions de type Beaugrand semblent avoir en grande partie évincé ces types «européens» et connaissent un succès qui ne fait que croître» et tente une interprétation </w:t>
      </w:r>
      <w:r w:rsidR="00391ADB">
        <w:rPr>
          <w:rFonts w:ascii="Constantia" w:eastAsia="PMingLiU" w:hAnsi="Constantia" w:cs="DTLDocumentaT"/>
          <w:sz w:val="28"/>
          <w:szCs w:val="28"/>
          <w:lang w:eastAsia="zh-TW" w:bidi="he-IL"/>
        </w:rPr>
        <w:t xml:space="preserve">au </w:t>
      </w:r>
      <w:r w:rsidR="00D30A20">
        <w:rPr>
          <w:rFonts w:ascii="Constantia" w:eastAsia="PMingLiU" w:hAnsi="Constantia" w:cs="DTLDocumentaT"/>
          <w:sz w:val="28"/>
          <w:szCs w:val="28"/>
          <w:lang w:eastAsia="zh-TW" w:bidi="he-IL"/>
        </w:rPr>
        <w:t>ressort</w:t>
      </w:r>
      <w:r w:rsidR="00391ADB">
        <w:rPr>
          <w:rFonts w:ascii="Constantia" w:eastAsia="PMingLiU" w:hAnsi="Constantia" w:cs="DTLDocumentaT"/>
          <w:sz w:val="28"/>
          <w:szCs w:val="28"/>
          <w:lang w:eastAsia="zh-TW" w:bidi="he-IL"/>
        </w:rPr>
        <w:t xml:space="preserve"> de l’adaptation de la légende</w:t>
      </w:r>
      <w:r w:rsidR="00D30A20">
        <w:rPr>
          <w:rFonts w:ascii="Constantia" w:eastAsia="PMingLiU" w:hAnsi="Constantia" w:cs="DTLDocumentaT"/>
          <w:sz w:val="28"/>
          <w:szCs w:val="28"/>
          <w:lang w:eastAsia="zh-TW" w:bidi="he-IL"/>
        </w:rPr>
        <w:t xml:space="preserve"> au Nouveau Monde : «n’est-il pas significatif que l’élément central de la légende la plus célèbre du Québec, celui qui aux yeux des Québécois, la distinguerait radicalement de ses </w:t>
      </w:r>
      <w:r w:rsidR="00D30A20">
        <w:rPr>
          <w:rFonts w:ascii="Constantia" w:eastAsia="PMingLiU" w:hAnsi="Constantia" w:cs="DTLDocumentaT"/>
          <w:sz w:val="28"/>
          <w:szCs w:val="28"/>
          <w:lang w:eastAsia="zh-TW" w:bidi="he-IL"/>
        </w:rPr>
        <w:lastRenderedPageBreak/>
        <w:t>homologues continentaux, soit justement la marque la plus visible de l’héritage amérindien chez les Blancs, à savoir le canoë?»</w:t>
      </w:r>
      <w:r w:rsidR="00D30A20">
        <w:rPr>
          <w:rStyle w:val="Appeldenotedefin"/>
          <w:rFonts w:ascii="Constantia" w:eastAsia="PMingLiU" w:hAnsi="Constantia" w:cs="DTLDocumentaT"/>
          <w:sz w:val="28"/>
          <w:szCs w:val="28"/>
          <w:lang w:eastAsia="zh-TW" w:bidi="he-IL"/>
        </w:rPr>
        <w:endnoteReference w:id="76"/>
      </w:r>
    </w:p>
    <w:p w:rsidR="00AC0CB7" w:rsidRDefault="00AC0CB7" w:rsidP="00A96EED">
      <w:pPr>
        <w:autoSpaceDE w:val="0"/>
        <w:autoSpaceDN w:val="0"/>
        <w:adjustRightInd w:val="0"/>
        <w:spacing w:after="0" w:line="240" w:lineRule="auto"/>
        <w:jc w:val="both"/>
        <w:rPr>
          <w:rFonts w:ascii="Constantia" w:eastAsia="PMingLiU" w:hAnsi="Constantia" w:cs="DTLDocumentaT"/>
          <w:sz w:val="28"/>
          <w:szCs w:val="28"/>
          <w:lang w:eastAsia="zh-TW" w:bidi="he-IL"/>
        </w:rPr>
      </w:pPr>
    </w:p>
    <w:p w:rsidR="00930A05" w:rsidRDefault="00AC0CB7" w:rsidP="00445F2F">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Le «succès qui ne fait que croître», surtout depuis 1960, s’inscrit, d’une part, dans la foulée du basculement qui s’est produit en 1945 à Hiroshima avec le retour </w:t>
      </w:r>
      <w:r w:rsidR="009A6114">
        <w:rPr>
          <w:rFonts w:ascii="Constantia" w:eastAsia="PMingLiU" w:hAnsi="Constantia" w:cs="DTLDocumentaT"/>
          <w:sz w:val="28"/>
          <w:szCs w:val="28"/>
          <w:lang w:eastAsia="zh-TW" w:bidi="he-IL"/>
        </w:rPr>
        <w:t xml:space="preserve">en force </w:t>
      </w:r>
      <w:r w:rsidR="00372BBF">
        <w:rPr>
          <w:rFonts w:ascii="Constantia" w:eastAsia="PMingLiU" w:hAnsi="Constantia" w:cs="DTLDocumentaT"/>
          <w:sz w:val="28"/>
          <w:szCs w:val="28"/>
          <w:lang w:eastAsia="zh-TW" w:bidi="he-IL"/>
        </w:rPr>
        <w:t>de la présence menaçante du</w:t>
      </w:r>
      <w:r>
        <w:rPr>
          <w:rFonts w:ascii="Constantia" w:eastAsia="PMingLiU" w:hAnsi="Constantia" w:cs="DTLDocumentaT"/>
          <w:sz w:val="28"/>
          <w:szCs w:val="28"/>
          <w:lang w:eastAsia="zh-TW" w:bidi="he-IL"/>
        </w:rPr>
        <w:t xml:space="preserve"> monde de l’invisi</w:t>
      </w:r>
      <w:r w:rsidR="00372BBF">
        <w:rPr>
          <w:rFonts w:ascii="Constantia" w:eastAsia="PMingLiU" w:hAnsi="Constantia" w:cs="DTLDocumentaT"/>
          <w:sz w:val="28"/>
          <w:szCs w:val="28"/>
          <w:lang w:eastAsia="zh-TW" w:bidi="he-IL"/>
        </w:rPr>
        <w:t xml:space="preserve">ble et de son </w:t>
      </w:r>
      <w:r>
        <w:rPr>
          <w:rFonts w:ascii="Constantia" w:eastAsia="PMingLiU" w:hAnsi="Constantia" w:cs="DTLDocumentaT"/>
          <w:sz w:val="28"/>
          <w:szCs w:val="28"/>
          <w:lang w:eastAsia="zh-TW" w:bidi="he-IL"/>
        </w:rPr>
        <w:t>p</w:t>
      </w:r>
      <w:r w:rsidR="00372BBF">
        <w:rPr>
          <w:rFonts w:ascii="Constantia" w:eastAsia="PMingLiU" w:hAnsi="Constantia" w:cs="DTLDocumentaT"/>
          <w:sz w:val="28"/>
          <w:szCs w:val="28"/>
          <w:lang w:eastAsia="zh-TW" w:bidi="he-IL"/>
        </w:rPr>
        <w:t>ouvoir</w:t>
      </w:r>
      <w:r>
        <w:rPr>
          <w:rFonts w:ascii="Constantia" w:eastAsia="PMingLiU" w:hAnsi="Constantia" w:cs="DTLDocumentaT"/>
          <w:sz w:val="28"/>
          <w:szCs w:val="28"/>
          <w:lang w:eastAsia="zh-TW" w:bidi="he-IL"/>
        </w:rPr>
        <w:t xml:space="preserve"> destruct</w:t>
      </w:r>
      <w:r w:rsidR="00372BBF">
        <w:rPr>
          <w:rFonts w:ascii="Constantia" w:eastAsia="PMingLiU" w:hAnsi="Constantia" w:cs="DTLDocumentaT"/>
          <w:sz w:val="28"/>
          <w:szCs w:val="28"/>
          <w:lang w:eastAsia="zh-TW" w:bidi="he-IL"/>
        </w:rPr>
        <w:t>eur</w:t>
      </w:r>
      <w:r>
        <w:rPr>
          <w:rFonts w:ascii="Constantia" w:eastAsia="PMingLiU" w:hAnsi="Constantia" w:cs="DTLDocumentaT"/>
          <w:sz w:val="28"/>
          <w:szCs w:val="28"/>
          <w:lang w:eastAsia="zh-TW" w:bidi="he-IL"/>
        </w:rPr>
        <w:t xml:space="preserve"> : force est désormais de devoir </w:t>
      </w:r>
      <w:r w:rsidR="00FB39CE">
        <w:rPr>
          <w:rFonts w:ascii="Constantia" w:eastAsia="PMingLiU" w:hAnsi="Constantia" w:cs="DTLDocumentaT"/>
          <w:sz w:val="28"/>
          <w:szCs w:val="28"/>
          <w:lang w:eastAsia="zh-TW" w:bidi="he-IL"/>
        </w:rPr>
        <w:t>à nouveau ruser</w:t>
      </w:r>
      <w:r>
        <w:rPr>
          <w:rFonts w:ascii="Constantia" w:eastAsia="PMingLiU" w:hAnsi="Constantia" w:cs="DTLDocumentaT"/>
          <w:sz w:val="28"/>
          <w:szCs w:val="28"/>
          <w:lang w:eastAsia="zh-TW" w:bidi="he-IL"/>
        </w:rPr>
        <w:t xml:space="preserve"> avec le Diable</w:t>
      </w:r>
      <w:r w:rsidR="00372BBF">
        <w:rPr>
          <w:rFonts w:ascii="Constantia" w:eastAsia="PMingLiU" w:hAnsi="Constantia" w:cs="DTLDocumentaT"/>
          <w:sz w:val="28"/>
          <w:szCs w:val="28"/>
          <w:lang w:eastAsia="zh-TW" w:bidi="he-IL"/>
        </w:rPr>
        <w:t xml:space="preserve"> et </w:t>
      </w:r>
      <w:r w:rsidR="007F02A2">
        <w:rPr>
          <w:rFonts w:ascii="Constantia" w:eastAsia="PMingLiU" w:hAnsi="Constantia" w:cs="DTLDocumentaT"/>
          <w:sz w:val="28"/>
          <w:szCs w:val="28"/>
          <w:lang w:eastAsia="zh-TW" w:bidi="he-IL"/>
        </w:rPr>
        <w:t xml:space="preserve">composer avec les esprits invisibles </w:t>
      </w:r>
      <w:r w:rsidR="00030A56">
        <w:rPr>
          <w:rFonts w:ascii="Constantia" w:eastAsia="PMingLiU" w:hAnsi="Constantia" w:cs="DTLDocumentaT"/>
          <w:sz w:val="28"/>
          <w:szCs w:val="28"/>
          <w:lang w:eastAsia="zh-TW" w:bidi="he-IL"/>
        </w:rPr>
        <w:t>baptisés</w:t>
      </w:r>
      <w:r w:rsidR="00DC08A0">
        <w:rPr>
          <w:rFonts w:ascii="Constantia" w:eastAsia="PMingLiU" w:hAnsi="Constantia" w:cs="DTLDocumentaT"/>
          <w:sz w:val="28"/>
          <w:szCs w:val="28"/>
          <w:lang w:eastAsia="zh-TW" w:bidi="he-IL"/>
        </w:rPr>
        <w:t xml:space="preserve"> m</w:t>
      </w:r>
      <w:r w:rsidR="00030A56">
        <w:rPr>
          <w:rFonts w:ascii="Constantia" w:eastAsia="PMingLiU" w:hAnsi="Constantia" w:cs="DTLDocumentaT"/>
          <w:sz w:val="28"/>
          <w:szCs w:val="28"/>
          <w:lang w:eastAsia="zh-TW" w:bidi="he-IL"/>
        </w:rPr>
        <w:t xml:space="preserve">icrobes, bactéries, virus </w:t>
      </w:r>
      <w:r w:rsidR="00930A05">
        <w:rPr>
          <w:rFonts w:ascii="Constantia" w:eastAsia="PMingLiU" w:hAnsi="Constantia" w:cs="DTLDocumentaT"/>
          <w:sz w:val="28"/>
          <w:szCs w:val="28"/>
          <w:lang w:eastAsia="zh-TW" w:bidi="he-IL"/>
        </w:rPr>
        <w:t xml:space="preserve">prêts à </w:t>
      </w:r>
      <w:r w:rsidR="00DC08A0">
        <w:rPr>
          <w:rFonts w:ascii="Constantia" w:eastAsia="PMingLiU" w:hAnsi="Constantia" w:cs="DTLDocumentaT"/>
          <w:sz w:val="28"/>
          <w:szCs w:val="28"/>
          <w:lang w:eastAsia="zh-TW" w:bidi="he-IL"/>
        </w:rPr>
        <w:t xml:space="preserve">essaimer et </w:t>
      </w:r>
      <w:r w:rsidR="00F37C6E">
        <w:rPr>
          <w:rFonts w:ascii="Constantia" w:eastAsia="PMingLiU" w:hAnsi="Constantia" w:cs="DTLDocumentaT"/>
          <w:sz w:val="28"/>
          <w:szCs w:val="28"/>
          <w:lang w:eastAsia="zh-TW" w:bidi="he-IL"/>
        </w:rPr>
        <w:t xml:space="preserve">à </w:t>
      </w:r>
      <w:r w:rsidR="00DC08A0">
        <w:rPr>
          <w:rFonts w:ascii="Constantia" w:eastAsia="PMingLiU" w:hAnsi="Constantia" w:cs="DTLDocumentaT"/>
          <w:sz w:val="28"/>
          <w:szCs w:val="28"/>
          <w:lang w:eastAsia="zh-TW" w:bidi="he-IL"/>
        </w:rPr>
        <w:t xml:space="preserve">proliférer </w:t>
      </w:r>
      <w:r w:rsidR="00146EAE">
        <w:rPr>
          <w:rFonts w:ascii="Constantia" w:eastAsia="PMingLiU" w:hAnsi="Constantia" w:cs="DTLDocumentaT"/>
          <w:sz w:val="28"/>
          <w:szCs w:val="28"/>
          <w:lang w:eastAsia="zh-TW" w:bidi="he-IL"/>
        </w:rPr>
        <w:t>à notre insu</w:t>
      </w:r>
      <w:r w:rsidR="003B7259">
        <w:rPr>
          <w:rFonts w:ascii="Constantia" w:eastAsia="PMingLiU" w:hAnsi="Constantia" w:cs="DTLDocumentaT"/>
          <w:sz w:val="28"/>
          <w:szCs w:val="28"/>
          <w:lang w:eastAsia="zh-TW" w:bidi="he-IL"/>
        </w:rPr>
        <w:t>.</w:t>
      </w:r>
      <w:r w:rsidR="00445F2F">
        <w:rPr>
          <w:rFonts w:ascii="Constantia" w:eastAsia="PMingLiU" w:hAnsi="Constantia" w:cs="DTLDocumentaT"/>
          <w:sz w:val="28"/>
          <w:szCs w:val="28"/>
          <w:lang w:eastAsia="zh-TW" w:bidi="he-IL"/>
        </w:rPr>
        <w:t>P</w:t>
      </w:r>
      <w:r w:rsidR="00074F9D">
        <w:rPr>
          <w:rFonts w:ascii="Constantia" w:eastAsia="PMingLiU" w:hAnsi="Constantia" w:cs="DTLDocumentaT"/>
          <w:sz w:val="28"/>
          <w:szCs w:val="28"/>
          <w:lang w:eastAsia="zh-TW" w:bidi="he-IL"/>
        </w:rPr>
        <w:t>uces</w:t>
      </w:r>
      <w:r w:rsidR="00445F2F">
        <w:rPr>
          <w:rFonts w:ascii="Constantia" w:eastAsia="PMingLiU" w:hAnsi="Constantia" w:cs="DTLDocumentaT"/>
          <w:sz w:val="28"/>
          <w:szCs w:val="28"/>
          <w:lang w:eastAsia="zh-TW" w:bidi="he-IL"/>
        </w:rPr>
        <w:t xml:space="preserve"> électroniques et nanomatériaux font partie de l’arsenal.</w:t>
      </w:r>
    </w:p>
    <w:p w:rsidR="00930A05" w:rsidRDefault="00930A05" w:rsidP="00930A05">
      <w:pPr>
        <w:autoSpaceDE w:val="0"/>
        <w:autoSpaceDN w:val="0"/>
        <w:adjustRightInd w:val="0"/>
        <w:spacing w:after="0" w:line="240" w:lineRule="auto"/>
        <w:jc w:val="both"/>
        <w:rPr>
          <w:rFonts w:ascii="Constantia" w:eastAsia="PMingLiU" w:hAnsi="Constantia" w:cs="DTLDocumentaT"/>
          <w:sz w:val="28"/>
          <w:szCs w:val="28"/>
          <w:lang w:eastAsia="zh-TW" w:bidi="he-IL"/>
        </w:rPr>
      </w:pPr>
    </w:p>
    <w:p w:rsidR="00AC0CB7" w:rsidRDefault="00930A05" w:rsidP="00930A05">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FB39CE">
        <w:rPr>
          <w:rFonts w:ascii="Constantia" w:eastAsia="PMingLiU" w:hAnsi="Constantia" w:cs="DTLDocumentaT"/>
          <w:sz w:val="28"/>
          <w:szCs w:val="28"/>
          <w:lang w:eastAsia="zh-TW" w:bidi="he-IL"/>
        </w:rPr>
        <w:t>D’autre part, qu’en est-il de «l’héritage amérindien»?</w:t>
      </w:r>
    </w:p>
    <w:p w:rsidR="00D30A20" w:rsidRDefault="00D30A20" w:rsidP="00D675B7">
      <w:pPr>
        <w:autoSpaceDE w:val="0"/>
        <w:autoSpaceDN w:val="0"/>
        <w:adjustRightInd w:val="0"/>
        <w:spacing w:after="0" w:line="240" w:lineRule="auto"/>
        <w:jc w:val="both"/>
        <w:rPr>
          <w:rFonts w:ascii="Constantia" w:eastAsia="PMingLiU" w:hAnsi="Constantia" w:cs="DTLDocumentaT"/>
          <w:sz w:val="28"/>
          <w:szCs w:val="28"/>
          <w:lang w:eastAsia="zh-TW" w:bidi="he-IL"/>
        </w:rPr>
      </w:pPr>
    </w:p>
    <w:p w:rsidR="00E267E0" w:rsidRDefault="00D30A20" w:rsidP="00E267E0">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6B74F4">
        <w:rPr>
          <w:rFonts w:ascii="Constantia" w:eastAsia="PMingLiU" w:hAnsi="Constantia" w:cs="DTLDocumentaT"/>
          <w:sz w:val="28"/>
          <w:szCs w:val="28"/>
          <w:lang w:eastAsia="zh-TW" w:bidi="he-IL"/>
        </w:rPr>
        <w:t>En 1603, l’arrivée de Champlain à Tadoussac marque un tournant historique de grande ampleur. Le territoire est, pour l’essentiel, peuplé d’Algonquiens nomades en lutte contre l’envahisseur iroquois. À la recherche d’un passage vers la Chine, il fait alliance avec les gens du pays. S’ensuit alors</w:t>
      </w:r>
      <w:r w:rsidR="00EA11C2">
        <w:rPr>
          <w:rFonts w:ascii="Constantia" w:eastAsia="PMingLiU" w:hAnsi="Constantia" w:cs="DTLDocumentaT"/>
          <w:sz w:val="28"/>
          <w:szCs w:val="28"/>
          <w:lang w:eastAsia="zh-TW" w:bidi="he-IL"/>
        </w:rPr>
        <w:t>, en amont du Saint-Laurent, direction «pays d’en haut»</w:t>
      </w:r>
      <w:r w:rsidR="00A13F31">
        <w:rPr>
          <w:rFonts w:ascii="Constantia" w:eastAsia="PMingLiU" w:hAnsi="Constantia" w:cs="DTLDocumentaT"/>
          <w:sz w:val="28"/>
          <w:szCs w:val="28"/>
          <w:lang w:eastAsia="zh-TW" w:bidi="he-IL"/>
        </w:rPr>
        <w:t>,</w:t>
      </w:r>
      <w:r w:rsidR="006B74F4">
        <w:rPr>
          <w:rFonts w:ascii="Constantia" w:eastAsia="PMingLiU" w:hAnsi="Constantia" w:cs="DTLDocumentaT"/>
          <w:sz w:val="28"/>
          <w:szCs w:val="28"/>
          <w:lang w:eastAsia="zh-TW" w:bidi="he-IL"/>
        </w:rPr>
        <w:t xml:space="preserve"> une expansion de la traite des fourrures et du nomadisme des chasseurs-trappeurs à l’échelle continentale et la création ou, plus exactement, </w:t>
      </w:r>
      <w:r w:rsidR="003C4793">
        <w:rPr>
          <w:rFonts w:ascii="Constantia" w:eastAsia="PMingLiU" w:hAnsi="Constantia" w:cs="DTLDocumentaT"/>
          <w:sz w:val="28"/>
          <w:szCs w:val="28"/>
          <w:lang w:eastAsia="zh-TW" w:bidi="he-IL"/>
        </w:rPr>
        <w:t xml:space="preserve">la </w:t>
      </w:r>
      <w:r w:rsidR="006B74F4">
        <w:rPr>
          <w:rFonts w:ascii="Constantia" w:eastAsia="PMingLiU" w:hAnsi="Constantia" w:cs="DTLDocumentaT"/>
          <w:sz w:val="28"/>
          <w:szCs w:val="28"/>
          <w:lang w:eastAsia="zh-TW" w:bidi="he-IL"/>
        </w:rPr>
        <w:t xml:space="preserve">reconstitution d’un noyau sédentaire </w:t>
      </w:r>
      <w:r w:rsidR="006D34AB">
        <w:rPr>
          <w:rFonts w:ascii="Constantia" w:eastAsia="PMingLiU" w:hAnsi="Constantia" w:cs="DTLDocumentaT"/>
          <w:sz w:val="28"/>
          <w:szCs w:val="28"/>
          <w:lang w:eastAsia="zh-TW" w:bidi="he-IL"/>
        </w:rPr>
        <w:t>dans la vallée du Saint-Laurent, succédant au précédent noyau iroquoïen.</w:t>
      </w:r>
    </w:p>
    <w:p w:rsidR="00E267E0" w:rsidRDefault="00E267E0" w:rsidP="00E267E0">
      <w:pPr>
        <w:autoSpaceDE w:val="0"/>
        <w:autoSpaceDN w:val="0"/>
        <w:adjustRightInd w:val="0"/>
        <w:spacing w:after="0" w:line="240" w:lineRule="auto"/>
        <w:jc w:val="both"/>
        <w:rPr>
          <w:rFonts w:ascii="Constantia" w:eastAsia="PMingLiU" w:hAnsi="Constantia" w:cs="DTLDocumentaT"/>
          <w:sz w:val="28"/>
          <w:szCs w:val="28"/>
          <w:lang w:eastAsia="zh-TW" w:bidi="he-IL"/>
        </w:rPr>
      </w:pPr>
    </w:p>
    <w:p w:rsidR="00473FFE" w:rsidRDefault="00E267E0" w:rsidP="00E267E0">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D675B7">
        <w:rPr>
          <w:rFonts w:ascii="Constantia" w:eastAsia="PMingLiU" w:hAnsi="Constantia" w:cs="DTLDocumentaT"/>
          <w:sz w:val="28"/>
          <w:szCs w:val="28"/>
          <w:lang w:eastAsia="zh-TW" w:bidi="he-IL"/>
        </w:rPr>
        <w:t xml:space="preserve">Avec la mainmise </w:t>
      </w:r>
      <w:r w:rsidR="00EA11C2">
        <w:rPr>
          <w:rFonts w:ascii="Constantia" w:eastAsia="PMingLiU" w:hAnsi="Constantia" w:cs="DTLDocumentaT"/>
          <w:sz w:val="28"/>
          <w:szCs w:val="28"/>
          <w:lang w:eastAsia="zh-TW" w:bidi="he-IL"/>
        </w:rPr>
        <w:t>anglaise</w:t>
      </w:r>
      <w:r w:rsidR="00D675B7">
        <w:rPr>
          <w:rFonts w:ascii="Constantia" w:eastAsia="PMingLiU" w:hAnsi="Constantia" w:cs="DTLDocumentaT"/>
          <w:sz w:val="28"/>
          <w:szCs w:val="28"/>
          <w:lang w:eastAsia="zh-TW" w:bidi="he-IL"/>
        </w:rPr>
        <w:t xml:space="preserve"> sur le</w:t>
      </w:r>
      <w:r w:rsidR="00302D88">
        <w:rPr>
          <w:rFonts w:ascii="Constantia" w:eastAsia="PMingLiU" w:hAnsi="Constantia" w:cs="DTLDocumentaT"/>
          <w:sz w:val="28"/>
          <w:szCs w:val="28"/>
          <w:lang w:eastAsia="zh-TW" w:bidi="he-IL"/>
        </w:rPr>
        <w:t xml:space="preserve"> territoire </w:t>
      </w:r>
      <w:r w:rsidR="003C4793">
        <w:rPr>
          <w:rFonts w:ascii="Constantia" w:eastAsia="PMingLiU" w:hAnsi="Constantia" w:cs="DTLDocumentaT"/>
          <w:sz w:val="28"/>
          <w:szCs w:val="28"/>
          <w:lang w:eastAsia="zh-TW" w:bidi="he-IL"/>
        </w:rPr>
        <w:t>s’effectue un repliement graduel sur le pays laurentien. Embrigadés par ledéveloppement</w:t>
      </w:r>
      <w:r w:rsidR="00302D88">
        <w:rPr>
          <w:rFonts w:ascii="Constantia" w:eastAsia="PMingLiU" w:hAnsi="Constantia" w:cs="DTLDocumentaT"/>
          <w:sz w:val="28"/>
          <w:szCs w:val="28"/>
          <w:lang w:eastAsia="zh-TW" w:bidi="he-IL"/>
        </w:rPr>
        <w:t xml:space="preserve"> de l’industrie forestière, les </w:t>
      </w:r>
      <w:r w:rsidR="003C4793">
        <w:rPr>
          <w:rFonts w:ascii="Constantia" w:eastAsia="PMingLiU" w:hAnsi="Constantia" w:cs="DTLDocumentaT"/>
          <w:sz w:val="28"/>
          <w:szCs w:val="28"/>
          <w:lang w:eastAsia="zh-TW" w:bidi="he-IL"/>
        </w:rPr>
        <w:t>chasseurs-trappeurs recyclés bûcherons o</w:t>
      </w:r>
      <w:r w:rsidR="00302D88">
        <w:rPr>
          <w:rFonts w:ascii="Constantia" w:eastAsia="PMingLiU" w:hAnsi="Constantia" w:cs="DTLDocumentaT"/>
          <w:sz w:val="28"/>
          <w:szCs w:val="28"/>
          <w:lang w:eastAsia="zh-TW" w:bidi="he-IL"/>
        </w:rPr>
        <w:t>nt une mémoire à transmettre</w:t>
      </w:r>
      <w:r w:rsidR="00473FFE">
        <w:rPr>
          <w:rFonts w:ascii="Constantia" w:eastAsia="PMingLiU" w:hAnsi="Constantia" w:cs="DTLDocumentaT"/>
          <w:sz w:val="28"/>
          <w:szCs w:val="28"/>
          <w:lang w:eastAsia="zh-TW" w:bidi="he-IL"/>
        </w:rPr>
        <w:t xml:space="preserve"> et un avenir à réinventer, en fonction de l’esp</w:t>
      </w:r>
      <w:r w:rsidR="00D30A20">
        <w:rPr>
          <w:rFonts w:ascii="Constantia" w:eastAsia="PMingLiU" w:hAnsi="Constantia" w:cs="DTLDocumentaT"/>
          <w:sz w:val="28"/>
          <w:szCs w:val="28"/>
          <w:lang w:eastAsia="zh-TW" w:bidi="he-IL"/>
        </w:rPr>
        <w:t>ace comme expérience de liberté sans co</w:t>
      </w:r>
      <w:r w:rsidR="007E5CF4">
        <w:rPr>
          <w:rFonts w:ascii="Constantia" w:eastAsia="PMingLiU" w:hAnsi="Constantia" w:cs="DTLDocumentaT"/>
          <w:sz w:val="28"/>
          <w:szCs w:val="28"/>
          <w:lang w:eastAsia="zh-TW" w:bidi="he-IL"/>
        </w:rPr>
        <w:t>ntrainte imposée de l’extérieur.  Un mémoire daté de 1705 trace le portrait suivant des coureurs des bois :</w:t>
      </w:r>
    </w:p>
    <w:p w:rsidR="007E5CF4" w:rsidRDefault="007E5CF4" w:rsidP="00EA11C2">
      <w:pPr>
        <w:autoSpaceDE w:val="0"/>
        <w:autoSpaceDN w:val="0"/>
        <w:adjustRightInd w:val="0"/>
        <w:spacing w:after="0" w:line="240" w:lineRule="auto"/>
        <w:jc w:val="both"/>
        <w:rPr>
          <w:rFonts w:ascii="Constantia" w:eastAsia="PMingLiU" w:hAnsi="Constantia" w:cs="DTLDocumentaT"/>
          <w:sz w:val="28"/>
          <w:szCs w:val="28"/>
          <w:lang w:eastAsia="zh-TW" w:bidi="he-IL"/>
        </w:rPr>
      </w:pPr>
    </w:p>
    <w:p w:rsidR="007E5CF4" w:rsidRPr="007E5CF4" w:rsidRDefault="007E5CF4" w:rsidP="00EA11C2">
      <w:pPr>
        <w:autoSpaceDE w:val="0"/>
        <w:autoSpaceDN w:val="0"/>
        <w:adjustRightInd w:val="0"/>
        <w:spacing w:after="0" w:line="240" w:lineRule="auto"/>
        <w:jc w:val="both"/>
        <w:rPr>
          <w:rFonts w:ascii="Garamond" w:eastAsia="PMingLiU" w:hAnsi="Garamond" w:cs="DTLDocumentaT"/>
          <w:sz w:val="28"/>
          <w:szCs w:val="28"/>
          <w:lang w:eastAsia="zh-TW" w:bidi="he-IL"/>
        </w:rPr>
      </w:pPr>
      <w:r>
        <w:rPr>
          <w:rFonts w:ascii="Constantia" w:eastAsia="PMingLiU" w:hAnsi="Constantia" w:cs="DTLDocumentaT"/>
          <w:sz w:val="28"/>
          <w:szCs w:val="28"/>
          <w:lang w:eastAsia="zh-TW" w:bidi="he-IL"/>
        </w:rPr>
        <w:tab/>
      </w:r>
      <w:r>
        <w:rPr>
          <w:rFonts w:ascii="Garamond" w:eastAsia="PMingLiU" w:hAnsi="Garamond" w:cs="DTLDocumentaT"/>
          <w:sz w:val="28"/>
          <w:szCs w:val="28"/>
          <w:lang w:eastAsia="zh-TW" w:bidi="he-IL"/>
        </w:rPr>
        <w:t>«La vie des coureurs des bois est une perpétuelle oisiveté qui les conduit à toutes sortes de débauches. Ils dorment, ils fument,</w:t>
      </w:r>
      <w:r w:rsidR="00A56422">
        <w:rPr>
          <w:rFonts w:ascii="Garamond" w:eastAsia="PMingLiU" w:hAnsi="Garamond" w:cs="DTLDocumentaT"/>
          <w:sz w:val="28"/>
          <w:szCs w:val="28"/>
          <w:lang w:eastAsia="zh-TW" w:bidi="he-IL"/>
        </w:rPr>
        <w:t xml:space="preserve"> ils boivent de l’eau-de-vie qu</w:t>
      </w:r>
      <w:r>
        <w:rPr>
          <w:rFonts w:ascii="Garamond" w:eastAsia="PMingLiU" w:hAnsi="Garamond" w:cs="DTLDocumentaT"/>
          <w:sz w:val="28"/>
          <w:szCs w:val="28"/>
          <w:lang w:eastAsia="zh-TW" w:bidi="he-IL"/>
        </w:rPr>
        <w:t>oi qu’elle coûte, et souvent débauchent les femmes et les filles des sauvages</w:t>
      </w:r>
      <w:r w:rsidR="00A56422">
        <w:rPr>
          <w:rFonts w:ascii="Garamond" w:eastAsia="PMingLiU" w:hAnsi="Garamond" w:cs="DTLDocumentaT"/>
          <w:sz w:val="28"/>
          <w:szCs w:val="28"/>
          <w:lang w:eastAsia="zh-TW" w:bidi="he-IL"/>
        </w:rPr>
        <w:t>. [</w:t>
      </w:r>
      <w:r>
        <w:rPr>
          <w:rFonts w:ascii="Garamond" w:eastAsia="PMingLiU" w:hAnsi="Garamond" w:cs="DTLDocumentaT"/>
          <w:sz w:val="28"/>
          <w:szCs w:val="28"/>
          <w:lang w:eastAsia="zh-TW" w:bidi="he-IL"/>
        </w:rPr>
        <w:t>…</w:t>
      </w:r>
      <w:r w:rsidR="00A56422">
        <w:rPr>
          <w:rFonts w:ascii="Garamond" w:eastAsia="PMingLiU" w:hAnsi="Garamond" w:cs="DTLDocumentaT"/>
          <w:sz w:val="28"/>
          <w:szCs w:val="28"/>
          <w:lang w:eastAsia="zh-TW" w:bidi="he-IL"/>
        </w:rPr>
        <w:t>]</w:t>
      </w:r>
      <w:r>
        <w:rPr>
          <w:rFonts w:ascii="Garamond" w:eastAsia="PMingLiU" w:hAnsi="Garamond" w:cs="DTLDocumentaT"/>
          <w:sz w:val="28"/>
          <w:szCs w:val="28"/>
          <w:lang w:eastAsia="zh-TW" w:bidi="he-IL"/>
        </w:rPr>
        <w:t xml:space="preserve"> Ils vivent dans une entière indépendance, ils n’ont à rendre compte de leurs actions à personne, ils ne reconnaissent ni supérieur, ni juge, ni lois, ni police, ni subordination.»</w:t>
      </w:r>
      <w:r>
        <w:rPr>
          <w:rStyle w:val="Appeldenotedefin"/>
          <w:rFonts w:ascii="Garamond" w:eastAsia="PMingLiU" w:hAnsi="Garamond" w:cs="DTLDocumentaT"/>
          <w:sz w:val="28"/>
          <w:szCs w:val="28"/>
          <w:lang w:eastAsia="zh-TW" w:bidi="he-IL"/>
        </w:rPr>
        <w:endnoteReference w:id="77"/>
      </w:r>
    </w:p>
    <w:p w:rsidR="00473FFE" w:rsidRDefault="00473FFE" w:rsidP="00473FFE">
      <w:pPr>
        <w:autoSpaceDE w:val="0"/>
        <w:autoSpaceDN w:val="0"/>
        <w:adjustRightInd w:val="0"/>
        <w:spacing w:after="0" w:line="240" w:lineRule="auto"/>
        <w:jc w:val="both"/>
        <w:rPr>
          <w:rFonts w:ascii="Constantia" w:eastAsia="PMingLiU" w:hAnsi="Constantia" w:cs="DTLDocumentaT"/>
          <w:sz w:val="28"/>
          <w:szCs w:val="28"/>
          <w:lang w:eastAsia="zh-TW" w:bidi="he-IL"/>
        </w:rPr>
      </w:pPr>
    </w:p>
    <w:p w:rsidR="00473FFE" w:rsidRDefault="00D675B7" w:rsidP="00EA11C2">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5D47F0">
        <w:rPr>
          <w:rFonts w:ascii="Constantia" w:eastAsia="PMingLiU" w:hAnsi="Constantia" w:cs="DTLDocumentaT"/>
          <w:sz w:val="28"/>
          <w:szCs w:val="28"/>
          <w:lang w:eastAsia="zh-TW" w:bidi="he-IL"/>
        </w:rPr>
        <w:t>Pour les travailleurs forestiers, l</w:t>
      </w:r>
      <w:r w:rsidR="0067611A">
        <w:rPr>
          <w:rFonts w:ascii="Constantia" w:eastAsia="PMingLiU" w:hAnsi="Constantia" w:cs="DTLDocumentaT"/>
          <w:sz w:val="28"/>
          <w:szCs w:val="28"/>
          <w:lang w:eastAsia="zh-TW" w:bidi="he-IL"/>
        </w:rPr>
        <w:t>e milieu</w:t>
      </w:r>
      <w:r w:rsidR="00473FFE">
        <w:rPr>
          <w:rFonts w:ascii="Constantia" w:eastAsia="PMingLiU" w:hAnsi="Constantia" w:cs="DTLDocumentaT"/>
          <w:sz w:val="28"/>
          <w:szCs w:val="28"/>
          <w:lang w:eastAsia="zh-TW" w:bidi="he-IL"/>
        </w:rPr>
        <w:t xml:space="preserve"> sédenta</w:t>
      </w:r>
      <w:r w:rsidR="0067611A">
        <w:rPr>
          <w:rFonts w:ascii="Constantia" w:eastAsia="PMingLiU" w:hAnsi="Constantia" w:cs="DTLDocumentaT"/>
          <w:sz w:val="28"/>
          <w:szCs w:val="28"/>
          <w:lang w:eastAsia="zh-TW" w:bidi="he-IL"/>
        </w:rPr>
        <w:t>ire est perçu</w:t>
      </w:r>
      <w:r w:rsidR="00473FFE">
        <w:rPr>
          <w:rFonts w:ascii="Constantia" w:eastAsia="PMingLiU" w:hAnsi="Constantia" w:cs="DTLDocumentaT"/>
          <w:sz w:val="28"/>
          <w:szCs w:val="28"/>
          <w:lang w:eastAsia="zh-TW" w:bidi="he-IL"/>
        </w:rPr>
        <w:t xml:space="preserve"> comme lieu de</w:t>
      </w:r>
      <w:r w:rsidR="00727693">
        <w:rPr>
          <w:rFonts w:ascii="Constantia" w:eastAsia="PMingLiU" w:hAnsi="Constantia" w:cs="DTLDocumentaT"/>
          <w:sz w:val="28"/>
          <w:szCs w:val="28"/>
          <w:lang w:eastAsia="zh-TW" w:bidi="he-IL"/>
        </w:rPr>
        <w:t xml:space="preserve"> procréation, de rencontre</w:t>
      </w:r>
      <w:r w:rsidR="00EA11C2">
        <w:rPr>
          <w:rFonts w:ascii="Constantia" w:eastAsia="PMingLiU" w:hAnsi="Constantia" w:cs="DTLDocumentaT"/>
          <w:sz w:val="28"/>
          <w:szCs w:val="28"/>
          <w:lang w:eastAsia="zh-TW" w:bidi="he-IL"/>
        </w:rPr>
        <w:t>temporaire</w:t>
      </w:r>
      <w:r w:rsidR="00727693">
        <w:rPr>
          <w:rFonts w:ascii="Constantia" w:eastAsia="PMingLiU" w:hAnsi="Constantia" w:cs="DTLDocumentaT"/>
          <w:sz w:val="28"/>
          <w:szCs w:val="28"/>
          <w:lang w:eastAsia="zh-TW" w:bidi="he-IL"/>
        </w:rPr>
        <w:t xml:space="preserve"> avec</w:t>
      </w:r>
      <w:r w:rsidR="00473FFE">
        <w:rPr>
          <w:rFonts w:ascii="Constantia" w:eastAsia="PMingLiU" w:hAnsi="Constantia" w:cs="DTLDocumentaT"/>
          <w:sz w:val="28"/>
          <w:szCs w:val="28"/>
          <w:lang w:eastAsia="zh-TW" w:bidi="he-IL"/>
        </w:rPr>
        <w:t xml:space="preserve"> l’autre sexe et de l’apparition de l’</w:t>
      </w:r>
      <w:r w:rsidR="003E43E6">
        <w:rPr>
          <w:rFonts w:ascii="Constantia" w:eastAsia="PMingLiU" w:hAnsi="Constantia" w:cs="DTLDocumentaT"/>
          <w:sz w:val="28"/>
          <w:szCs w:val="28"/>
          <w:lang w:eastAsia="zh-TW" w:bidi="he-IL"/>
        </w:rPr>
        <w:t>autre génération.</w:t>
      </w:r>
    </w:p>
    <w:p w:rsidR="003E43E6" w:rsidRDefault="003E43E6" w:rsidP="00473FFE">
      <w:pPr>
        <w:autoSpaceDE w:val="0"/>
        <w:autoSpaceDN w:val="0"/>
        <w:adjustRightInd w:val="0"/>
        <w:spacing w:after="0" w:line="240" w:lineRule="auto"/>
        <w:jc w:val="both"/>
        <w:rPr>
          <w:rFonts w:ascii="Constantia" w:eastAsia="PMingLiU" w:hAnsi="Constantia" w:cs="DTLDocumentaT"/>
          <w:sz w:val="28"/>
          <w:szCs w:val="28"/>
          <w:lang w:eastAsia="zh-TW" w:bidi="he-IL"/>
        </w:rPr>
      </w:pPr>
    </w:p>
    <w:p w:rsidR="003E43E6" w:rsidRDefault="00D675B7" w:rsidP="00D675B7">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3E43E6">
        <w:rPr>
          <w:rFonts w:ascii="Constantia" w:eastAsia="PMingLiU" w:hAnsi="Constantia" w:cs="DTLDocumentaT"/>
          <w:sz w:val="28"/>
          <w:szCs w:val="28"/>
          <w:lang w:eastAsia="zh-TW" w:bidi="he-IL"/>
        </w:rPr>
        <w:t>Dans le but d’échapper à la domination étrangère et</w:t>
      </w:r>
      <w:r>
        <w:rPr>
          <w:rFonts w:ascii="Constantia" w:eastAsia="PMingLiU" w:hAnsi="Constantia" w:cs="DTLDocumentaT"/>
          <w:sz w:val="28"/>
          <w:szCs w:val="28"/>
          <w:lang w:eastAsia="zh-TW" w:bidi="he-IL"/>
        </w:rPr>
        <w:t xml:space="preserve"> à </w:t>
      </w:r>
      <w:r w:rsidR="003E43E6">
        <w:rPr>
          <w:rFonts w:ascii="Constantia" w:eastAsia="PMingLiU" w:hAnsi="Constantia" w:cs="DTLDocumentaT"/>
          <w:sz w:val="28"/>
          <w:szCs w:val="28"/>
          <w:lang w:eastAsia="zh-TW" w:bidi="he-IL"/>
        </w:rPr>
        <w:t xml:space="preserve"> l’oppression religieuse, on e</w:t>
      </w:r>
      <w:r>
        <w:rPr>
          <w:rFonts w:ascii="Constantia" w:eastAsia="PMingLiU" w:hAnsi="Constantia" w:cs="DTLDocumentaT"/>
          <w:sz w:val="28"/>
          <w:szCs w:val="28"/>
          <w:lang w:eastAsia="zh-TW" w:bidi="he-IL"/>
        </w:rPr>
        <w:t>st à la recherche d’un ailleurs et c</w:t>
      </w:r>
      <w:r w:rsidR="003E43E6">
        <w:rPr>
          <w:rFonts w:ascii="Constantia" w:eastAsia="PMingLiU" w:hAnsi="Constantia" w:cs="DTLDocumentaT"/>
          <w:sz w:val="28"/>
          <w:szCs w:val="28"/>
          <w:lang w:eastAsia="zh-TW" w:bidi="he-IL"/>
        </w:rPr>
        <w:t xml:space="preserve">et ailleurs nouveau n’est </w:t>
      </w:r>
      <w:r w:rsidR="006D34AB">
        <w:rPr>
          <w:rFonts w:ascii="Constantia" w:eastAsia="PMingLiU" w:hAnsi="Constantia" w:cs="DTLDocumentaT"/>
          <w:sz w:val="28"/>
          <w:szCs w:val="28"/>
          <w:lang w:eastAsia="zh-TW" w:bidi="he-IL"/>
        </w:rPr>
        <w:t>plus à l’horizontale</w:t>
      </w:r>
      <w:r w:rsidR="00AA0218">
        <w:rPr>
          <w:rFonts w:ascii="Constantia" w:eastAsia="PMingLiU" w:hAnsi="Constantia" w:cs="DTLDocumentaT"/>
          <w:sz w:val="28"/>
          <w:szCs w:val="28"/>
          <w:lang w:eastAsia="zh-TW" w:bidi="he-IL"/>
        </w:rPr>
        <w:t>,</w:t>
      </w:r>
      <w:r w:rsidR="006D34AB">
        <w:rPr>
          <w:rFonts w:ascii="Constantia" w:eastAsia="PMingLiU" w:hAnsi="Constantia" w:cs="DTLDocumentaT"/>
          <w:sz w:val="28"/>
          <w:szCs w:val="28"/>
          <w:lang w:eastAsia="zh-TW" w:bidi="he-IL"/>
        </w:rPr>
        <w:t xml:space="preserve"> mais envisagé</w:t>
      </w:r>
      <w:r w:rsidR="003E43E6">
        <w:rPr>
          <w:rFonts w:ascii="Constantia" w:eastAsia="PMingLiU" w:hAnsi="Constantia" w:cs="DTLDocumentaT"/>
          <w:sz w:val="28"/>
          <w:szCs w:val="28"/>
          <w:lang w:eastAsia="zh-TW" w:bidi="he-IL"/>
        </w:rPr>
        <w:t xml:space="preserve"> à la verticale.</w:t>
      </w:r>
    </w:p>
    <w:p w:rsidR="003E43E6" w:rsidRDefault="003E43E6" w:rsidP="003E43E6">
      <w:pPr>
        <w:autoSpaceDE w:val="0"/>
        <w:autoSpaceDN w:val="0"/>
        <w:adjustRightInd w:val="0"/>
        <w:spacing w:after="0" w:line="240" w:lineRule="auto"/>
        <w:jc w:val="both"/>
        <w:rPr>
          <w:rFonts w:ascii="Constantia" w:eastAsia="PMingLiU" w:hAnsi="Constantia" w:cs="DTLDocumentaT"/>
          <w:sz w:val="28"/>
          <w:szCs w:val="28"/>
          <w:lang w:eastAsia="zh-TW" w:bidi="he-IL"/>
        </w:rPr>
      </w:pPr>
    </w:p>
    <w:p w:rsidR="0068727B" w:rsidRDefault="00D675B7" w:rsidP="00E87D5E">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E87D5E">
        <w:rPr>
          <w:rFonts w:ascii="Constantia" w:eastAsia="PMingLiU" w:hAnsi="Constantia" w:cs="DTLDocumentaT"/>
          <w:sz w:val="28"/>
          <w:szCs w:val="28"/>
          <w:lang w:eastAsia="zh-TW" w:bidi="he-IL"/>
        </w:rPr>
        <w:t>Se pose alors la question des</w:t>
      </w:r>
      <w:r w:rsidR="003E43E6">
        <w:rPr>
          <w:rFonts w:ascii="Constantia" w:eastAsia="PMingLiU" w:hAnsi="Constantia" w:cs="DTLDocumentaT"/>
          <w:sz w:val="28"/>
          <w:szCs w:val="28"/>
          <w:lang w:eastAsia="zh-TW" w:bidi="he-IL"/>
        </w:rPr>
        <w:t xml:space="preserve"> moyen</w:t>
      </w:r>
      <w:r w:rsidR="00E87D5E">
        <w:rPr>
          <w:rFonts w:ascii="Constantia" w:eastAsia="PMingLiU" w:hAnsi="Constantia" w:cs="DTLDocumentaT"/>
          <w:sz w:val="28"/>
          <w:szCs w:val="28"/>
          <w:lang w:eastAsia="zh-TW" w:bidi="he-IL"/>
        </w:rPr>
        <w:t>s</w:t>
      </w:r>
      <w:r w:rsidR="003E43E6">
        <w:rPr>
          <w:rFonts w:ascii="Constantia" w:eastAsia="PMingLiU" w:hAnsi="Constantia" w:cs="DTLDocumentaT"/>
          <w:sz w:val="28"/>
          <w:szCs w:val="28"/>
          <w:lang w:eastAsia="zh-TW" w:bidi="he-IL"/>
        </w:rPr>
        <w:t xml:space="preserve"> de transport</w:t>
      </w:r>
      <w:r w:rsidR="00E87D5E">
        <w:rPr>
          <w:rFonts w:ascii="Constantia" w:eastAsia="PMingLiU" w:hAnsi="Constantia" w:cs="DTLDocumentaT"/>
          <w:sz w:val="28"/>
          <w:szCs w:val="28"/>
          <w:lang w:eastAsia="zh-TW" w:bidi="he-IL"/>
        </w:rPr>
        <w:t xml:space="preserve"> et de leur maîtrise : </w:t>
      </w:r>
      <w:r w:rsidR="003815C7">
        <w:rPr>
          <w:rFonts w:ascii="Constantia" w:eastAsia="PMingLiU" w:hAnsi="Constantia" w:cs="DTLDocumentaT"/>
          <w:sz w:val="28"/>
          <w:szCs w:val="28"/>
          <w:lang w:eastAsia="zh-TW" w:bidi="he-IL"/>
        </w:rPr>
        <w:t>à l’évidence s’impose la perspective d’</w:t>
      </w:r>
      <w:r w:rsidR="00E87D5E">
        <w:rPr>
          <w:rFonts w:ascii="Constantia" w:eastAsia="PMingLiU" w:hAnsi="Constantia" w:cs="DTLDocumentaT"/>
          <w:sz w:val="28"/>
          <w:szCs w:val="28"/>
          <w:lang w:eastAsia="zh-TW" w:bidi="he-IL"/>
        </w:rPr>
        <w:t>u</w:t>
      </w:r>
      <w:r w:rsidR="006D34AB">
        <w:rPr>
          <w:rFonts w:ascii="Constantia" w:eastAsia="PMingLiU" w:hAnsi="Constantia" w:cs="DTLDocumentaT"/>
          <w:sz w:val="28"/>
          <w:szCs w:val="28"/>
          <w:lang w:eastAsia="zh-TW" w:bidi="he-IL"/>
        </w:rPr>
        <w:t xml:space="preserve">ne </w:t>
      </w:r>
      <w:r w:rsidR="00F00106">
        <w:rPr>
          <w:rFonts w:ascii="Constantia" w:eastAsia="PMingLiU" w:hAnsi="Constantia" w:cs="DTLDocumentaT"/>
          <w:sz w:val="28"/>
          <w:szCs w:val="28"/>
          <w:lang w:eastAsia="zh-TW" w:bidi="he-IL"/>
        </w:rPr>
        <w:t xml:space="preserve">entreprise </w:t>
      </w:r>
      <w:r w:rsidR="00372BBF">
        <w:rPr>
          <w:rFonts w:ascii="Constantia" w:eastAsia="PMingLiU" w:hAnsi="Constantia" w:cs="DTLDocumentaT"/>
          <w:sz w:val="28"/>
          <w:szCs w:val="28"/>
          <w:lang w:eastAsia="zh-TW" w:bidi="he-IL"/>
        </w:rPr>
        <w:t xml:space="preserve">d’ordre </w:t>
      </w:r>
      <w:r w:rsidR="00E87D5E">
        <w:rPr>
          <w:rFonts w:ascii="Constantia" w:eastAsia="PMingLiU" w:hAnsi="Constantia" w:cs="DTLDocumentaT"/>
          <w:sz w:val="28"/>
          <w:szCs w:val="28"/>
          <w:lang w:eastAsia="zh-TW" w:bidi="he-IL"/>
        </w:rPr>
        <w:t>dynastique</w:t>
      </w:r>
      <w:r w:rsidR="003815C7">
        <w:rPr>
          <w:rFonts w:ascii="Constantia" w:eastAsia="PMingLiU" w:hAnsi="Constantia" w:cs="DTLDocumentaT"/>
          <w:sz w:val="28"/>
          <w:szCs w:val="28"/>
          <w:lang w:eastAsia="zh-TW" w:bidi="he-IL"/>
        </w:rPr>
        <w:t>, s’étendant sur plusieurs générations.</w:t>
      </w:r>
    </w:p>
    <w:p w:rsidR="00F02B12" w:rsidRDefault="00F02B12" w:rsidP="00F02B12">
      <w:pPr>
        <w:autoSpaceDE w:val="0"/>
        <w:autoSpaceDN w:val="0"/>
        <w:adjustRightInd w:val="0"/>
        <w:spacing w:after="0" w:line="240" w:lineRule="auto"/>
        <w:jc w:val="both"/>
        <w:rPr>
          <w:rFonts w:ascii="Constantia" w:eastAsia="PMingLiU" w:hAnsi="Constantia" w:cs="DTLDocumentaT"/>
          <w:sz w:val="28"/>
          <w:szCs w:val="28"/>
          <w:lang w:eastAsia="zh-TW" w:bidi="he-IL"/>
        </w:rPr>
      </w:pPr>
    </w:p>
    <w:p w:rsidR="00AB70B9" w:rsidRDefault="00D675B7" w:rsidP="00E87D5E">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E87D5E">
        <w:rPr>
          <w:rFonts w:ascii="Constantia" w:eastAsia="PMingLiU" w:hAnsi="Constantia" w:cs="DTLDocumentaT"/>
          <w:sz w:val="28"/>
          <w:szCs w:val="28"/>
          <w:lang w:eastAsia="zh-TW" w:bidi="he-IL"/>
        </w:rPr>
        <w:t>Chez Beaugrand</w:t>
      </w:r>
      <w:r w:rsidR="00D335E3">
        <w:rPr>
          <w:rFonts w:ascii="Constantia" w:eastAsia="PMingLiU" w:hAnsi="Constantia" w:cs="DTLDocumentaT"/>
          <w:sz w:val="28"/>
          <w:szCs w:val="28"/>
          <w:lang w:eastAsia="zh-TW" w:bidi="he-IL"/>
        </w:rPr>
        <w:t>, les voyageurs sont coiffé</w:t>
      </w:r>
      <w:r w:rsidR="00D9446C">
        <w:rPr>
          <w:rFonts w:ascii="Constantia" w:eastAsia="PMingLiU" w:hAnsi="Constantia" w:cs="DTLDocumentaT"/>
          <w:sz w:val="28"/>
          <w:szCs w:val="28"/>
          <w:lang w:eastAsia="zh-TW" w:bidi="he-IL"/>
        </w:rPr>
        <w:t>s d’un bonnet en poil de carcajou.</w:t>
      </w:r>
      <w:r>
        <w:rPr>
          <w:rFonts w:ascii="Constantia" w:eastAsia="PMingLiU" w:hAnsi="Constantia" w:cs="DTLDocumentaT"/>
          <w:sz w:val="28"/>
          <w:szCs w:val="28"/>
          <w:lang w:eastAsia="zh-TW" w:bidi="he-IL"/>
        </w:rPr>
        <w:t xml:space="preserve"> Carcajou est le</w:t>
      </w:r>
      <w:r w:rsidR="00D335E3">
        <w:rPr>
          <w:rFonts w:ascii="Constantia" w:eastAsia="PMingLiU" w:hAnsi="Constantia" w:cs="DTLDocumentaT"/>
          <w:sz w:val="28"/>
          <w:szCs w:val="28"/>
          <w:lang w:eastAsia="zh-TW" w:bidi="he-IL"/>
        </w:rPr>
        <w:t xml:space="preserve"> personnage mythique qui a aidé à se rendre jusqu’au sol deux épouses de maris étoiles qui avaient heurté un arbre au cours de leur descente.</w:t>
      </w:r>
      <w:r w:rsidR="00FA4DA0">
        <w:rPr>
          <w:rStyle w:val="Appeldenotedefin"/>
          <w:rFonts w:ascii="Constantia" w:eastAsia="PMingLiU" w:hAnsi="Constantia" w:cs="DTLDocumentaT"/>
          <w:sz w:val="28"/>
          <w:szCs w:val="28"/>
          <w:lang w:eastAsia="zh-TW" w:bidi="he-IL"/>
        </w:rPr>
        <w:endnoteReference w:id="78"/>
      </w:r>
      <w:r w:rsidR="00D335E3">
        <w:rPr>
          <w:rFonts w:ascii="Constantia" w:eastAsia="PMingLiU" w:hAnsi="Constantia" w:cs="DTLDocumentaT"/>
          <w:sz w:val="28"/>
          <w:szCs w:val="28"/>
          <w:lang w:eastAsia="zh-TW" w:bidi="he-IL"/>
        </w:rPr>
        <w:t xml:space="preserve"> Il a agi</w:t>
      </w:r>
      <w:r w:rsidR="00322C60">
        <w:rPr>
          <w:rFonts w:ascii="Constantia" w:eastAsia="PMingLiU" w:hAnsi="Constantia" w:cs="DTLDocumentaT"/>
          <w:sz w:val="28"/>
          <w:szCs w:val="28"/>
          <w:lang w:eastAsia="zh-TW" w:bidi="he-IL"/>
        </w:rPr>
        <w:t xml:space="preserve"> de concert avec son compère Pék</w:t>
      </w:r>
      <w:r w:rsidR="00D335E3">
        <w:rPr>
          <w:rFonts w:ascii="Constantia" w:eastAsia="PMingLiU" w:hAnsi="Constantia" w:cs="DTLDocumentaT"/>
          <w:sz w:val="28"/>
          <w:szCs w:val="28"/>
          <w:lang w:eastAsia="zh-TW" w:bidi="he-IL"/>
        </w:rPr>
        <w:t>an alias Grande Ourse qui occupe la proue d’un canot céleste à la poupe duquel gouverne Atakouamo</w:t>
      </w:r>
      <w:r w:rsidR="00372BBF">
        <w:rPr>
          <w:rFonts w:ascii="Constantia" w:eastAsia="PMingLiU" w:hAnsi="Constantia" w:cs="DTLDocumentaT"/>
          <w:sz w:val="28"/>
          <w:szCs w:val="28"/>
          <w:lang w:eastAsia="zh-TW" w:bidi="he-IL"/>
        </w:rPr>
        <w:t>-</w:t>
      </w:r>
      <w:r w:rsidR="00572459">
        <w:rPr>
          <w:rFonts w:ascii="Constantia" w:eastAsia="PMingLiU" w:hAnsi="Constantia" w:cs="DTLDocumentaT"/>
          <w:sz w:val="28"/>
          <w:szCs w:val="28"/>
          <w:lang w:eastAsia="zh-TW" w:bidi="he-IL"/>
        </w:rPr>
        <w:t>Orion.</w:t>
      </w:r>
      <w:r w:rsidR="00FA4DA0">
        <w:rPr>
          <w:rStyle w:val="Appeldenotedefin"/>
          <w:rFonts w:ascii="Constantia" w:eastAsia="PMingLiU" w:hAnsi="Constantia" w:cs="DTLDocumentaT"/>
          <w:sz w:val="28"/>
          <w:szCs w:val="28"/>
          <w:lang w:eastAsia="zh-TW" w:bidi="he-IL"/>
        </w:rPr>
        <w:endnoteReference w:id="79"/>
      </w:r>
    </w:p>
    <w:p w:rsidR="00572459" w:rsidRDefault="00572459" w:rsidP="00572459">
      <w:pPr>
        <w:autoSpaceDE w:val="0"/>
        <w:autoSpaceDN w:val="0"/>
        <w:adjustRightInd w:val="0"/>
        <w:spacing w:after="0" w:line="240" w:lineRule="auto"/>
        <w:jc w:val="both"/>
        <w:rPr>
          <w:rFonts w:ascii="Constantia" w:eastAsia="PMingLiU" w:hAnsi="Constantia" w:cs="DTLDocumentaT"/>
          <w:sz w:val="28"/>
          <w:szCs w:val="28"/>
          <w:lang w:eastAsia="zh-TW" w:bidi="he-IL"/>
        </w:rPr>
      </w:pPr>
    </w:p>
    <w:p w:rsidR="00D23A28" w:rsidRDefault="00D23A28" w:rsidP="00C4146A">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Deux heures pour se rendre, deux heures </w:t>
      </w:r>
      <w:r w:rsidR="00372BBF">
        <w:rPr>
          <w:rFonts w:ascii="Constantia" w:eastAsia="PMingLiU" w:hAnsi="Constantia" w:cs="DTLDocumentaT"/>
          <w:sz w:val="28"/>
          <w:szCs w:val="28"/>
          <w:lang w:eastAsia="zh-TW" w:bidi="he-IL"/>
        </w:rPr>
        <w:t xml:space="preserve">pour faire escale, </w:t>
      </w:r>
      <w:r>
        <w:rPr>
          <w:rFonts w:ascii="Constantia" w:eastAsia="PMingLiU" w:hAnsi="Constantia" w:cs="DTLDocumentaT"/>
          <w:sz w:val="28"/>
          <w:szCs w:val="28"/>
          <w:lang w:eastAsia="zh-TW" w:bidi="he-IL"/>
        </w:rPr>
        <w:t>deux heures pour le retour</w:t>
      </w:r>
      <w:r w:rsidR="00C4146A">
        <w:rPr>
          <w:rFonts w:ascii="Constantia" w:eastAsia="PMingLiU" w:hAnsi="Constantia" w:cs="DTLDocumentaT"/>
          <w:sz w:val="28"/>
          <w:szCs w:val="28"/>
          <w:lang w:eastAsia="zh-TW" w:bidi="he-IL"/>
        </w:rPr>
        <w:t>. L</w:t>
      </w:r>
      <w:r>
        <w:rPr>
          <w:rFonts w:ascii="Constantia" w:eastAsia="PMingLiU" w:hAnsi="Constantia" w:cs="DTLDocumentaT"/>
          <w:sz w:val="28"/>
          <w:szCs w:val="28"/>
          <w:lang w:eastAsia="zh-TW" w:bidi="he-IL"/>
        </w:rPr>
        <w:t>’expédition en trois étapes reproduit en l</w:t>
      </w:r>
      <w:r w:rsidR="00C4146A">
        <w:rPr>
          <w:rFonts w:ascii="Constantia" w:eastAsia="PMingLiU" w:hAnsi="Constantia" w:cs="DTLDocumentaT"/>
          <w:sz w:val="28"/>
          <w:szCs w:val="28"/>
          <w:lang w:eastAsia="zh-TW" w:bidi="he-IL"/>
        </w:rPr>
        <w:t>a transpos</w:t>
      </w:r>
      <w:r>
        <w:rPr>
          <w:rFonts w:ascii="Constantia" w:eastAsia="PMingLiU" w:hAnsi="Constantia" w:cs="DTLDocumentaT"/>
          <w:sz w:val="28"/>
          <w:szCs w:val="28"/>
          <w:lang w:eastAsia="zh-TW" w:bidi="he-IL"/>
        </w:rPr>
        <w:t>ant celle d’</w:t>
      </w:r>
      <w:r w:rsidR="00937E90">
        <w:rPr>
          <w:rFonts w:ascii="Constantia" w:eastAsia="PMingLiU" w:hAnsi="Constantia" w:cs="DTLDocumentaT"/>
          <w:sz w:val="28"/>
          <w:szCs w:val="28"/>
          <w:lang w:eastAsia="zh-TW" w:bidi="he-IL"/>
        </w:rPr>
        <w:t>un</w:t>
      </w:r>
      <w:r>
        <w:rPr>
          <w:rFonts w:ascii="Constantia" w:eastAsia="PMingLiU" w:hAnsi="Constantia" w:cs="DTLDocumentaT"/>
          <w:sz w:val="28"/>
          <w:szCs w:val="28"/>
          <w:lang w:eastAsia="zh-TW" w:bidi="he-IL"/>
        </w:rPr>
        <w:t xml:space="preserve"> mythe arapaho</w:t>
      </w:r>
      <w:r w:rsidR="00C4146A">
        <w:rPr>
          <w:rFonts w:ascii="Constantia" w:eastAsia="PMingLiU" w:hAnsi="Constantia" w:cs="DTLDocumentaT"/>
          <w:sz w:val="28"/>
          <w:szCs w:val="28"/>
          <w:lang w:eastAsia="zh-TW" w:bidi="he-IL"/>
        </w:rPr>
        <w:t xml:space="preserve"> selon lequel, d</w:t>
      </w:r>
      <w:r>
        <w:rPr>
          <w:rFonts w:ascii="Constantia" w:eastAsia="PMingLiU" w:hAnsi="Constantia" w:cs="DTLDocumentaT"/>
          <w:sz w:val="28"/>
          <w:szCs w:val="28"/>
          <w:lang w:eastAsia="zh-TW" w:bidi="he-IL"/>
        </w:rPr>
        <w:t xml:space="preserve">ans le but </w:t>
      </w:r>
      <w:r w:rsidR="00C4146A">
        <w:rPr>
          <w:rFonts w:ascii="Constantia" w:eastAsia="PMingLiU" w:hAnsi="Constantia" w:cs="DTLDocumentaT"/>
          <w:sz w:val="28"/>
          <w:szCs w:val="28"/>
          <w:lang w:eastAsia="zh-TW" w:bidi="he-IL"/>
        </w:rPr>
        <w:t xml:space="preserve">de se trouver une épouse, les frères Soleil et Lune partirent dans des directions opposées, après le dernier quartier : « Leur voyage dura six jours. Pendant les deux premiers, le ciel fut sombre et plein de nuages. Pendant les deux  suivants, les frères observèrent un repos rituel. </w:t>
      </w:r>
      <w:r w:rsidR="00937E90">
        <w:rPr>
          <w:rFonts w:ascii="Constantia" w:eastAsia="PMingLiU" w:hAnsi="Constantia" w:cs="DTLDocumentaT"/>
          <w:sz w:val="28"/>
          <w:szCs w:val="28"/>
          <w:lang w:eastAsia="zh-TW" w:bidi="he-IL"/>
        </w:rPr>
        <w:t>Les deux derniers précé</w:t>
      </w:r>
      <w:r w:rsidR="00C4146A">
        <w:rPr>
          <w:rFonts w:ascii="Constantia" w:eastAsia="PMingLiU" w:hAnsi="Constantia" w:cs="DTLDocumentaT"/>
          <w:sz w:val="28"/>
          <w:szCs w:val="28"/>
          <w:lang w:eastAsia="zh-TW" w:bidi="he-IL"/>
        </w:rPr>
        <w:t>dèrent la nouvelle lune.»</w:t>
      </w:r>
      <w:r w:rsidR="00C4146A">
        <w:rPr>
          <w:rStyle w:val="Appeldenotedefin"/>
          <w:rFonts w:ascii="Constantia" w:eastAsia="PMingLiU" w:hAnsi="Constantia" w:cs="DTLDocumentaT"/>
          <w:sz w:val="28"/>
          <w:szCs w:val="28"/>
          <w:lang w:eastAsia="zh-TW" w:bidi="he-IL"/>
        </w:rPr>
        <w:endnoteReference w:id="80"/>
      </w:r>
    </w:p>
    <w:p w:rsidR="00937E90" w:rsidRDefault="00937E90" w:rsidP="00C4146A">
      <w:pPr>
        <w:autoSpaceDE w:val="0"/>
        <w:autoSpaceDN w:val="0"/>
        <w:adjustRightInd w:val="0"/>
        <w:spacing w:after="0" w:line="240" w:lineRule="auto"/>
        <w:jc w:val="both"/>
        <w:rPr>
          <w:rFonts w:ascii="Constantia" w:eastAsia="PMingLiU" w:hAnsi="Constantia" w:cs="DTLDocumentaT"/>
          <w:sz w:val="28"/>
          <w:szCs w:val="28"/>
          <w:lang w:eastAsia="zh-TW" w:bidi="he-IL"/>
        </w:rPr>
      </w:pPr>
    </w:p>
    <w:p w:rsidR="00322C60" w:rsidRDefault="003A2965" w:rsidP="00322C60">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BB2E45">
        <w:rPr>
          <w:rFonts w:ascii="Constantia" w:eastAsia="PMingLiU" w:hAnsi="Constantia" w:cs="DTLDocumentaT"/>
          <w:sz w:val="28"/>
          <w:szCs w:val="28"/>
          <w:lang w:eastAsia="zh-TW" w:bidi="he-IL"/>
        </w:rPr>
        <w:t>La trame du récit se déroule</w:t>
      </w:r>
      <w:r w:rsidR="00E87D5E">
        <w:rPr>
          <w:rFonts w:ascii="Constantia" w:eastAsia="PMingLiU" w:hAnsi="Constantia" w:cs="DTLDocumentaT"/>
          <w:sz w:val="28"/>
          <w:szCs w:val="28"/>
          <w:lang w:eastAsia="zh-TW" w:bidi="he-IL"/>
        </w:rPr>
        <w:t xml:space="preserve"> par ailleurs</w:t>
      </w:r>
      <w:r w:rsidR="00BB2E45">
        <w:rPr>
          <w:rFonts w:ascii="Constantia" w:eastAsia="PMingLiU" w:hAnsi="Constantia" w:cs="DTLDocumentaT"/>
          <w:sz w:val="28"/>
          <w:szCs w:val="28"/>
          <w:lang w:eastAsia="zh-TW" w:bidi="he-IL"/>
        </w:rPr>
        <w:t xml:space="preserve"> à l’inverse de celle du mythe ouarao d’Amazonie intitulé la Femme Ogresse : la première déb</w:t>
      </w:r>
      <w:r>
        <w:rPr>
          <w:rFonts w:ascii="Constantia" w:eastAsia="PMingLiU" w:hAnsi="Constantia" w:cs="DTLDocumentaT"/>
          <w:sz w:val="28"/>
          <w:szCs w:val="28"/>
          <w:lang w:eastAsia="zh-TW" w:bidi="he-IL"/>
        </w:rPr>
        <w:t>ute par une montée dans les air</w:t>
      </w:r>
      <w:r w:rsidR="00BB2E45">
        <w:rPr>
          <w:rFonts w:ascii="Constantia" w:eastAsia="PMingLiU" w:hAnsi="Constantia" w:cs="DTLDocumentaT"/>
          <w:sz w:val="28"/>
          <w:szCs w:val="28"/>
          <w:lang w:eastAsia="zh-TW" w:bidi="he-IL"/>
        </w:rPr>
        <w:t>s et se termine par la chute causé</w:t>
      </w:r>
      <w:r>
        <w:rPr>
          <w:rFonts w:ascii="Constantia" w:eastAsia="PMingLiU" w:hAnsi="Constantia" w:cs="DTLDocumentaT"/>
          <w:sz w:val="28"/>
          <w:szCs w:val="28"/>
          <w:lang w:eastAsia="zh-TW" w:bidi="he-IL"/>
        </w:rPr>
        <w:t>e</w:t>
      </w:r>
      <w:r w:rsidR="00BB2E45">
        <w:rPr>
          <w:rFonts w:ascii="Constantia" w:eastAsia="PMingLiU" w:hAnsi="Constantia" w:cs="DTLDocumentaT"/>
          <w:sz w:val="28"/>
          <w:szCs w:val="28"/>
          <w:lang w:eastAsia="zh-TW" w:bidi="he-IL"/>
        </w:rPr>
        <w:t xml:space="preserve"> par le heurt d’un gros pin; la seconde débute par la chute à partir d’un arb</w:t>
      </w:r>
      <w:r w:rsidR="002416B3">
        <w:rPr>
          <w:rFonts w:ascii="Constantia" w:eastAsia="PMingLiU" w:hAnsi="Constantia" w:cs="DTLDocumentaT"/>
          <w:sz w:val="28"/>
          <w:szCs w:val="28"/>
          <w:lang w:eastAsia="zh-TW" w:bidi="he-IL"/>
        </w:rPr>
        <w:t>reet se termine</w:t>
      </w:r>
      <w:r w:rsidR="00322C60">
        <w:rPr>
          <w:rFonts w:ascii="Constantia" w:eastAsia="PMingLiU" w:hAnsi="Constantia" w:cs="DTLDocumentaT"/>
          <w:sz w:val="28"/>
          <w:szCs w:val="28"/>
          <w:lang w:eastAsia="zh-TW" w:bidi="he-IL"/>
        </w:rPr>
        <w:t xml:space="preserve"> par une ascension</w:t>
      </w:r>
      <w:r w:rsidR="00BB2E45">
        <w:rPr>
          <w:rFonts w:ascii="Constantia" w:eastAsia="PMingLiU" w:hAnsi="Constantia" w:cs="DTLDocumentaT"/>
          <w:sz w:val="28"/>
          <w:szCs w:val="28"/>
          <w:lang w:eastAsia="zh-TW" w:bidi="he-IL"/>
        </w:rPr>
        <w:t>vers Orion, les Hyades et les Pléiades.</w:t>
      </w:r>
      <w:r>
        <w:rPr>
          <w:rStyle w:val="Appeldenotedefin"/>
          <w:rFonts w:ascii="Constantia" w:eastAsia="PMingLiU" w:hAnsi="Constantia" w:cs="DTLDocumentaT"/>
          <w:sz w:val="28"/>
          <w:szCs w:val="28"/>
          <w:lang w:eastAsia="zh-TW" w:bidi="he-IL"/>
        </w:rPr>
        <w:endnoteReference w:id="81"/>
      </w:r>
      <w:r w:rsidR="00D26914">
        <w:rPr>
          <w:rFonts w:ascii="Constantia" w:eastAsia="PMingLiU" w:hAnsi="Constantia" w:cs="DTLDocumentaT"/>
          <w:sz w:val="28"/>
          <w:szCs w:val="28"/>
          <w:lang w:eastAsia="zh-TW" w:bidi="he-IL"/>
        </w:rPr>
        <w:tab/>
      </w:r>
    </w:p>
    <w:p w:rsidR="004C0FF0" w:rsidRDefault="00D26914" w:rsidP="00322C60">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p>
    <w:p w:rsidR="00D26914" w:rsidRDefault="00D26914" w:rsidP="0002551E">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lastRenderedPageBreak/>
        <w:tab/>
      </w:r>
      <w:r w:rsidR="00E87D5E">
        <w:rPr>
          <w:rFonts w:ascii="Constantia" w:eastAsia="PMingLiU" w:hAnsi="Constantia" w:cs="DTLDocumentaT"/>
          <w:sz w:val="28"/>
          <w:szCs w:val="28"/>
          <w:lang w:eastAsia="zh-TW" w:bidi="he-IL"/>
        </w:rPr>
        <w:t>L</w:t>
      </w:r>
      <w:r>
        <w:rPr>
          <w:rFonts w:ascii="Constantia" w:eastAsia="PMingLiU" w:hAnsi="Constantia" w:cs="DTLDocumentaT"/>
          <w:sz w:val="28"/>
          <w:szCs w:val="28"/>
          <w:lang w:eastAsia="zh-TW" w:bidi="he-IL"/>
        </w:rPr>
        <w:t>a toponymie québécoise porte</w:t>
      </w:r>
      <w:r w:rsidR="00E87D5E">
        <w:rPr>
          <w:rFonts w:ascii="Constantia" w:eastAsia="PMingLiU" w:hAnsi="Constantia" w:cs="DTLDocumentaT"/>
          <w:sz w:val="28"/>
          <w:szCs w:val="28"/>
          <w:lang w:eastAsia="zh-TW" w:bidi="he-IL"/>
        </w:rPr>
        <w:t>, du reste,</w:t>
      </w:r>
      <w:r>
        <w:rPr>
          <w:rFonts w:ascii="Constantia" w:eastAsia="PMingLiU" w:hAnsi="Constantia" w:cs="DTLDocumentaT"/>
          <w:sz w:val="28"/>
          <w:szCs w:val="28"/>
          <w:lang w:eastAsia="zh-TW" w:bidi="he-IL"/>
        </w:rPr>
        <w:t xml:space="preserve"> la marque de l’empreinte autochtone qui anime le récit de Beaugrand.</w:t>
      </w:r>
      <w:r>
        <w:rPr>
          <w:rFonts w:ascii="Constantia" w:eastAsia="PMingLiU" w:hAnsi="Constantia" w:cs="DTLDocumentaT"/>
          <w:sz w:val="28"/>
          <w:szCs w:val="28"/>
          <w:lang w:eastAsia="zh-TW" w:bidi="he-IL"/>
        </w:rPr>
        <w:tab/>
      </w:r>
    </w:p>
    <w:p w:rsidR="00E53124" w:rsidRDefault="00E53124" w:rsidP="00C1413F">
      <w:pPr>
        <w:autoSpaceDE w:val="0"/>
        <w:autoSpaceDN w:val="0"/>
        <w:adjustRightInd w:val="0"/>
        <w:spacing w:after="0" w:line="240" w:lineRule="auto"/>
        <w:jc w:val="both"/>
        <w:rPr>
          <w:rFonts w:ascii="Constantia" w:eastAsia="PMingLiU" w:hAnsi="Constantia" w:cs="DTLDocumentaT"/>
          <w:sz w:val="28"/>
          <w:szCs w:val="28"/>
          <w:lang w:eastAsia="zh-TW" w:bidi="he-IL"/>
        </w:rPr>
      </w:pPr>
    </w:p>
    <w:p w:rsidR="00E53124" w:rsidRDefault="00E53124" w:rsidP="00C1413F">
      <w:pPr>
        <w:autoSpaceDE w:val="0"/>
        <w:autoSpaceDN w:val="0"/>
        <w:adjustRightInd w:val="0"/>
        <w:spacing w:after="0" w:line="240" w:lineRule="auto"/>
        <w:jc w:val="both"/>
        <w:rPr>
          <w:rFonts w:ascii="Constantia" w:eastAsia="PMingLiU" w:hAnsi="Constantia" w:cs="DTLDocumentaT"/>
          <w:sz w:val="28"/>
          <w:szCs w:val="28"/>
          <w:lang w:eastAsia="zh-TW" w:bidi="he-IL"/>
        </w:rPr>
      </w:pPr>
    </w:p>
    <w:p w:rsidR="004809A0" w:rsidRDefault="004809A0" w:rsidP="00C1413F">
      <w:pPr>
        <w:autoSpaceDE w:val="0"/>
        <w:autoSpaceDN w:val="0"/>
        <w:adjustRightInd w:val="0"/>
        <w:spacing w:after="0" w:line="240" w:lineRule="auto"/>
        <w:jc w:val="both"/>
        <w:rPr>
          <w:rFonts w:ascii="Constantia" w:eastAsia="PMingLiU" w:hAnsi="Constantia" w:cs="DTLDocumentaT"/>
          <w:sz w:val="28"/>
          <w:szCs w:val="28"/>
          <w:lang w:eastAsia="zh-TW" w:bidi="he-IL"/>
        </w:rPr>
      </w:pPr>
    </w:p>
    <w:p w:rsidR="00D26914" w:rsidRDefault="00C103F5" w:rsidP="003B4F17">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D26914">
        <w:rPr>
          <w:rFonts w:ascii="Constantia" w:eastAsia="PMingLiU" w:hAnsi="Constantia" w:cs="DTLDocumentaT"/>
          <w:sz w:val="28"/>
          <w:szCs w:val="28"/>
          <w:lang w:eastAsia="zh-TW" w:bidi="he-IL"/>
        </w:rPr>
        <w:t>Ton</w:t>
      </w:r>
      <w:r w:rsidR="003B4F17">
        <w:rPr>
          <w:rFonts w:ascii="Constantia" w:eastAsia="PMingLiU" w:hAnsi="Constantia" w:cs="DTLDocumentaT"/>
          <w:sz w:val="28"/>
          <w:szCs w:val="28"/>
          <w:lang w:eastAsia="zh-TW" w:bidi="he-IL"/>
        </w:rPr>
        <w:tab/>
      </w:r>
      <w:r w:rsidR="003B4F17">
        <w:rPr>
          <w:rFonts w:ascii="Constantia" w:eastAsia="PMingLiU" w:hAnsi="Constantia" w:cs="DTLDocumentaT"/>
          <w:sz w:val="28"/>
          <w:szCs w:val="28"/>
          <w:lang w:eastAsia="zh-TW" w:bidi="he-IL"/>
        </w:rPr>
        <w:tab/>
      </w:r>
      <w:r w:rsidR="003B4F17">
        <w:rPr>
          <w:rFonts w:ascii="Constantia" w:eastAsia="PMingLiU" w:hAnsi="Constantia" w:cs="DTLDocumentaT"/>
          <w:sz w:val="28"/>
          <w:szCs w:val="28"/>
          <w:lang w:eastAsia="zh-TW" w:bidi="he-IL"/>
        </w:rPr>
        <w:tab/>
      </w:r>
      <w:r w:rsidR="003B4F17">
        <w:rPr>
          <w:rFonts w:ascii="Constantia" w:eastAsia="PMingLiU" w:hAnsi="Constantia" w:cs="DTLDocumentaT"/>
          <w:sz w:val="28"/>
          <w:szCs w:val="28"/>
          <w:lang w:eastAsia="zh-TW" w:bidi="he-IL"/>
        </w:rPr>
        <w:tab/>
      </w:r>
      <w:r w:rsidR="003B4F17">
        <w:rPr>
          <w:rFonts w:ascii="Constantia" w:eastAsia="PMingLiU" w:hAnsi="Constantia" w:cs="DTLDocumentaT"/>
          <w:sz w:val="28"/>
          <w:szCs w:val="28"/>
          <w:lang w:eastAsia="zh-TW" w:bidi="he-IL"/>
        </w:rPr>
        <w:tab/>
      </w:r>
      <w:r w:rsidR="003B4F17">
        <w:rPr>
          <w:rFonts w:ascii="Constantia" w:eastAsia="PMingLiU" w:hAnsi="Constantia" w:cs="DTLDocumentaT"/>
          <w:sz w:val="28"/>
          <w:szCs w:val="28"/>
          <w:lang w:eastAsia="zh-TW" w:bidi="he-IL"/>
        </w:rPr>
        <w:tab/>
      </w:r>
      <w:r w:rsidR="003B4F17">
        <w:rPr>
          <w:rFonts w:ascii="Constantia" w:eastAsia="PMingLiU" w:hAnsi="Constantia" w:cs="DTLDocumentaT"/>
          <w:sz w:val="28"/>
          <w:szCs w:val="28"/>
          <w:lang w:eastAsia="zh-TW" w:bidi="he-IL"/>
        </w:rPr>
        <w:tab/>
      </w:r>
      <w:r w:rsidR="003B4F17">
        <w:rPr>
          <w:rFonts w:ascii="Constantia" w:eastAsia="PMingLiU" w:hAnsi="Constantia" w:cs="DTLDocumentaT"/>
          <w:sz w:val="28"/>
          <w:szCs w:val="28"/>
          <w:lang w:eastAsia="zh-TW" w:bidi="he-IL"/>
        </w:rPr>
        <w:tab/>
      </w:r>
      <w:r w:rsidR="003B4F17">
        <w:rPr>
          <w:rFonts w:ascii="Constantia" w:eastAsia="PMingLiU" w:hAnsi="Constantia" w:cs="DTLDocumentaT"/>
          <w:sz w:val="28"/>
          <w:szCs w:val="28"/>
          <w:lang w:eastAsia="zh-TW" w:bidi="he-IL"/>
        </w:rPr>
        <w:tab/>
      </w:r>
      <w:r w:rsidR="003B4F17">
        <w:rPr>
          <w:rFonts w:ascii="Constantia" w:eastAsia="PMingLiU" w:hAnsi="Constantia" w:cs="DTLDocumentaT"/>
          <w:sz w:val="28"/>
          <w:szCs w:val="28"/>
          <w:lang w:eastAsia="zh-TW" w:bidi="he-IL"/>
        </w:rPr>
        <w:tab/>
      </w:r>
      <w:r w:rsidR="003B4F17">
        <w:rPr>
          <w:rFonts w:ascii="Constantia" w:hAnsi="Constantia" w:cs="DTLDocumentaT"/>
          <w:b/>
          <w:bCs/>
          <w:noProof/>
          <w:sz w:val="28"/>
          <w:szCs w:val="28"/>
          <w:lang w:eastAsia="fr-CA"/>
        </w:rPr>
        <w:drawing>
          <wp:inline distT="0" distB="0" distL="0" distR="0">
            <wp:extent cx="171450" cy="161925"/>
            <wp:effectExtent l="0" t="0" r="0"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 cy="161925"/>
                    </a:xfrm>
                    <a:prstGeom prst="rect">
                      <a:avLst/>
                    </a:prstGeom>
                    <a:noFill/>
                    <a:ln>
                      <a:noFill/>
                    </a:ln>
                  </pic:spPr>
                </pic:pic>
              </a:graphicData>
            </a:graphic>
          </wp:inline>
        </w:drawing>
      </w:r>
      <w:r w:rsidR="00D01548">
        <w:rPr>
          <w:rFonts w:ascii="Constantia" w:eastAsia="PMingLiU" w:hAnsi="Constantia" w:cs="DTLDocumentaT"/>
          <w:noProof/>
          <w:sz w:val="28"/>
          <w:szCs w:val="28"/>
          <w:lang w:eastAsia="fr-CA"/>
        </w:rPr>
        <w:drawing>
          <wp:inline distT="0" distB="0" distL="0" distR="0">
            <wp:extent cx="123825" cy="190500"/>
            <wp:effectExtent l="0" t="0" r="952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190500"/>
                    </a:xfrm>
                    <a:prstGeom prst="rect">
                      <a:avLst/>
                    </a:prstGeom>
                    <a:noFill/>
                    <a:ln>
                      <a:noFill/>
                    </a:ln>
                  </pic:spPr>
                </pic:pic>
              </a:graphicData>
            </a:graphic>
          </wp:inline>
        </w:drawing>
      </w:r>
    </w:p>
    <w:p w:rsidR="00D26914" w:rsidRDefault="00C103F5" w:rsidP="00B07833">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D26914">
        <w:rPr>
          <w:rFonts w:ascii="Constantia" w:eastAsia="PMingLiU" w:hAnsi="Constantia" w:cs="DTLDocumentaT"/>
          <w:sz w:val="28"/>
          <w:szCs w:val="28"/>
          <w:lang w:eastAsia="zh-TW" w:bidi="he-IL"/>
        </w:rPr>
        <w:t>Ni</w:t>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2F380B">
        <w:rPr>
          <w:rFonts w:ascii="Constantia" w:eastAsia="PMingLiU" w:hAnsi="Constantia" w:cs="DTLDocumentaT"/>
          <w:sz w:val="28"/>
          <w:szCs w:val="28"/>
          <w:lang w:eastAsia="zh-TW" w:bidi="he-IL"/>
        </w:rPr>
        <w:tab/>
      </w:r>
      <w:r w:rsidR="00D01548" w:rsidRPr="003B4F17">
        <w:rPr>
          <w:rFonts w:ascii="Cambria Math" w:eastAsia="Times New Roman" w:hAnsi="Cambria Math" w:cs="Cambria Math"/>
          <w:sz w:val="24"/>
          <w:szCs w:val="24"/>
          <w:lang w:bidi="he-IL"/>
        </w:rPr>
        <w:t>↖</w:t>
      </w:r>
    </w:p>
    <w:p w:rsidR="00D26914" w:rsidRDefault="00D26914" w:rsidP="005B5CFA">
      <w:pPr>
        <w:autoSpaceDE w:val="0"/>
        <w:autoSpaceDN w:val="0"/>
        <w:adjustRightInd w:val="0"/>
        <w:spacing w:after="0" w:line="240" w:lineRule="auto"/>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t xml:space="preserve">Ga          Ma </w:t>
      </w:r>
    </w:p>
    <w:p w:rsidR="00D26914" w:rsidRDefault="00D26914" w:rsidP="00D26914">
      <w:pPr>
        <w:autoSpaceDE w:val="0"/>
        <w:autoSpaceDN w:val="0"/>
        <w:adjustRightInd w:val="0"/>
        <w:spacing w:after="0" w:line="240" w:lineRule="auto"/>
        <w:rPr>
          <w:rFonts w:ascii="Constantia" w:eastAsia="PMingLiU" w:hAnsi="Constantia" w:cs="DTLDocumentaT"/>
          <w:sz w:val="28"/>
          <w:szCs w:val="28"/>
          <w:lang w:eastAsia="zh-TW" w:bidi="he-IL"/>
        </w:rPr>
      </w:pPr>
    </w:p>
    <w:p w:rsidR="00D26914" w:rsidRDefault="00D26914" w:rsidP="00D26914">
      <w:pPr>
        <w:autoSpaceDE w:val="0"/>
        <w:autoSpaceDN w:val="0"/>
        <w:adjustRightInd w:val="0"/>
        <w:spacing w:after="0" w:line="240" w:lineRule="auto"/>
        <w:rPr>
          <w:rFonts w:ascii="Constantia" w:eastAsia="PMingLiU" w:hAnsi="Constantia" w:cs="DTLDocumentaT"/>
          <w:sz w:val="28"/>
          <w:szCs w:val="28"/>
          <w:lang w:eastAsia="zh-TW" w:bidi="he-IL"/>
        </w:rPr>
      </w:pPr>
      <w:r>
        <w:rPr>
          <w:noProof/>
          <w:lang w:eastAsia="fr-CA"/>
        </w:rPr>
        <w:drawing>
          <wp:inline distT="0" distB="0" distL="0" distR="0">
            <wp:extent cx="5486400" cy="592885"/>
            <wp:effectExtent l="0" t="0" r="0" b="0"/>
            <wp:docPr id="4" name="Image 4" descr="https://upload.wikimedia.org/wikipedia/commons/thumb/4/44/Mont-Tremblant_Quebec_Canada.jpg/620px-Mont-Tremblant_Quebec_Can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4/44/Mont-Tremblant_Quebec_Canada.jpg/620px-Mont-Tremblant_Quebec_Canada.jp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592885"/>
                    </a:xfrm>
                    <a:prstGeom prst="rect">
                      <a:avLst/>
                    </a:prstGeom>
                    <a:noFill/>
                    <a:ln>
                      <a:noFill/>
                    </a:ln>
                  </pic:spPr>
                </pic:pic>
              </a:graphicData>
            </a:graphic>
          </wp:inline>
        </w:drawing>
      </w:r>
    </w:p>
    <w:p w:rsidR="00D26914" w:rsidRPr="00D26914" w:rsidRDefault="00D26914" w:rsidP="00D26914">
      <w:pPr>
        <w:autoSpaceDE w:val="0"/>
        <w:autoSpaceDN w:val="0"/>
        <w:adjustRightInd w:val="0"/>
        <w:spacing w:after="0" w:line="240" w:lineRule="auto"/>
        <w:jc w:val="both"/>
        <w:rPr>
          <w:rFonts w:ascii="Constantia" w:eastAsia="PMingLiU" w:hAnsi="Constantia" w:cs="DTLDocumentaT"/>
          <w:sz w:val="16"/>
          <w:szCs w:val="16"/>
          <w:lang w:eastAsia="zh-TW" w:bidi="he-IL"/>
        </w:rPr>
      </w:pPr>
      <w:r>
        <w:rPr>
          <w:rFonts w:ascii="Constantia" w:eastAsia="PMingLiU" w:hAnsi="Constantia" w:cs="DTLDocumentaT"/>
          <w:sz w:val="18"/>
          <w:szCs w:val="18"/>
          <w:lang w:eastAsia="zh-TW" w:bidi="he-IL"/>
        </w:rPr>
        <w:tab/>
      </w:r>
      <w:r>
        <w:rPr>
          <w:rFonts w:ascii="Constantia" w:eastAsia="PMingLiU" w:hAnsi="Constantia" w:cs="DTLDocumentaT"/>
          <w:sz w:val="18"/>
          <w:szCs w:val="18"/>
          <w:lang w:eastAsia="zh-TW" w:bidi="he-IL"/>
        </w:rPr>
        <w:tab/>
      </w:r>
      <w:r>
        <w:rPr>
          <w:rFonts w:ascii="Constantia" w:eastAsia="PMingLiU" w:hAnsi="Constantia" w:cs="DTLDocumentaT"/>
          <w:sz w:val="18"/>
          <w:szCs w:val="18"/>
          <w:lang w:eastAsia="zh-TW" w:bidi="he-IL"/>
        </w:rPr>
        <w:tab/>
      </w:r>
      <w:r>
        <w:rPr>
          <w:rFonts w:ascii="Constantia" w:eastAsia="PMingLiU" w:hAnsi="Constantia" w:cs="DTLDocumentaT"/>
          <w:sz w:val="18"/>
          <w:szCs w:val="18"/>
          <w:lang w:eastAsia="zh-TW" w:bidi="he-IL"/>
        </w:rPr>
        <w:tab/>
      </w:r>
      <w:r>
        <w:rPr>
          <w:rFonts w:ascii="Constantia" w:eastAsia="PMingLiU" w:hAnsi="Constantia" w:cs="DTLDocumentaT"/>
          <w:sz w:val="18"/>
          <w:szCs w:val="18"/>
          <w:lang w:eastAsia="zh-TW" w:bidi="he-IL"/>
        </w:rPr>
        <w:tab/>
      </w:r>
      <w:r>
        <w:rPr>
          <w:rFonts w:ascii="Constantia" w:eastAsia="PMingLiU" w:hAnsi="Constantia" w:cs="DTLDocumentaT"/>
          <w:sz w:val="18"/>
          <w:szCs w:val="18"/>
          <w:lang w:eastAsia="zh-TW" w:bidi="he-IL"/>
        </w:rPr>
        <w:tab/>
      </w:r>
      <w:r>
        <w:rPr>
          <w:rFonts w:ascii="Constantia" w:eastAsia="PMingLiU" w:hAnsi="Constantia" w:cs="DTLDocumentaT"/>
          <w:sz w:val="18"/>
          <w:szCs w:val="18"/>
          <w:lang w:eastAsia="zh-TW" w:bidi="he-IL"/>
        </w:rPr>
        <w:tab/>
      </w:r>
      <w:r>
        <w:rPr>
          <w:rFonts w:ascii="Constantia" w:eastAsia="PMingLiU" w:hAnsi="Constantia" w:cs="DTLDocumentaT"/>
          <w:sz w:val="18"/>
          <w:szCs w:val="18"/>
          <w:lang w:eastAsia="zh-TW" w:bidi="he-IL"/>
        </w:rPr>
        <w:tab/>
      </w:r>
      <w:r>
        <w:rPr>
          <w:rFonts w:ascii="Constantia" w:eastAsia="PMingLiU" w:hAnsi="Constantia" w:cs="DTLDocumentaT"/>
          <w:sz w:val="18"/>
          <w:szCs w:val="18"/>
          <w:lang w:eastAsia="zh-TW" w:bidi="he-IL"/>
        </w:rPr>
        <w:tab/>
      </w:r>
      <w:r>
        <w:rPr>
          <w:rFonts w:ascii="Constantia" w:eastAsia="PMingLiU" w:hAnsi="Constantia" w:cs="DTLDocumentaT"/>
          <w:sz w:val="18"/>
          <w:szCs w:val="18"/>
          <w:lang w:eastAsia="zh-TW" w:bidi="he-IL"/>
        </w:rPr>
        <w:tab/>
      </w:r>
      <w:r>
        <w:rPr>
          <w:rFonts w:ascii="Constantia" w:eastAsia="PMingLiU" w:hAnsi="Constantia" w:cs="DTLDocumentaT"/>
          <w:sz w:val="18"/>
          <w:szCs w:val="18"/>
          <w:lang w:eastAsia="zh-TW" w:bidi="he-IL"/>
        </w:rPr>
        <w:tab/>
      </w:r>
      <w:r w:rsidRPr="00D26914">
        <w:rPr>
          <w:rFonts w:ascii="Constantia" w:eastAsia="PMingLiU" w:hAnsi="Constantia" w:cs="DTLDocumentaT"/>
          <w:sz w:val="16"/>
          <w:szCs w:val="16"/>
          <w:lang w:eastAsia="zh-TW" w:bidi="he-IL"/>
        </w:rPr>
        <w:t>Wikipédia</w:t>
      </w:r>
    </w:p>
    <w:p w:rsidR="00D26914" w:rsidRDefault="00D26914" w:rsidP="00D26914">
      <w:pPr>
        <w:autoSpaceDE w:val="0"/>
        <w:autoSpaceDN w:val="0"/>
        <w:adjustRightInd w:val="0"/>
        <w:spacing w:after="0" w:line="240" w:lineRule="auto"/>
        <w:jc w:val="both"/>
        <w:rPr>
          <w:rFonts w:ascii="Constantia" w:eastAsia="PMingLiU" w:hAnsi="Constantia" w:cs="DTLDocumentaT"/>
          <w:sz w:val="28"/>
          <w:szCs w:val="28"/>
          <w:lang w:eastAsia="zh-TW" w:bidi="he-IL"/>
        </w:rPr>
      </w:pPr>
    </w:p>
    <w:p w:rsidR="00DF7C47" w:rsidRDefault="00D26914" w:rsidP="00DF7C47">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Entre l’amont de la rivière Gatineau d’où partent les hardis voyageurs de la légende et le fleuve Saint-Laurent coule la rivière du Diable au pied de la Montagne des Esprits, le majestueux Manitonga, lieu-dit des Manitous.</w:t>
      </w:r>
    </w:p>
    <w:p w:rsidR="00DF3FDB" w:rsidRDefault="00DF3FDB" w:rsidP="00122722">
      <w:pPr>
        <w:autoSpaceDE w:val="0"/>
        <w:autoSpaceDN w:val="0"/>
        <w:adjustRightInd w:val="0"/>
        <w:spacing w:after="0" w:line="240" w:lineRule="auto"/>
        <w:jc w:val="both"/>
        <w:rPr>
          <w:rFonts w:ascii="Constantia" w:eastAsia="PMingLiU" w:hAnsi="Constantia" w:cs="DTLDocumentaT"/>
          <w:sz w:val="28"/>
          <w:szCs w:val="28"/>
          <w:lang w:eastAsia="zh-TW" w:bidi="he-IL"/>
        </w:rPr>
      </w:pPr>
    </w:p>
    <w:p w:rsidR="00DF3FDB" w:rsidRDefault="00DF3FDB" w:rsidP="00B111E4">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942A79">
        <w:rPr>
          <w:rFonts w:ascii="Constantia" w:eastAsia="PMingLiU" w:hAnsi="Constantia" w:cs="DTLDocumentaT"/>
          <w:sz w:val="28"/>
          <w:szCs w:val="28"/>
          <w:lang w:eastAsia="zh-TW" w:bidi="he-IL"/>
        </w:rPr>
        <w:t xml:space="preserve">Au </w:t>
      </w:r>
      <w:r w:rsidR="00942A79" w:rsidRPr="00942A79">
        <w:rPr>
          <w:rFonts w:ascii="Constantia" w:eastAsia="PMingLiU" w:hAnsi="Constantia" w:cs="DTLDocumentaT"/>
          <w:sz w:val="28"/>
          <w:szCs w:val="28"/>
          <w:lang w:eastAsia="zh-TW" w:bidi="he-IL"/>
        </w:rPr>
        <w:t>XX</w:t>
      </w:r>
      <w:r w:rsidR="00942A79">
        <w:rPr>
          <w:rFonts w:ascii="Constantia" w:eastAsia="PMingLiU" w:hAnsi="Constantia" w:cs="DTLDocumentaT"/>
          <w:sz w:val="28"/>
          <w:szCs w:val="28"/>
          <w:vertAlign w:val="superscript"/>
          <w:lang w:eastAsia="zh-TW" w:bidi="he-IL"/>
        </w:rPr>
        <w:t xml:space="preserve">e </w:t>
      </w:r>
      <w:r w:rsidR="00942A79">
        <w:rPr>
          <w:rFonts w:ascii="Constantia" w:eastAsia="PMingLiU" w:hAnsi="Constantia" w:cs="DTLDocumentaT"/>
          <w:sz w:val="28"/>
          <w:szCs w:val="28"/>
          <w:lang w:eastAsia="zh-TW" w:bidi="he-IL"/>
        </w:rPr>
        <w:t xml:space="preserve">siècle, </w:t>
      </w:r>
      <w:r w:rsidR="00B111E4">
        <w:rPr>
          <w:rFonts w:ascii="Constantia" w:eastAsia="PMingLiU" w:hAnsi="Constantia" w:cs="DTLDocumentaT"/>
          <w:sz w:val="28"/>
          <w:szCs w:val="28"/>
          <w:lang w:eastAsia="zh-TW" w:bidi="he-IL"/>
        </w:rPr>
        <w:t xml:space="preserve">à partir de 1960, </w:t>
      </w:r>
      <w:r w:rsidR="00942A79">
        <w:rPr>
          <w:rFonts w:ascii="Constantia" w:eastAsia="PMingLiU" w:hAnsi="Constantia" w:cs="DTLDocumentaT"/>
          <w:sz w:val="28"/>
          <w:szCs w:val="28"/>
          <w:lang w:eastAsia="zh-TW" w:bidi="he-IL"/>
        </w:rPr>
        <w:t>l</w:t>
      </w:r>
      <w:r>
        <w:rPr>
          <w:rFonts w:ascii="Constantia" w:eastAsia="PMingLiU" w:hAnsi="Constantia" w:cs="DTLDocumentaT"/>
          <w:sz w:val="28"/>
          <w:szCs w:val="28"/>
          <w:lang w:eastAsia="zh-TW" w:bidi="he-IL"/>
        </w:rPr>
        <w:t xml:space="preserve">e harnachement de la Manicouagan est emblématique de la modernisation du Québec </w:t>
      </w:r>
      <w:r w:rsidR="00322C60">
        <w:rPr>
          <w:rFonts w:ascii="Constantia" w:eastAsia="PMingLiU" w:hAnsi="Constantia" w:cs="DTLDocumentaT"/>
          <w:sz w:val="28"/>
          <w:szCs w:val="28"/>
          <w:lang w:eastAsia="zh-TW" w:bidi="he-IL"/>
        </w:rPr>
        <w:t xml:space="preserve">qu’a  </w:t>
      </w:r>
      <w:r>
        <w:rPr>
          <w:rFonts w:ascii="Constantia" w:eastAsia="PMingLiU" w:hAnsi="Constantia" w:cs="DTLDocumentaT"/>
          <w:sz w:val="28"/>
          <w:szCs w:val="28"/>
          <w:lang w:eastAsia="zh-TW" w:bidi="he-IL"/>
        </w:rPr>
        <w:t xml:space="preserve">sentimentalement </w:t>
      </w:r>
      <w:r w:rsidR="00CC6DBC">
        <w:rPr>
          <w:rFonts w:ascii="Constantia" w:eastAsia="PMingLiU" w:hAnsi="Constantia" w:cs="DTLDocumentaT"/>
          <w:sz w:val="28"/>
          <w:szCs w:val="28"/>
          <w:lang w:eastAsia="zh-TW" w:bidi="he-IL"/>
        </w:rPr>
        <w:t xml:space="preserve">symbolisée </w:t>
      </w:r>
      <w:r w:rsidR="00DF7C47">
        <w:rPr>
          <w:rFonts w:ascii="Constantia" w:eastAsia="PMingLiU" w:hAnsi="Constantia" w:cs="DTLDocumentaT"/>
          <w:sz w:val="28"/>
          <w:szCs w:val="28"/>
          <w:lang w:eastAsia="zh-TW" w:bidi="he-IL"/>
        </w:rPr>
        <w:t xml:space="preserve">la </w:t>
      </w:r>
      <w:r w:rsidR="00942A79">
        <w:rPr>
          <w:rFonts w:ascii="Constantia" w:eastAsia="PMingLiU" w:hAnsi="Constantia" w:cs="DTLDocumentaT"/>
          <w:i/>
          <w:iCs/>
          <w:sz w:val="28"/>
          <w:szCs w:val="28"/>
          <w:lang w:eastAsia="zh-TW" w:bidi="he-IL"/>
        </w:rPr>
        <w:t xml:space="preserve">Complainte de La </w:t>
      </w:r>
      <w:r w:rsidR="00DF7C47" w:rsidRPr="00DF7C47">
        <w:rPr>
          <w:rFonts w:ascii="Constantia" w:eastAsia="PMingLiU" w:hAnsi="Constantia" w:cs="DTLDocumentaT"/>
          <w:i/>
          <w:iCs/>
          <w:sz w:val="28"/>
          <w:szCs w:val="28"/>
          <w:lang w:eastAsia="zh-TW" w:bidi="he-IL"/>
        </w:rPr>
        <w:t>Manic</w:t>
      </w:r>
      <w:r w:rsidR="00B111E4">
        <w:rPr>
          <w:rFonts w:ascii="Constantia" w:eastAsia="PMingLiU" w:hAnsi="Constantia" w:cs="DTLDocumentaT"/>
          <w:sz w:val="28"/>
          <w:szCs w:val="28"/>
          <w:lang w:eastAsia="zh-TW" w:bidi="he-IL"/>
        </w:rPr>
        <w:t>de Georges Dor et</w:t>
      </w:r>
      <w:r w:rsidR="00DF7C47">
        <w:rPr>
          <w:rFonts w:ascii="Constantia" w:eastAsia="PMingLiU" w:hAnsi="Constantia" w:cs="DTLDocumentaT"/>
          <w:sz w:val="28"/>
          <w:szCs w:val="28"/>
          <w:lang w:eastAsia="zh-TW" w:bidi="he-IL"/>
        </w:rPr>
        <w:t>qui a marqué l’époque.</w:t>
      </w:r>
    </w:p>
    <w:p w:rsidR="00942A79" w:rsidRPr="00DF7C47" w:rsidRDefault="00942A79" w:rsidP="00942A79">
      <w:pPr>
        <w:autoSpaceDE w:val="0"/>
        <w:autoSpaceDN w:val="0"/>
        <w:adjustRightInd w:val="0"/>
        <w:spacing w:after="0" w:line="240" w:lineRule="auto"/>
        <w:jc w:val="both"/>
        <w:rPr>
          <w:rFonts w:ascii="Constantia" w:eastAsia="PMingLiU" w:hAnsi="Constantia" w:cs="DTLDocumentaT"/>
          <w:sz w:val="28"/>
          <w:szCs w:val="28"/>
          <w:lang w:eastAsia="zh-TW" w:bidi="he-IL"/>
        </w:rPr>
      </w:pPr>
    </w:p>
    <w:p w:rsidR="00DF7C47" w:rsidRDefault="00DF7C47" w:rsidP="00DF7C47">
      <w:pPr>
        <w:autoSpaceDE w:val="0"/>
        <w:autoSpaceDN w:val="0"/>
        <w:adjustRightInd w:val="0"/>
        <w:spacing w:after="0" w:line="240" w:lineRule="auto"/>
        <w:jc w:val="both"/>
        <w:rPr>
          <w:rFonts w:ascii="Constantia" w:eastAsia="PMingLiU" w:hAnsi="Constantia" w:cs="DTLDocumentaT"/>
          <w:sz w:val="28"/>
          <w:szCs w:val="28"/>
          <w:lang w:eastAsia="zh-TW" w:bidi="he-IL"/>
        </w:rPr>
      </w:pPr>
    </w:p>
    <w:p w:rsidR="00DF7C47" w:rsidRDefault="00DF7C47" w:rsidP="00DF7C47">
      <w:pPr>
        <w:autoSpaceDE w:val="0"/>
        <w:autoSpaceDN w:val="0"/>
        <w:adjustRightInd w:val="0"/>
        <w:spacing w:after="0" w:line="240" w:lineRule="auto"/>
        <w:jc w:val="center"/>
        <w:rPr>
          <w:rFonts w:ascii="Constantia" w:eastAsia="PMingLiU" w:hAnsi="Constantia" w:cs="DTLDocumentaT"/>
          <w:sz w:val="28"/>
          <w:szCs w:val="28"/>
          <w:lang w:eastAsia="zh-TW" w:bidi="he-IL"/>
        </w:rPr>
      </w:pPr>
      <w:r>
        <w:rPr>
          <w:noProof/>
          <w:lang w:eastAsia="fr-CA"/>
        </w:rPr>
        <w:drawing>
          <wp:inline distT="0" distB="0" distL="0" distR="0">
            <wp:extent cx="2667000" cy="1504950"/>
            <wp:effectExtent l="0" t="0" r="0" b="0"/>
            <wp:docPr id="13" name="Image 13" descr="Image illustrative de l'article Centrale Man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illustrative de l'article Centrale Manic-5"/>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0" cy="1504950"/>
                    </a:xfrm>
                    <a:prstGeom prst="rect">
                      <a:avLst/>
                    </a:prstGeom>
                    <a:noFill/>
                    <a:ln>
                      <a:noFill/>
                    </a:ln>
                  </pic:spPr>
                </pic:pic>
              </a:graphicData>
            </a:graphic>
          </wp:inline>
        </w:drawing>
      </w:r>
    </w:p>
    <w:p w:rsidR="00DF7C47" w:rsidRDefault="00C24E94" w:rsidP="00C24E94">
      <w:pPr>
        <w:autoSpaceDE w:val="0"/>
        <w:autoSpaceDN w:val="0"/>
        <w:adjustRightInd w:val="0"/>
        <w:spacing w:after="0" w:line="240" w:lineRule="auto"/>
        <w:rPr>
          <w:rFonts w:ascii="Constantia" w:eastAsia="PMingLiU" w:hAnsi="Constantia" w:cs="DTLDocumentaT"/>
          <w:sz w:val="16"/>
          <w:szCs w:val="16"/>
          <w:lang w:eastAsia="zh-TW" w:bidi="he-IL"/>
        </w:rPr>
      </w:pPr>
      <w:r>
        <w:rPr>
          <w:rFonts w:ascii="Constantia" w:eastAsia="PMingLiU" w:hAnsi="Constantia" w:cs="DTLDocumentaT"/>
          <w:sz w:val="16"/>
          <w:szCs w:val="16"/>
          <w:lang w:eastAsia="zh-TW" w:bidi="he-IL"/>
        </w:rPr>
        <w:tab/>
      </w:r>
      <w:r>
        <w:rPr>
          <w:rFonts w:ascii="Constantia" w:eastAsia="PMingLiU" w:hAnsi="Constantia" w:cs="DTLDocumentaT"/>
          <w:sz w:val="16"/>
          <w:szCs w:val="16"/>
          <w:lang w:eastAsia="zh-TW" w:bidi="he-IL"/>
        </w:rPr>
        <w:tab/>
      </w:r>
      <w:r>
        <w:rPr>
          <w:rFonts w:ascii="Constantia" w:eastAsia="PMingLiU" w:hAnsi="Constantia" w:cs="DTLDocumentaT"/>
          <w:sz w:val="16"/>
          <w:szCs w:val="16"/>
          <w:lang w:eastAsia="zh-TW" w:bidi="he-IL"/>
        </w:rPr>
        <w:tab/>
      </w:r>
      <w:r>
        <w:rPr>
          <w:rFonts w:ascii="Constantia" w:eastAsia="PMingLiU" w:hAnsi="Constantia" w:cs="DTLDocumentaT"/>
          <w:sz w:val="16"/>
          <w:szCs w:val="16"/>
          <w:lang w:eastAsia="zh-TW" w:bidi="he-IL"/>
        </w:rPr>
        <w:tab/>
      </w:r>
      <w:r>
        <w:rPr>
          <w:rFonts w:ascii="Constantia" w:eastAsia="PMingLiU" w:hAnsi="Constantia" w:cs="DTLDocumentaT"/>
          <w:sz w:val="16"/>
          <w:szCs w:val="16"/>
          <w:lang w:eastAsia="zh-TW" w:bidi="he-IL"/>
        </w:rPr>
        <w:tab/>
      </w:r>
      <w:r>
        <w:rPr>
          <w:rFonts w:ascii="Constantia" w:eastAsia="PMingLiU" w:hAnsi="Constantia" w:cs="DTLDocumentaT"/>
          <w:sz w:val="16"/>
          <w:szCs w:val="16"/>
          <w:lang w:eastAsia="zh-TW" w:bidi="he-IL"/>
        </w:rPr>
        <w:tab/>
      </w:r>
      <w:r>
        <w:rPr>
          <w:rFonts w:ascii="Constantia" w:eastAsia="PMingLiU" w:hAnsi="Constantia" w:cs="DTLDocumentaT"/>
          <w:sz w:val="16"/>
          <w:szCs w:val="16"/>
          <w:lang w:eastAsia="zh-TW" w:bidi="he-IL"/>
        </w:rPr>
        <w:tab/>
        <w:t xml:space="preserve">                   Wikipédia</w:t>
      </w:r>
    </w:p>
    <w:p w:rsidR="00E76DB4" w:rsidRPr="00C24E94" w:rsidRDefault="00E76DB4" w:rsidP="00C24E94">
      <w:pPr>
        <w:autoSpaceDE w:val="0"/>
        <w:autoSpaceDN w:val="0"/>
        <w:adjustRightInd w:val="0"/>
        <w:spacing w:after="0" w:line="240" w:lineRule="auto"/>
        <w:rPr>
          <w:rFonts w:ascii="Constantia" w:eastAsia="PMingLiU" w:hAnsi="Constantia" w:cs="DTLDocumentaT"/>
          <w:sz w:val="16"/>
          <w:szCs w:val="16"/>
          <w:lang w:eastAsia="zh-TW" w:bidi="he-IL"/>
        </w:rPr>
      </w:pPr>
    </w:p>
    <w:p w:rsidR="00DF7C47" w:rsidRDefault="00DF7C47" w:rsidP="00DF7C47">
      <w:pPr>
        <w:autoSpaceDE w:val="0"/>
        <w:autoSpaceDN w:val="0"/>
        <w:adjustRightInd w:val="0"/>
        <w:spacing w:after="0" w:line="240" w:lineRule="auto"/>
        <w:jc w:val="both"/>
        <w:rPr>
          <w:rFonts w:ascii="Constantia" w:eastAsia="PMingLiU" w:hAnsi="Constantia" w:cs="DTLDocumentaT"/>
          <w:sz w:val="28"/>
          <w:szCs w:val="28"/>
          <w:lang w:eastAsia="zh-TW" w:bidi="he-IL"/>
        </w:rPr>
      </w:pPr>
    </w:p>
    <w:p w:rsidR="00DF7C47" w:rsidRDefault="00DF7C47" w:rsidP="009A08E4">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Cependant, </w:t>
      </w:r>
      <w:r w:rsidR="009A08E4">
        <w:rPr>
          <w:rFonts w:ascii="Constantia" w:eastAsia="PMingLiU" w:hAnsi="Constantia" w:cs="DTLDocumentaT"/>
          <w:sz w:val="28"/>
          <w:szCs w:val="28"/>
          <w:lang w:eastAsia="zh-TW" w:bidi="he-IL"/>
        </w:rPr>
        <w:t xml:space="preserve">parmi le répertoire du barde Gilles Vigneault, </w:t>
      </w:r>
      <w:r w:rsidR="009A08E4">
        <w:rPr>
          <w:rFonts w:ascii="Constantia" w:eastAsia="PMingLiU" w:hAnsi="Constantia" w:cs="DTLDocumentaT"/>
          <w:i/>
          <w:iCs/>
          <w:sz w:val="28"/>
          <w:szCs w:val="28"/>
          <w:lang w:eastAsia="zh-TW" w:bidi="he-IL"/>
        </w:rPr>
        <w:t>La Manikoutai</w:t>
      </w:r>
      <w:r w:rsidR="009A08E4">
        <w:rPr>
          <w:rFonts w:ascii="Constantia" w:eastAsia="PMingLiU" w:hAnsi="Constantia" w:cs="DTLDocumentaT"/>
          <w:sz w:val="28"/>
          <w:szCs w:val="28"/>
          <w:lang w:eastAsia="zh-TW" w:bidi="he-IL"/>
        </w:rPr>
        <w:t xml:space="preserve">plonge dans notre inconscient collectif. Il s’agit du nom </w:t>
      </w:r>
      <w:r w:rsidR="009A08E4">
        <w:rPr>
          <w:rFonts w:ascii="Constantia" w:eastAsia="PMingLiU" w:hAnsi="Constantia" w:cs="DTLDocumentaT"/>
          <w:sz w:val="28"/>
          <w:szCs w:val="28"/>
          <w:lang w:eastAsia="zh-TW" w:bidi="he-IL"/>
        </w:rPr>
        <w:lastRenderedPageBreak/>
        <w:t>poétique d’une rivière imaginaire, chantée comme une amante «</w:t>
      </w:r>
      <w:r w:rsidR="009A08E4">
        <w:rPr>
          <w:rFonts w:ascii="Constantia" w:eastAsia="PMingLiU" w:hAnsi="Constantia" w:cs="DTLDocumentaT"/>
          <w:i/>
          <w:iCs/>
          <w:sz w:val="28"/>
          <w:szCs w:val="28"/>
          <w:lang w:eastAsia="zh-TW" w:bidi="he-IL"/>
        </w:rPr>
        <w:t>de feu, d’or et d’automne attifée</w:t>
      </w:r>
      <w:r w:rsidR="00C24E94">
        <w:rPr>
          <w:rFonts w:ascii="Constantia" w:eastAsia="PMingLiU" w:hAnsi="Constantia" w:cs="DTLDocumentaT"/>
          <w:sz w:val="28"/>
          <w:szCs w:val="28"/>
          <w:lang w:eastAsia="zh-TW" w:bidi="he-IL"/>
        </w:rPr>
        <w:t>» à l’éclat miroitant d’un bijou. Avec ses deux noyés, elle fait figure d’une farouche et indomptable Amazone.</w:t>
      </w:r>
    </w:p>
    <w:p w:rsidR="00C24E94" w:rsidRDefault="00C24E94" w:rsidP="009A08E4">
      <w:pPr>
        <w:autoSpaceDE w:val="0"/>
        <w:autoSpaceDN w:val="0"/>
        <w:adjustRightInd w:val="0"/>
        <w:spacing w:after="0" w:line="240" w:lineRule="auto"/>
        <w:jc w:val="both"/>
        <w:rPr>
          <w:rFonts w:ascii="Constantia" w:eastAsia="PMingLiU" w:hAnsi="Constantia" w:cs="DTLDocumentaT"/>
          <w:sz w:val="28"/>
          <w:szCs w:val="28"/>
          <w:lang w:eastAsia="zh-TW" w:bidi="he-IL"/>
        </w:rPr>
      </w:pPr>
    </w:p>
    <w:p w:rsidR="00E76DB4" w:rsidRDefault="00E76DB4" w:rsidP="009A08E4">
      <w:pPr>
        <w:autoSpaceDE w:val="0"/>
        <w:autoSpaceDN w:val="0"/>
        <w:adjustRightInd w:val="0"/>
        <w:spacing w:after="0" w:line="240" w:lineRule="auto"/>
        <w:jc w:val="both"/>
        <w:rPr>
          <w:rFonts w:ascii="Constantia" w:eastAsia="PMingLiU" w:hAnsi="Constantia" w:cs="DTLDocumentaT"/>
          <w:sz w:val="28"/>
          <w:szCs w:val="28"/>
          <w:lang w:eastAsia="zh-TW" w:bidi="he-IL"/>
        </w:rPr>
      </w:pPr>
    </w:p>
    <w:p w:rsidR="00C24E94" w:rsidRPr="00C73F1C" w:rsidRDefault="00C24E94" w:rsidP="00C24E94">
      <w:pPr>
        <w:autoSpaceDE w:val="0"/>
        <w:autoSpaceDN w:val="0"/>
        <w:adjustRightInd w:val="0"/>
        <w:spacing w:after="0" w:line="240" w:lineRule="auto"/>
        <w:rPr>
          <w:rFonts w:ascii="Constantia" w:hAnsi="Constantia" w:cs="TimesNewRomanPSMT"/>
          <w:sz w:val="24"/>
          <w:szCs w:val="24"/>
        </w:rPr>
      </w:pPr>
      <w:r>
        <w:rPr>
          <w:rFonts w:ascii="Constantia" w:hAnsi="Constantia" w:cs="TimesNewRomanPSMT"/>
          <w:sz w:val="24"/>
          <w:szCs w:val="24"/>
        </w:rPr>
        <w:tab/>
      </w:r>
      <w:r>
        <w:rPr>
          <w:rFonts w:ascii="Constantia" w:hAnsi="Constantia" w:cs="TimesNewRomanPSMT"/>
          <w:sz w:val="24"/>
          <w:szCs w:val="24"/>
        </w:rPr>
        <w:tab/>
      </w:r>
      <w:r>
        <w:rPr>
          <w:rFonts w:ascii="Constantia" w:hAnsi="Constantia" w:cs="TimesNewRomanPSMT"/>
          <w:sz w:val="24"/>
          <w:szCs w:val="24"/>
        </w:rPr>
        <w:tab/>
      </w:r>
      <w:r>
        <w:rPr>
          <w:rFonts w:ascii="Constantia" w:hAnsi="Constantia" w:cs="TimesNewRomanPSMT"/>
          <w:sz w:val="24"/>
          <w:szCs w:val="24"/>
        </w:rPr>
        <w:tab/>
      </w:r>
      <w:r w:rsidRPr="00C73F1C">
        <w:rPr>
          <w:rFonts w:ascii="Constantia" w:hAnsi="Constantia" w:cs="TimesNewRomanPSMT"/>
          <w:sz w:val="24"/>
          <w:szCs w:val="24"/>
        </w:rPr>
        <w:t>Était-ce femme ou bien rivière ?</w:t>
      </w:r>
    </w:p>
    <w:p w:rsidR="00C24E94" w:rsidRPr="00C73F1C" w:rsidRDefault="00C24E94" w:rsidP="00C24E94">
      <w:pPr>
        <w:autoSpaceDE w:val="0"/>
        <w:autoSpaceDN w:val="0"/>
        <w:adjustRightInd w:val="0"/>
        <w:spacing w:after="0" w:line="240" w:lineRule="auto"/>
        <w:rPr>
          <w:rFonts w:ascii="Constantia" w:hAnsi="Constantia" w:cs="TimesNewRomanPSMT"/>
          <w:sz w:val="24"/>
          <w:szCs w:val="24"/>
        </w:rPr>
      </w:pPr>
      <w:r w:rsidRPr="00C73F1C">
        <w:rPr>
          <w:rFonts w:ascii="Constantia" w:hAnsi="Constantia" w:cs="TimesNewRomanPSMT"/>
          <w:sz w:val="24"/>
          <w:szCs w:val="24"/>
        </w:rPr>
        <w:tab/>
      </w:r>
      <w:r w:rsidRPr="00C73F1C">
        <w:rPr>
          <w:rFonts w:ascii="Constantia" w:hAnsi="Constantia" w:cs="TimesNewRomanPSMT"/>
          <w:sz w:val="24"/>
          <w:szCs w:val="24"/>
        </w:rPr>
        <w:tab/>
      </w:r>
      <w:r w:rsidRPr="00C73F1C">
        <w:rPr>
          <w:rFonts w:ascii="Constantia" w:hAnsi="Constantia" w:cs="TimesNewRomanPSMT"/>
          <w:sz w:val="24"/>
          <w:szCs w:val="24"/>
        </w:rPr>
        <w:tab/>
      </w:r>
      <w:r w:rsidRPr="00C73F1C">
        <w:rPr>
          <w:rFonts w:ascii="Constantia" w:hAnsi="Constantia" w:cs="TimesNewRomanPSMT"/>
          <w:sz w:val="24"/>
          <w:szCs w:val="24"/>
        </w:rPr>
        <w:tab/>
        <w:t>Était-ce la vie à la mort</w:t>
      </w:r>
    </w:p>
    <w:p w:rsidR="00C24E94" w:rsidRPr="00C73F1C" w:rsidRDefault="00C24E94" w:rsidP="00C24E94">
      <w:pPr>
        <w:autoSpaceDE w:val="0"/>
        <w:autoSpaceDN w:val="0"/>
        <w:adjustRightInd w:val="0"/>
        <w:spacing w:after="0" w:line="240" w:lineRule="auto"/>
        <w:rPr>
          <w:rFonts w:ascii="Constantia" w:hAnsi="Constantia" w:cs="TimesNewRomanPSMT"/>
          <w:sz w:val="24"/>
          <w:szCs w:val="24"/>
        </w:rPr>
      </w:pPr>
      <w:r w:rsidRPr="00C73F1C">
        <w:rPr>
          <w:rFonts w:ascii="Constantia" w:hAnsi="Constantia" w:cs="TimesNewRomanPSMT"/>
          <w:sz w:val="24"/>
          <w:szCs w:val="24"/>
        </w:rPr>
        <w:tab/>
      </w:r>
      <w:r w:rsidRPr="00C73F1C">
        <w:rPr>
          <w:rFonts w:ascii="Constantia" w:hAnsi="Constantia" w:cs="TimesNewRomanPSMT"/>
          <w:sz w:val="24"/>
          <w:szCs w:val="24"/>
        </w:rPr>
        <w:tab/>
      </w:r>
      <w:r w:rsidRPr="00C73F1C">
        <w:rPr>
          <w:rFonts w:ascii="Constantia" w:hAnsi="Constantia" w:cs="TimesNewRomanPSMT"/>
          <w:sz w:val="24"/>
          <w:szCs w:val="24"/>
        </w:rPr>
        <w:tab/>
      </w:r>
      <w:r w:rsidRPr="00C73F1C">
        <w:rPr>
          <w:rFonts w:ascii="Constantia" w:hAnsi="Constantia" w:cs="TimesNewRomanPSMT"/>
          <w:sz w:val="24"/>
          <w:szCs w:val="24"/>
        </w:rPr>
        <w:tab/>
        <w:t>Mêlée ainsi que l’âme au corps ?</w:t>
      </w:r>
    </w:p>
    <w:p w:rsidR="00C24E94" w:rsidRPr="00C73F1C" w:rsidRDefault="00C24E94" w:rsidP="00C24E94">
      <w:pPr>
        <w:autoSpaceDE w:val="0"/>
        <w:autoSpaceDN w:val="0"/>
        <w:adjustRightInd w:val="0"/>
        <w:spacing w:after="0" w:line="240" w:lineRule="auto"/>
        <w:rPr>
          <w:rFonts w:ascii="Constantia" w:hAnsi="Constantia" w:cs="TimesNewRomanPSMT"/>
          <w:sz w:val="24"/>
          <w:szCs w:val="24"/>
        </w:rPr>
      </w:pPr>
      <w:r w:rsidRPr="00C73F1C">
        <w:rPr>
          <w:rFonts w:ascii="Constantia" w:hAnsi="Constantia" w:cs="TimesNewRomanPSMT"/>
          <w:sz w:val="24"/>
          <w:szCs w:val="24"/>
        </w:rPr>
        <w:tab/>
      </w:r>
      <w:r w:rsidRPr="00C73F1C">
        <w:rPr>
          <w:rFonts w:ascii="Constantia" w:hAnsi="Constantia" w:cs="TimesNewRomanPSMT"/>
          <w:sz w:val="24"/>
          <w:szCs w:val="24"/>
        </w:rPr>
        <w:tab/>
      </w:r>
      <w:r w:rsidRPr="00C73F1C">
        <w:rPr>
          <w:rFonts w:ascii="Constantia" w:hAnsi="Constantia" w:cs="TimesNewRomanPSMT"/>
          <w:sz w:val="24"/>
          <w:szCs w:val="24"/>
        </w:rPr>
        <w:tab/>
      </w:r>
      <w:r w:rsidRPr="00C73F1C">
        <w:rPr>
          <w:rFonts w:ascii="Constantia" w:hAnsi="Constantia" w:cs="TimesNewRomanPSMT"/>
          <w:sz w:val="24"/>
          <w:szCs w:val="24"/>
        </w:rPr>
        <w:tab/>
        <w:t>Laquelle chantait la première ?</w:t>
      </w:r>
    </w:p>
    <w:p w:rsidR="00C24E94" w:rsidRPr="00C73F1C" w:rsidRDefault="00C24E94" w:rsidP="00C24E94">
      <w:pPr>
        <w:autoSpaceDE w:val="0"/>
        <w:autoSpaceDN w:val="0"/>
        <w:adjustRightInd w:val="0"/>
        <w:spacing w:after="0" w:line="240" w:lineRule="auto"/>
        <w:rPr>
          <w:rFonts w:ascii="Constantia" w:hAnsi="Constantia" w:cs="TimesNewRomanPSMT"/>
          <w:sz w:val="24"/>
          <w:szCs w:val="24"/>
        </w:rPr>
      </w:pPr>
      <w:r w:rsidRPr="00C73F1C">
        <w:rPr>
          <w:rFonts w:ascii="Constantia" w:hAnsi="Constantia" w:cs="TimesNewRomanPSMT"/>
          <w:sz w:val="24"/>
          <w:szCs w:val="24"/>
        </w:rPr>
        <w:tab/>
      </w:r>
      <w:r w:rsidRPr="00C73F1C">
        <w:rPr>
          <w:rFonts w:ascii="Constantia" w:hAnsi="Constantia" w:cs="TimesNewRomanPSMT"/>
          <w:sz w:val="24"/>
          <w:szCs w:val="24"/>
        </w:rPr>
        <w:tab/>
      </w:r>
      <w:r w:rsidRPr="00C73F1C">
        <w:rPr>
          <w:rFonts w:ascii="Constantia" w:hAnsi="Constantia" w:cs="TimesNewRomanPSMT"/>
          <w:sz w:val="24"/>
          <w:szCs w:val="24"/>
        </w:rPr>
        <w:tab/>
      </w:r>
      <w:r w:rsidRPr="00C73F1C">
        <w:rPr>
          <w:rFonts w:ascii="Constantia" w:hAnsi="Constantia" w:cs="TimesNewRomanPSMT"/>
          <w:sz w:val="24"/>
          <w:szCs w:val="24"/>
        </w:rPr>
        <w:tab/>
        <w:t>C’était la femme et la rivière</w:t>
      </w:r>
    </w:p>
    <w:p w:rsidR="00C24E94" w:rsidRPr="00E41107" w:rsidRDefault="00C24E94" w:rsidP="00C24E94">
      <w:pPr>
        <w:spacing w:after="240" w:line="240" w:lineRule="auto"/>
        <w:rPr>
          <w:rFonts w:ascii="Constantia" w:eastAsia="Times New Roman" w:hAnsi="Constantia" w:cs="Times New Roman"/>
          <w:color w:val="000000"/>
          <w:sz w:val="24"/>
          <w:szCs w:val="24"/>
        </w:rPr>
      </w:pPr>
      <w:r w:rsidRPr="00C73F1C">
        <w:rPr>
          <w:rFonts w:ascii="Constantia" w:hAnsi="Constantia" w:cs="TimesNewRomanPSMT"/>
          <w:sz w:val="24"/>
          <w:szCs w:val="24"/>
        </w:rPr>
        <w:tab/>
      </w:r>
      <w:r w:rsidRPr="00C73F1C">
        <w:rPr>
          <w:rFonts w:ascii="Constantia" w:hAnsi="Constantia" w:cs="TimesNewRomanPSMT"/>
          <w:sz w:val="24"/>
          <w:szCs w:val="24"/>
        </w:rPr>
        <w:tab/>
      </w:r>
      <w:r w:rsidRPr="00C73F1C">
        <w:rPr>
          <w:rFonts w:ascii="Constantia" w:hAnsi="Constantia" w:cs="TimesNewRomanPSMT"/>
          <w:sz w:val="24"/>
          <w:szCs w:val="24"/>
        </w:rPr>
        <w:tab/>
      </w:r>
      <w:r w:rsidRPr="00C73F1C">
        <w:rPr>
          <w:rFonts w:ascii="Constantia" w:hAnsi="Constantia" w:cs="TimesNewRomanPSMT"/>
          <w:sz w:val="24"/>
          <w:szCs w:val="24"/>
        </w:rPr>
        <w:tab/>
        <w:t>Et l’amour mêlé à la mort</w:t>
      </w:r>
    </w:p>
    <w:p w:rsidR="00C24E94" w:rsidRPr="00C24E94" w:rsidRDefault="00C24E94" w:rsidP="009A08E4">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p>
    <w:p w:rsidR="00DF7C47" w:rsidRDefault="00C24E94" w:rsidP="00C24E94">
      <w:pPr>
        <w:autoSpaceDE w:val="0"/>
        <w:autoSpaceDN w:val="0"/>
        <w:adjustRightInd w:val="0"/>
        <w:spacing w:after="0" w:line="240" w:lineRule="auto"/>
        <w:jc w:val="both"/>
        <w:rPr>
          <w:rFonts w:ascii="Constantia" w:eastAsia="Times New Roman" w:hAnsi="Constantia" w:cs="Times New Roman"/>
          <w:sz w:val="28"/>
          <w:szCs w:val="28"/>
          <w:lang w:eastAsia="fr-CA"/>
        </w:rPr>
      </w:pPr>
      <w:r>
        <w:rPr>
          <w:rFonts w:ascii="Constantia" w:hAnsi="Constantia"/>
          <w:i/>
          <w:iCs/>
          <w:sz w:val="32"/>
          <w:szCs w:val="32"/>
        </w:rPr>
        <w:tab/>
      </w:r>
      <w:r w:rsidRPr="00621320">
        <w:rPr>
          <w:rFonts w:ascii="Constantia" w:hAnsi="Constantia"/>
          <w:i/>
          <w:iCs/>
          <w:sz w:val="28"/>
          <w:szCs w:val="28"/>
        </w:rPr>
        <w:t>Manikoutai</w:t>
      </w:r>
      <w:r w:rsidRPr="00621320">
        <w:rPr>
          <w:rFonts w:ascii="Constantia" w:hAnsi="Constantia"/>
          <w:sz w:val="28"/>
          <w:szCs w:val="28"/>
        </w:rPr>
        <w:t xml:space="preserve"> nous syntonise, en fréquence à peine modulée,  sur les </w:t>
      </w:r>
      <w:r w:rsidRPr="00621320">
        <w:rPr>
          <w:rFonts w:ascii="Constantia" w:hAnsi="Constantia"/>
          <w:i/>
          <w:sz w:val="28"/>
          <w:szCs w:val="28"/>
        </w:rPr>
        <w:t>muiraquitas</w:t>
      </w:r>
      <w:r w:rsidRPr="00621320">
        <w:rPr>
          <w:rFonts w:ascii="Constantia" w:hAnsi="Constantia"/>
          <w:sz w:val="28"/>
          <w:szCs w:val="28"/>
        </w:rPr>
        <w:t xml:space="preserve">  amazoniennes.</w:t>
      </w:r>
      <w:r w:rsidR="002C7B56">
        <w:rPr>
          <w:rStyle w:val="Appeldenotedefin"/>
          <w:rFonts w:ascii="Constantia" w:hAnsi="Constantia"/>
          <w:sz w:val="28"/>
          <w:szCs w:val="28"/>
        </w:rPr>
        <w:endnoteReference w:id="82"/>
      </w:r>
      <w:r w:rsidRPr="00621320">
        <w:rPr>
          <w:rFonts w:ascii="Constantia" w:eastAsia="Times New Roman" w:hAnsi="Constantia" w:cs="Times New Roman"/>
          <w:sz w:val="28"/>
          <w:szCs w:val="28"/>
          <w:lang w:eastAsia="fr-CA"/>
        </w:rPr>
        <w:t xml:space="preserve">La légende raconte que les Icamiabas qui formaient une tribu de femmes guerrières allaient une fois l’an au-devant des hommes pour se prendre un amant. Les hommes qui avaient célébré avec elles la fête de la lune Iaci recevaient une amulette verte généralement en forme de grenouille qui avait été retirée du fond de l’eau, une </w:t>
      </w:r>
      <w:r w:rsidRPr="00621320">
        <w:rPr>
          <w:rFonts w:ascii="Constantia" w:eastAsia="Times New Roman" w:hAnsi="Constantia" w:cs="Times New Roman"/>
          <w:i/>
          <w:sz w:val="28"/>
          <w:szCs w:val="28"/>
          <w:lang w:eastAsia="fr-CA"/>
        </w:rPr>
        <w:t>muiraquita</w:t>
      </w:r>
      <w:r w:rsidR="001944FA" w:rsidRPr="00621320">
        <w:rPr>
          <w:rFonts w:ascii="Constantia" w:eastAsia="Times New Roman" w:hAnsi="Constantia" w:cs="Times New Roman"/>
          <w:iCs/>
          <w:sz w:val="28"/>
          <w:szCs w:val="28"/>
          <w:lang w:eastAsia="fr-CA"/>
        </w:rPr>
        <w:t xml:space="preserve"> aussi appelée </w:t>
      </w:r>
      <w:r w:rsidR="001944FA" w:rsidRPr="00621320">
        <w:rPr>
          <w:rFonts w:ascii="Constantia" w:eastAsia="Times New Roman" w:hAnsi="Constantia" w:cs="Times New Roman"/>
          <w:i/>
          <w:sz w:val="28"/>
          <w:szCs w:val="28"/>
          <w:lang w:eastAsia="fr-CA"/>
        </w:rPr>
        <w:t>émeraude d’Amazonie</w:t>
      </w:r>
      <w:r w:rsidRPr="00621320">
        <w:rPr>
          <w:rFonts w:ascii="Constantia" w:eastAsia="Times New Roman" w:hAnsi="Constantia" w:cs="Times New Roman"/>
          <w:sz w:val="28"/>
          <w:szCs w:val="28"/>
          <w:lang w:eastAsia="fr-CA"/>
        </w:rPr>
        <w:t xml:space="preserve"> qu’ils portaient fièrement au cou en guise de talisman.</w:t>
      </w:r>
    </w:p>
    <w:p w:rsidR="00621320" w:rsidRPr="00621320" w:rsidRDefault="00621320" w:rsidP="00C24E94">
      <w:pPr>
        <w:autoSpaceDE w:val="0"/>
        <w:autoSpaceDN w:val="0"/>
        <w:adjustRightInd w:val="0"/>
        <w:spacing w:after="0" w:line="240" w:lineRule="auto"/>
        <w:jc w:val="both"/>
        <w:rPr>
          <w:rFonts w:ascii="Constantia" w:eastAsia="PMingLiU" w:hAnsi="Constantia" w:cs="DTLDocumentaT"/>
          <w:sz w:val="28"/>
          <w:szCs w:val="28"/>
          <w:lang w:eastAsia="zh-TW" w:bidi="he-IL"/>
        </w:rPr>
      </w:pPr>
    </w:p>
    <w:p w:rsidR="00DF7C47" w:rsidRPr="00621320" w:rsidRDefault="00DF7C47" w:rsidP="00DF7C47">
      <w:pPr>
        <w:autoSpaceDE w:val="0"/>
        <w:autoSpaceDN w:val="0"/>
        <w:adjustRightInd w:val="0"/>
        <w:spacing w:after="0" w:line="240" w:lineRule="auto"/>
        <w:jc w:val="center"/>
        <w:rPr>
          <w:rFonts w:ascii="Constantia" w:eastAsia="PMingLiU" w:hAnsi="Constantia" w:cs="DTLDocumentaT"/>
          <w:sz w:val="28"/>
          <w:szCs w:val="28"/>
          <w:lang w:eastAsia="zh-TW" w:bidi="he-IL"/>
        </w:rPr>
      </w:pPr>
    </w:p>
    <w:p w:rsidR="00DF7C47" w:rsidRDefault="001944FA" w:rsidP="00DF7C47">
      <w:pPr>
        <w:autoSpaceDE w:val="0"/>
        <w:autoSpaceDN w:val="0"/>
        <w:adjustRightInd w:val="0"/>
        <w:spacing w:after="0" w:line="240" w:lineRule="auto"/>
        <w:jc w:val="center"/>
        <w:rPr>
          <w:rFonts w:ascii="Constantia" w:eastAsia="PMingLiU" w:hAnsi="Constantia" w:cs="DTLDocumentaT"/>
          <w:sz w:val="28"/>
          <w:szCs w:val="28"/>
          <w:lang w:eastAsia="zh-TW" w:bidi="he-IL"/>
        </w:rPr>
      </w:pPr>
      <w:r w:rsidRPr="009904F8">
        <w:rPr>
          <w:rFonts w:ascii="Constantia" w:eastAsia="Times New Roman" w:hAnsi="Constantia" w:cs="Times New Roman"/>
          <w:noProof/>
          <w:sz w:val="28"/>
          <w:szCs w:val="28"/>
          <w:lang w:eastAsia="fr-CA"/>
        </w:rPr>
        <w:drawing>
          <wp:inline distT="0" distB="0" distL="0" distR="0">
            <wp:extent cx="1490400" cy="1490400"/>
            <wp:effectExtent l="0" t="0" r="0" b="0"/>
            <wp:docPr id="14" name="Image 14" descr="C:\Users\client\Pictures\A lenda do Muiraquitã   No Amazonas é Assim_files\colar-muiraquit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Pictures\A lenda do Muiraquitã   No Amazonas é Assim_files\colar-muiraquitã.jpg"/>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0400" cy="1490400"/>
                    </a:xfrm>
                    <a:prstGeom prst="rect">
                      <a:avLst/>
                    </a:prstGeom>
                    <a:noFill/>
                    <a:ln>
                      <a:noFill/>
                    </a:ln>
                  </pic:spPr>
                </pic:pic>
              </a:graphicData>
            </a:graphic>
          </wp:inline>
        </w:drawing>
      </w:r>
    </w:p>
    <w:p w:rsidR="001944FA" w:rsidRDefault="001944FA" w:rsidP="00DF7C47">
      <w:pPr>
        <w:autoSpaceDE w:val="0"/>
        <w:autoSpaceDN w:val="0"/>
        <w:adjustRightInd w:val="0"/>
        <w:spacing w:after="0" w:line="240" w:lineRule="auto"/>
        <w:jc w:val="center"/>
        <w:rPr>
          <w:rFonts w:ascii="Constantia" w:eastAsia="PMingLiU" w:hAnsi="Constantia" w:cs="DTLDocumentaT"/>
          <w:sz w:val="28"/>
          <w:szCs w:val="28"/>
          <w:lang w:eastAsia="zh-TW" w:bidi="he-IL"/>
        </w:rPr>
      </w:pPr>
    </w:p>
    <w:p w:rsidR="001944FA" w:rsidRPr="009904F8" w:rsidRDefault="00ED13EB" w:rsidP="007C0109">
      <w:pPr>
        <w:spacing w:after="120" w:line="240" w:lineRule="auto"/>
        <w:jc w:val="center"/>
      </w:pPr>
      <w:hyperlink r:id="rId34" w:history="1">
        <w:r w:rsidR="001944FA" w:rsidRPr="009904F8">
          <w:rPr>
            <w:color w:val="0000FF"/>
            <w:u w:val="single"/>
          </w:rPr>
          <w:t>http://noamazonaseassim.com/a-lenda-do-muiraquita/</w:t>
        </w:r>
      </w:hyperlink>
    </w:p>
    <w:p w:rsidR="007C0109" w:rsidRPr="00DF7C47" w:rsidRDefault="007C0109" w:rsidP="001944FA">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p>
    <w:p w:rsidR="00C300EC" w:rsidRDefault="001944FA" w:rsidP="00CD09E1">
      <w:pPr>
        <w:spacing w:after="0" w:line="240" w:lineRule="auto"/>
        <w:jc w:val="both"/>
        <w:rPr>
          <w:rFonts w:ascii="Constantia" w:eastAsia="Times New Roman" w:hAnsi="Constantia" w:cs="Times New Roman"/>
          <w:sz w:val="28"/>
          <w:szCs w:val="28"/>
          <w:lang w:eastAsia="fr-CA"/>
        </w:rPr>
      </w:pPr>
      <w:r>
        <w:rPr>
          <w:rFonts w:ascii="Constantia" w:eastAsia="Times New Roman" w:hAnsi="Constantia" w:cs="Times New Roman"/>
          <w:sz w:val="32"/>
          <w:szCs w:val="32"/>
          <w:lang w:eastAsia="fr-CA"/>
        </w:rPr>
        <w:tab/>
      </w:r>
      <w:r w:rsidRPr="00621320">
        <w:rPr>
          <w:rFonts w:ascii="Constantia" w:eastAsia="Times New Roman" w:hAnsi="Constantia" w:cs="Times New Roman"/>
          <w:sz w:val="28"/>
          <w:szCs w:val="28"/>
          <w:lang w:eastAsia="fr-CA"/>
        </w:rPr>
        <w:t xml:space="preserve">Ainsi, la légende brésilienne inverse le mythe québécois des Sauvages qui apportaient une fois l’an les enfants dans les familles. Les femmes du Québec qui recevaient la visite des Sauvages se retrouvaient avec un enfant dans les bras (ordre de la nature), tandis que les amants Guacaris qui recevaient la visite des farouches </w:t>
      </w:r>
      <w:r w:rsidRPr="00621320">
        <w:rPr>
          <w:rFonts w:ascii="Constantia" w:eastAsia="Times New Roman" w:hAnsi="Constantia" w:cs="Times New Roman"/>
          <w:sz w:val="28"/>
          <w:szCs w:val="28"/>
          <w:lang w:eastAsia="fr-CA"/>
        </w:rPr>
        <w:lastRenderedPageBreak/>
        <w:t xml:space="preserve">Amazones héritaient d’une amulette qu’ils portaient au cou (ordre de la culture). </w:t>
      </w:r>
      <w:r w:rsidR="00621320" w:rsidRPr="00621320">
        <w:rPr>
          <w:rFonts w:ascii="Constantia" w:eastAsia="Times New Roman" w:hAnsi="Constantia" w:cs="Times New Roman"/>
          <w:sz w:val="28"/>
          <w:szCs w:val="28"/>
          <w:lang w:eastAsia="fr-CA"/>
        </w:rPr>
        <w:tab/>
      </w:r>
      <w:r w:rsidR="00621320" w:rsidRPr="00621320">
        <w:rPr>
          <w:rFonts w:ascii="Constantia" w:eastAsia="Times New Roman" w:hAnsi="Constantia" w:cs="Times New Roman"/>
          <w:sz w:val="28"/>
          <w:szCs w:val="28"/>
          <w:lang w:eastAsia="fr-CA"/>
        </w:rPr>
        <w:tab/>
      </w:r>
      <w:r w:rsidR="00621320" w:rsidRPr="00621320">
        <w:rPr>
          <w:rFonts w:ascii="Constantia" w:eastAsia="Times New Roman" w:hAnsi="Constantia" w:cs="Times New Roman"/>
          <w:sz w:val="28"/>
          <w:szCs w:val="28"/>
          <w:lang w:eastAsia="fr-CA"/>
        </w:rPr>
        <w:tab/>
      </w:r>
      <w:r w:rsidR="00621320" w:rsidRPr="00621320">
        <w:rPr>
          <w:rFonts w:ascii="Constantia" w:eastAsia="Times New Roman" w:hAnsi="Constantia" w:cs="Times New Roman"/>
          <w:sz w:val="28"/>
          <w:szCs w:val="28"/>
          <w:lang w:eastAsia="fr-CA"/>
        </w:rPr>
        <w:tab/>
      </w:r>
      <w:r w:rsidR="00621320" w:rsidRPr="00621320">
        <w:rPr>
          <w:rFonts w:ascii="Constantia" w:eastAsia="Times New Roman" w:hAnsi="Constantia" w:cs="Times New Roman"/>
          <w:sz w:val="28"/>
          <w:szCs w:val="28"/>
          <w:lang w:eastAsia="fr-CA"/>
        </w:rPr>
        <w:tab/>
      </w:r>
    </w:p>
    <w:p w:rsidR="00CD09E1" w:rsidRDefault="00CD09E1" w:rsidP="00CD09E1">
      <w:pPr>
        <w:spacing w:after="0" w:line="240" w:lineRule="auto"/>
        <w:jc w:val="both"/>
        <w:rPr>
          <w:rFonts w:ascii="Constantia" w:eastAsia="Times New Roman" w:hAnsi="Constantia" w:cs="Times New Roman"/>
          <w:sz w:val="28"/>
          <w:szCs w:val="28"/>
          <w:lang w:eastAsia="fr-CA"/>
        </w:rPr>
      </w:pPr>
    </w:p>
    <w:p w:rsidR="00CD09E1" w:rsidRDefault="00CD09E1" w:rsidP="00CD09E1">
      <w:pPr>
        <w:spacing w:after="0" w:line="240" w:lineRule="auto"/>
        <w:jc w:val="both"/>
        <w:rPr>
          <w:rFonts w:ascii="Constantia" w:eastAsia="Times New Roman" w:hAnsi="Constantia" w:cs="Times New Roman"/>
          <w:sz w:val="28"/>
          <w:szCs w:val="28"/>
          <w:lang w:eastAsia="fr-CA"/>
        </w:rPr>
      </w:pPr>
    </w:p>
    <w:p w:rsidR="004809A0" w:rsidRDefault="004809A0" w:rsidP="00CD09E1">
      <w:pPr>
        <w:spacing w:after="0" w:line="240" w:lineRule="auto"/>
        <w:jc w:val="both"/>
        <w:rPr>
          <w:rFonts w:ascii="Constantia" w:eastAsia="Times New Roman" w:hAnsi="Constantia" w:cs="Times New Roman"/>
          <w:sz w:val="28"/>
          <w:szCs w:val="28"/>
          <w:lang w:eastAsia="fr-CA"/>
        </w:rPr>
      </w:pPr>
    </w:p>
    <w:p w:rsidR="00CD09E1" w:rsidRPr="00CD09E1" w:rsidRDefault="00CD09E1" w:rsidP="00CD09E1">
      <w:pPr>
        <w:spacing w:after="0" w:line="240" w:lineRule="auto"/>
        <w:jc w:val="both"/>
        <w:rPr>
          <w:rFonts w:ascii="Constantia" w:eastAsia="Times New Roman" w:hAnsi="Constantia" w:cs="Times New Roman"/>
          <w:sz w:val="28"/>
          <w:szCs w:val="28"/>
          <w:lang w:eastAsia="fr-CA"/>
        </w:rPr>
      </w:pPr>
    </w:p>
    <w:p w:rsidR="00A95809" w:rsidRDefault="00A95809" w:rsidP="00B07833">
      <w:pPr>
        <w:autoSpaceDE w:val="0"/>
        <w:autoSpaceDN w:val="0"/>
        <w:adjustRightInd w:val="0"/>
        <w:spacing w:after="120" w:line="240" w:lineRule="auto"/>
        <w:jc w:val="both"/>
        <w:rPr>
          <w:rFonts w:ascii="Constantia" w:eastAsia="PMingLiU" w:hAnsi="Constantia" w:cs="DTLDocumentaT"/>
          <w:sz w:val="28"/>
          <w:szCs w:val="28"/>
          <w:lang w:eastAsia="zh-TW" w:bidi="he-IL"/>
        </w:rPr>
      </w:pPr>
      <w:r>
        <w:rPr>
          <w:noProof/>
          <w:lang w:bidi="he-IL"/>
        </w:rPr>
        <w:tab/>
      </w:r>
      <w:r>
        <w:rPr>
          <w:noProof/>
          <w:lang w:bidi="he-IL"/>
        </w:rPr>
        <w:tab/>
      </w:r>
      <w:r>
        <w:rPr>
          <w:noProof/>
          <w:lang w:bidi="he-IL"/>
        </w:rPr>
        <w:tab/>
      </w:r>
      <w:r w:rsidRPr="00B62596">
        <w:rPr>
          <w:rFonts w:ascii="Constantia" w:eastAsia="PMingLiU" w:hAnsi="Constantia" w:cs="DTLDocumentaT"/>
          <w:b/>
          <w:bCs/>
          <w:color w:val="0070C0"/>
          <w:sz w:val="28"/>
          <w:szCs w:val="28"/>
          <w:lang w:eastAsia="zh-TW" w:bidi="he-IL"/>
        </w:rPr>
        <w:t>T</w:t>
      </w:r>
      <w:r w:rsidRPr="00B62596">
        <w:rPr>
          <w:rFonts w:ascii="Constantia" w:eastAsia="PMingLiU" w:hAnsi="Constantia" w:cs="DTLDocumentaT"/>
          <w:color w:val="0070C0"/>
          <w:sz w:val="28"/>
          <w:szCs w:val="28"/>
          <w:lang w:eastAsia="zh-TW" w:bidi="he-IL"/>
        </w:rPr>
        <w:t>ai</w:t>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Pr="00B62596">
        <w:rPr>
          <w:rFonts w:ascii="Constantia" w:eastAsia="PMingLiU" w:hAnsi="Constantia" w:cs="DTLDocumentaT"/>
          <w:b/>
          <w:bCs/>
          <w:color w:val="00B050"/>
          <w:sz w:val="28"/>
          <w:szCs w:val="28"/>
          <w:lang w:eastAsia="zh-TW" w:bidi="he-IL"/>
        </w:rPr>
        <w:t>T</w:t>
      </w:r>
      <w:r w:rsidRPr="00B62596">
        <w:rPr>
          <w:rFonts w:ascii="Constantia" w:eastAsia="PMingLiU" w:hAnsi="Constantia" w:cs="DTLDocumentaT"/>
          <w:color w:val="00B050"/>
          <w:sz w:val="28"/>
          <w:szCs w:val="28"/>
          <w:lang w:eastAsia="zh-TW" w:bidi="he-IL"/>
        </w:rPr>
        <w:t>a</w:t>
      </w:r>
      <w:r w:rsidR="00B07833">
        <w:rPr>
          <w:rFonts w:ascii="Constantia" w:eastAsia="PMingLiU" w:hAnsi="Constantia" w:cs="DTLDocumentaT"/>
          <w:color w:val="00B050"/>
          <w:sz w:val="28"/>
          <w:szCs w:val="28"/>
          <w:lang w:eastAsia="zh-TW" w:bidi="he-IL"/>
        </w:rPr>
        <w:tab/>
      </w:r>
      <w:r w:rsidR="00B07833">
        <w:rPr>
          <w:rFonts w:ascii="Constantia" w:eastAsia="PMingLiU" w:hAnsi="Constantia" w:cs="DTLDocumentaT"/>
          <w:color w:val="00B050"/>
          <w:sz w:val="28"/>
          <w:szCs w:val="28"/>
          <w:lang w:eastAsia="zh-TW" w:bidi="he-IL"/>
        </w:rPr>
        <w:tab/>
      </w:r>
      <w:r>
        <w:rPr>
          <w:rFonts w:ascii="Constantia" w:eastAsia="PMingLiU" w:hAnsi="Constantia" w:cs="DTLDocumentaT"/>
          <w:color w:val="00B050"/>
          <w:sz w:val="28"/>
          <w:szCs w:val="28"/>
          <w:lang w:eastAsia="zh-TW" w:bidi="he-IL"/>
        </w:rPr>
        <w:tab/>
      </w:r>
      <w:r>
        <w:rPr>
          <w:rFonts w:ascii="Constantia" w:eastAsia="PMingLiU" w:hAnsi="Constantia" w:cs="DTLDocumentaT"/>
          <w:color w:val="00B050"/>
          <w:sz w:val="28"/>
          <w:szCs w:val="28"/>
          <w:lang w:eastAsia="zh-TW" w:bidi="he-IL"/>
        </w:rPr>
        <w:tab/>
      </w:r>
    </w:p>
    <w:p w:rsidR="00A95809" w:rsidRPr="005C277D" w:rsidRDefault="00A95809" w:rsidP="003B4F17">
      <w:pPr>
        <w:autoSpaceDE w:val="0"/>
        <w:autoSpaceDN w:val="0"/>
        <w:adjustRightInd w:val="0"/>
        <w:spacing w:after="120" w:line="240" w:lineRule="auto"/>
        <w:jc w:val="both"/>
        <w:rPr>
          <w:rFonts w:ascii="Constantia" w:eastAsia="PMingLiU" w:hAnsi="Constantia" w:cs="DTLDocumentaT"/>
          <w:i/>
          <w:iCs/>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Pr="00B62596">
        <w:rPr>
          <w:rFonts w:ascii="Constantia" w:eastAsia="PMingLiU" w:hAnsi="Constantia" w:cs="DTLDocumentaT"/>
          <w:b/>
          <w:bCs/>
          <w:color w:val="0070C0"/>
          <w:sz w:val="28"/>
          <w:szCs w:val="28"/>
          <w:lang w:eastAsia="zh-TW" w:bidi="he-IL"/>
        </w:rPr>
        <w:t>N</w:t>
      </w:r>
      <w:r w:rsidRPr="00B62596">
        <w:rPr>
          <w:rFonts w:ascii="Constantia" w:eastAsia="PMingLiU" w:hAnsi="Constantia" w:cs="DTLDocumentaT"/>
          <w:color w:val="0070C0"/>
          <w:sz w:val="28"/>
          <w:szCs w:val="28"/>
          <w:lang w:eastAsia="zh-TW" w:bidi="he-IL"/>
        </w:rPr>
        <w:t>i</w:t>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Pr="00B62596">
        <w:rPr>
          <w:rFonts w:ascii="Constantia" w:eastAsia="PMingLiU" w:hAnsi="Constantia" w:cs="DTLDocumentaT"/>
          <w:b/>
          <w:bCs/>
          <w:color w:val="00B050"/>
          <w:sz w:val="28"/>
          <w:szCs w:val="28"/>
          <w:lang w:eastAsia="zh-TW" w:bidi="he-IL"/>
        </w:rPr>
        <w:t>R</w:t>
      </w:r>
      <w:r w:rsidRPr="00B62596">
        <w:rPr>
          <w:rFonts w:ascii="Constantia" w:eastAsia="PMingLiU" w:hAnsi="Constantia" w:cs="DTLDocumentaT"/>
          <w:color w:val="00B050"/>
          <w:sz w:val="28"/>
          <w:szCs w:val="28"/>
          <w:lang w:eastAsia="zh-TW" w:bidi="he-IL"/>
        </w:rPr>
        <w:t>a</w:t>
      </w:r>
      <w:r>
        <w:rPr>
          <w:rFonts w:ascii="Constantia" w:eastAsia="PMingLiU" w:hAnsi="Constantia" w:cs="DTLDocumentaT"/>
          <w:color w:val="00B050"/>
          <w:sz w:val="28"/>
          <w:szCs w:val="28"/>
          <w:lang w:eastAsia="zh-TW" w:bidi="he-IL"/>
        </w:rPr>
        <w:tab/>
      </w:r>
      <w:r>
        <w:rPr>
          <w:rFonts w:ascii="Constantia" w:eastAsia="PMingLiU" w:hAnsi="Constantia" w:cs="DTLDocumentaT"/>
          <w:color w:val="00B050"/>
          <w:sz w:val="28"/>
          <w:szCs w:val="28"/>
          <w:lang w:eastAsia="zh-TW" w:bidi="he-IL"/>
        </w:rPr>
        <w:tab/>
      </w:r>
      <w:r>
        <w:rPr>
          <w:rFonts w:ascii="Constantia" w:eastAsia="PMingLiU" w:hAnsi="Constantia" w:cs="DTLDocumentaT"/>
          <w:color w:val="00B050"/>
          <w:sz w:val="28"/>
          <w:szCs w:val="28"/>
          <w:lang w:eastAsia="zh-TW" w:bidi="he-IL"/>
        </w:rPr>
        <w:tab/>
      </w:r>
      <w:r>
        <w:rPr>
          <w:rFonts w:ascii="Constantia" w:eastAsia="PMingLiU" w:hAnsi="Constantia" w:cs="DTLDocumentaT"/>
          <w:color w:val="00B050"/>
          <w:sz w:val="28"/>
          <w:szCs w:val="28"/>
          <w:lang w:eastAsia="zh-TW" w:bidi="he-IL"/>
        </w:rPr>
        <w:tab/>
      </w:r>
      <w:r>
        <w:rPr>
          <w:rFonts w:ascii="Constantia" w:eastAsia="PMingLiU" w:hAnsi="Constantia" w:cs="DTLDocumentaT"/>
          <w:color w:val="00B050"/>
          <w:sz w:val="28"/>
          <w:szCs w:val="28"/>
          <w:lang w:eastAsia="zh-TW" w:bidi="he-IL"/>
        </w:rPr>
        <w:tab/>
      </w:r>
      <w:r>
        <w:rPr>
          <w:rFonts w:ascii="Constantia" w:eastAsia="PMingLiU" w:hAnsi="Constantia" w:cs="DTLDocumentaT"/>
          <w:color w:val="00B050"/>
          <w:sz w:val="28"/>
          <w:szCs w:val="28"/>
          <w:lang w:eastAsia="zh-TW" w:bidi="he-IL"/>
        </w:rPr>
        <w:tab/>
      </w:r>
      <w:r w:rsidR="003B4F17">
        <w:rPr>
          <w:rFonts w:ascii="Constantia" w:eastAsia="PMingLiU" w:hAnsi="Constantia" w:cs="DTLDocumentaT"/>
          <w:noProof/>
          <w:sz w:val="28"/>
          <w:szCs w:val="28"/>
          <w:lang w:eastAsia="fr-CA"/>
        </w:rPr>
        <w:drawing>
          <wp:inline distT="0" distB="0" distL="0" distR="0">
            <wp:extent cx="123825" cy="1905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190500"/>
                    </a:xfrm>
                    <a:prstGeom prst="rect">
                      <a:avLst/>
                    </a:prstGeom>
                    <a:noFill/>
                    <a:ln>
                      <a:noFill/>
                    </a:ln>
                  </pic:spPr>
                </pic:pic>
              </a:graphicData>
            </a:graphic>
          </wp:inline>
        </w:drawing>
      </w:r>
      <w:r>
        <w:rPr>
          <w:rFonts w:ascii="Constantia" w:eastAsia="PMingLiU" w:hAnsi="Constantia" w:cs="DTLDocumentaT"/>
          <w:noProof/>
          <w:color w:val="00B050"/>
          <w:sz w:val="28"/>
          <w:szCs w:val="28"/>
          <w:lang w:eastAsia="fr-CA"/>
        </w:rPr>
        <w:drawing>
          <wp:inline distT="0" distB="0" distL="0" distR="0">
            <wp:extent cx="190500" cy="200025"/>
            <wp:effectExtent l="0" t="0" r="0" b="952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00025"/>
                    </a:xfrm>
                    <a:prstGeom prst="rect">
                      <a:avLst/>
                    </a:prstGeom>
                    <a:noFill/>
                    <a:ln>
                      <a:noFill/>
                    </a:ln>
                  </pic:spPr>
                </pic:pic>
              </a:graphicData>
            </a:graphic>
          </wp:inline>
        </w:drawing>
      </w:r>
      <w:r>
        <w:rPr>
          <w:rFonts w:ascii="Constantia" w:eastAsia="PMingLiU" w:hAnsi="Constantia" w:cs="DTLDocumentaT"/>
          <w:noProof/>
          <w:sz w:val="28"/>
          <w:szCs w:val="28"/>
          <w:lang w:eastAsia="fr-CA"/>
        </w:rPr>
        <w:drawing>
          <wp:inline distT="0" distB="0" distL="0" distR="0">
            <wp:extent cx="247650" cy="200025"/>
            <wp:effectExtent l="0" t="0" r="0" b="952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200025"/>
                    </a:xfrm>
                    <a:prstGeom prst="rect">
                      <a:avLst/>
                    </a:prstGeom>
                    <a:noFill/>
                    <a:ln>
                      <a:noFill/>
                    </a:ln>
                  </pic:spPr>
                </pic:pic>
              </a:graphicData>
            </a:graphic>
          </wp:inline>
        </w:drawing>
      </w:r>
      <w:r w:rsidR="003B4F17">
        <w:rPr>
          <w:rFonts w:ascii="Constantia" w:eastAsia="PMingLiU" w:hAnsi="Constantia" w:cs="DTLDocumentaT"/>
          <w:sz w:val="28"/>
          <w:szCs w:val="28"/>
          <w:lang w:eastAsia="zh-TW" w:bidi="he-IL"/>
        </w:rPr>
        <w:tab/>
      </w:r>
      <w:r w:rsidR="003B4F17">
        <w:rPr>
          <w:rFonts w:ascii="Constantia" w:eastAsia="PMingLiU" w:hAnsi="Constantia" w:cs="DTLDocumentaT"/>
          <w:sz w:val="28"/>
          <w:szCs w:val="28"/>
          <w:lang w:eastAsia="zh-TW" w:bidi="he-IL"/>
        </w:rPr>
        <w:tab/>
      </w:r>
      <w:r w:rsidR="003B4F17">
        <w:rPr>
          <w:rFonts w:ascii="Constantia" w:eastAsia="PMingLiU" w:hAnsi="Constantia" w:cs="DTLDocumentaT"/>
          <w:noProof/>
          <w:sz w:val="28"/>
          <w:szCs w:val="28"/>
          <w:lang w:eastAsia="fr-CA"/>
        </w:rPr>
        <w:drawing>
          <wp:inline distT="0" distB="0" distL="0" distR="0">
            <wp:extent cx="123825" cy="190500"/>
            <wp:effectExtent l="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190500"/>
                    </a:xfrm>
                    <a:prstGeom prst="rect">
                      <a:avLst/>
                    </a:prstGeom>
                    <a:noFill/>
                    <a:ln>
                      <a:noFill/>
                    </a:ln>
                  </pic:spPr>
                </pic:pic>
              </a:graphicData>
            </a:graphic>
          </wp:inline>
        </w:drawing>
      </w:r>
      <w:r>
        <w:rPr>
          <w:rFonts w:ascii="Constantia" w:eastAsia="PMingLiU" w:hAnsi="Constantia" w:cs="DTLDocumentaT"/>
          <w:noProof/>
          <w:color w:val="00B050"/>
          <w:sz w:val="28"/>
          <w:szCs w:val="28"/>
          <w:lang w:eastAsia="fr-CA"/>
        </w:rPr>
        <w:drawing>
          <wp:inline distT="0" distB="0" distL="0" distR="0">
            <wp:extent cx="190500" cy="200025"/>
            <wp:effectExtent l="0" t="0" r="0" b="952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00025"/>
                    </a:xfrm>
                    <a:prstGeom prst="rect">
                      <a:avLst/>
                    </a:prstGeom>
                    <a:noFill/>
                    <a:ln>
                      <a:noFill/>
                    </a:ln>
                  </pic:spPr>
                </pic:pic>
              </a:graphicData>
            </a:graphic>
          </wp:inline>
        </w:drawing>
      </w:r>
      <w:r>
        <w:rPr>
          <w:rFonts w:ascii="Constantia" w:eastAsia="PMingLiU" w:hAnsi="Constantia" w:cs="DTLDocumentaT"/>
          <w:noProof/>
          <w:sz w:val="28"/>
          <w:szCs w:val="28"/>
          <w:lang w:eastAsia="fr-CA"/>
        </w:rPr>
        <w:drawing>
          <wp:inline distT="0" distB="0" distL="0" distR="0">
            <wp:extent cx="247650" cy="200025"/>
            <wp:effectExtent l="0" t="0" r="0" b="952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200025"/>
                    </a:xfrm>
                    <a:prstGeom prst="rect">
                      <a:avLst/>
                    </a:prstGeom>
                    <a:noFill/>
                    <a:ln>
                      <a:noFill/>
                    </a:ln>
                  </pic:spPr>
                </pic:pic>
              </a:graphicData>
            </a:graphic>
          </wp:inline>
        </w:drawing>
      </w:r>
    </w:p>
    <w:p w:rsidR="009D22B7" w:rsidRDefault="00A95809" w:rsidP="00A95809">
      <w:pPr>
        <w:autoSpaceDE w:val="0"/>
        <w:autoSpaceDN w:val="0"/>
        <w:adjustRightInd w:val="0"/>
        <w:spacing w:after="0" w:line="240" w:lineRule="auto"/>
        <w:jc w:val="both"/>
        <w:rPr>
          <w:rFonts w:ascii="Constantia" w:eastAsia="PMingLiU" w:hAnsi="Constantia" w:cs="DTLDocumentaT"/>
          <w:sz w:val="28"/>
          <w:szCs w:val="28"/>
          <w:lang w:eastAsia="zh-TW" w:bidi="he-IL"/>
        </w:rPr>
      </w:pPr>
      <w:r w:rsidRPr="005C277D">
        <w:rPr>
          <w:rFonts w:ascii="Constantia" w:eastAsia="PMingLiU" w:hAnsi="Constantia" w:cs="DTLDocumentaT"/>
          <w:i/>
          <w:iCs/>
          <w:sz w:val="28"/>
          <w:szCs w:val="28"/>
          <w:lang w:eastAsia="zh-TW" w:bidi="he-IL"/>
        </w:rPr>
        <w:tab/>
      </w:r>
      <w:r w:rsidRPr="005C277D">
        <w:rPr>
          <w:rFonts w:ascii="Constantia" w:eastAsia="PMingLiU" w:hAnsi="Constantia" w:cs="DTLDocumentaT"/>
          <w:b/>
          <w:bCs/>
          <w:i/>
          <w:iCs/>
          <w:color w:val="0070C0"/>
          <w:sz w:val="28"/>
          <w:szCs w:val="28"/>
          <w:lang w:eastAsia="zh-TW" w:bidi="he-IL"/>
        </w:rPr>
        <w:t>K</w:t>
      </w:r>
      <w:r w:rsidRPr="005C277D">
        <w:rPr>
          <w:rFonts w:ascii="Constantia" w:eastAsia="PMingLiU" w:hAnsi="Constantia" w:cs="DTLDocumentaT"/>
          <w:i/>
          <w:iCs/>
          <w:color w:val="0070C0"/>
          <w:sz w:val="28"/>
          <w:szCs w:val="28"/>
          <w:lang w:eastAsia="zh-TW" w:bidi="he-IL"/>
        </w:rPr>
        <w:t>ou</w:t>
      </w:r>
      <w:r w:rsidRPr="005C277D">
        <w:rPr>
          <w:rFonts w:ascii="Constantia" w:eastAsia="PMingLiU" w:hAnsi="Constantia" w:cs="DTLDocumentaT"/>
          <w:b/>
          <w:bCs/>
          <w:i/>
          <w:iCs/>
          <w:color w:val="0070C0"/>
          <w:sz w:val="28"/>
          <w:szCs w:val="28"/>
          <w:lang w:eastAsia="zh-TW" w:bidi="he-IL"/>
        </w:rPr>
        <w:t>M</w:t>
      </w:r>
      <w:r w:rsidRPr="005C277D">
        <w:rPr>
          <w:rFonts w:ascii="Constantia" w:eastAsia="PMingLiU" w:hAnsi="Constantia" w:cs="DTLDocumentaT"/>
          <w:i/>
          <w:iCs/>
          <w:color w:val="0070C0"/>
          <w:sz w:val="28"/>
          <w:szCs w:val="28"/>
          <w:lang w:eastAsia="zh-TW" w:bidi="he-IL"/>
        </w:rPr>
        <w:t xml:space="preserve">a </w:t>
      </w:r>
      <w:r w:rsidRPr="005C277D">
        <w:rPr>
          <w:rFonts w:ascii="Constantia" w:eastAsia="PMingLiU" w:hAnsi="Constantia" w:cs="DTLDocumentaT"/>
          <w:i/>
          <w:iCs/>
          <w:sz w:val="28"/>
          <w:szCs w:val="28"/>
          <w:lang w:eastAsia="zh-TW" w:bidi="he-IL"/>
        </w:rPr>
        <w:tab/>
      </w:r>
      <w:r w:rsidRPr="005C277D">
        <w:rPr>
          <w:rFonts w:ascii="Constantia" w:eastAsia="PMingLiU" w:hAnsi="Constantia" w:cs="DTLDocumentaT"/>
          <w:b/>
          <w:bCs/>
          <w:i/>
          <w:iCs/>
          <w:color w:val="00B050"/>
          <w:sz w:val="28"/>
          <w:szCs w:val="28"/>
          <w:lang w:eastAsia="zh-TW" w:bidi="he-IL"/>
        </w:rPr>
        <w:t>Q</w:t>
      </w:r>
      <w:r w:rsidRPr="005C277D">
        <w:rPr>
          <w:rFonts w:ascii="Constantia" w:eastAsia="PMingLiU" w:hAnsi="Constantia" w:cs="DTLDocumentaT"/>
          <w:i/>
          <w:iCs/>
          <w:color w:val="00B050"/>
          <w:sz w:val="28"/>
          <w:szCs w:val="28"/>
          <w:lang w:eastAsia="zh-TW" w:bidi="he-IL"/>
        </w:rPr>
        <w:t xml:space="preserve">ui            </w:t>
      </w:r>
      <w:r w:rsidRPr="005C277D">
        <w:rPr>
          <w:rFonts w:ascii="Constantia" w:eastAsia="PMingLiU" w:hAnsi="Constantia" w:cs="DTLDocumentaT"/>
          <w:b/>
          <w:bCs/>
          <w:i/>
          <w:iCs/>
          <w:color w:val="00B050"/>
          <w:sz w:val="28"/>
          <w:szCs w:val="28"/>
          <w:lang w:eastAsia="zh-TW" w:bidi="he-IL"/>
        </w:rPr>
        <w:t>M</w:t>
      </w:r>
      <w:r w:rsidRPr="005C277D">
        <w:rPr>
          <w:rFonts w:ascii="Constantia" w:eastAsia="PMingLiU" w:hAnsi="Constantia" w:cs="DTLDocumentaT"/>
          <w:i/>
          <w:iCs/>
          <w:color w:val="00B050"/>
          <w:sz w:val="28"/>
          <w:szCs w:val="28"/>
          <w:lang w:eastAsia="zh-TW" w:bidi="he-IL"/>
        </w:rPr>
        <w:t>uy</w:t>
      </w:r>
      <w:r w:rsidRPr="005C277D">
        <w:rPr>
          <w:rFonts w:ascii="Constantia" w:eastAsia="PMingLiU" w:hAnsi="Constantia" w:cs="DTLDocumentaT"/>
          <w:i/>
          <w:iCs/>
          <w:color w:val="00B050"/>
          <w:sz w:val="28"/>
          <w:szCs w:val="28"/>
          <w:lang w:eastAsia="zh-TW" w:bidi="he-IL"/>
        </w:rPr>
        <w:tab/>
      </w:r>
      <w:r w:rsidRPr="005C277D">
        <w:rPr>
          <w:rFonts w:ascii="Constantia" w:eastAsia="PMingLiU" w:hAnsi="Constantia" w:cs="DTLDocumentaT"/>
          <w:i/>
          <w:iCs/>
          <w:color w:val="00B050"/>
          <w:sz w:val="28"/>
          <w:szCs w:val="28"/>
          <w:lang w:eastAsia="zh-TW" w:bidi="he-IL"/>
        </w:rPr>
        <w:tab/>
      </w:r>
      <w:r>
        <w:rPr>
          <w:rFonts w:ascii="Constantia" w:eastAsia="PMingLiU" w:hAnsi="Constantia" w:cs="DTLDocumentaT"/>
          <w:color w:val="00B050"/>
          <w:sz w:val="28"/>
          <w:szCs w:val="28"/>
          <w:lang w:eastAsia="zh-TW" w:bidi="he-IL"/>
        </w:rPr>
        <w:tab/>
      </w:r>
    </w:p>
    <w:p w:rsidR="00B62596" w:rsidRDefault="00621320" w:rsidP="00B62596">
      <w:pPr>
        <w:autoSpaceDE w:val="0"/>
        <w:autoSpaceDN w:val="0"/>
        <w:adjustRightInd w:val="0"/>
        <w:spacing w:after="120" w:line="240" w:lineRule="auto"/>
        <w:jc w:val="both"/>
        <w:rPr>
          <w:rFonts w:ascii="Constantia" w:eastAsia="PMingLiU" w:hAnsi="Constantia" w:cs="DTLDocumentaT"/>
          <w:color w:val="00B050"/>
          <w:sz w:val="28"/>
          <w:szCs w:val="28"/>
          <w:lang w:eastAsia="zh-TW" w:bidi="he-IL"/>
        </w:rPr>
      </w:pPr>
      <w:r w:rsidRPr="005C277D">
        <w:rPr>
          <w:rFonts w:ascii="Constantia" w:eastAsia="PMingLiU" w:hAnsi="Constantia" w:cs="DTLDocumentaT"/>
          <w:i/>
          <w:iCs/>
          <w:color w:val="00B050"/>
          <w:sz w:val="28"/>
          <w:szCs w:val="28"/>
          <w:lang w:eastAsia="zh-TW" w:bidi="he-IL"/>
        </w:rPr>
        <w:tab/>
      </w:r>
      <w:r>
        <w:rPr>
          <w:rFonts w:ascii="Constantia" w:eastAsia="PMingLiU" w:hAnsi="Constantia" w:cs="DTLDocumentaT"/>
          <w:color w:val="00B050"/>
          <w:sz w:val="28"/>
          <w:szCs w:val="28"/>
          <w:lang w:eastAsia="zh-TW" w:bidi="he-IL"/>
        </w:rPr>
        <w:tab/>
      </w:r>
      <w:r>
        <w:rPr>
          <w:rFonts w:ascii="Constantia" w:eastAsia="PMingLiU" w:hAnsi="Constantia" w:cs="DTLDocumentaT"/>
          <w:color w:val="00B050"/>
          <w:sz w:val="28"/>
          <w:szCs w:val="28"/>
          <w:lang w:eastAsia="zh-TW" w:bidi="he-IL"/>
        </w:rPr>
        <w:tab/>
      </w:r>
    </w:p>
    <w:p w:rsidR="00B07833" w:rsidRPr="002776DA" w:rsidRDefault="00621320" w:rsidP="002776DA">
      <w:pPr>
        <w:jc w:val="both"/>
        <w:rPr>
          <w:rFonts w:ascii="Constantia" w:hAnsi="Constantia"/>
          <w:i/>
          <w:iCs/>
          <w:sz w:val="28"/>
          <w:szCs w:val="28"/>
        </w:rPr>
      </w:pPr>
      <w:r>
        <w:rPr>
          <w:rFonts w:ascii="Constantia" w:eastAsia="PMingLiU" w:hAnsi="Constantia" w:cs="DTLDocumentaT"/>
          <w:color w:val="00B050"/>
          <w:sz w:val="28"/>
          <w:szCs w:val="28"/>
          <w:lang w:eastAsia="zh-TW" w:bidi="he-IL"/>
        </w:rPr>
        <w:tab/>
      </w:r>
      <w:r w:rsidRPr="00621320">
        <w:rPr>
          <w:rFonts w:ascii="Constantia" w:eastAsia="PMingLiU" w:hAnsi="Constantia" w:cs="DTLDocumentaT"/>
          <w:sz w:val="28"/>
          <w:szCs w:val="28"/>
          <w:lang w:eastAsia="zh-TW" w:bidi="he-IL"/>
        </w:rPr>
        <w:t>P</w:t>
      </w:r>
      <w:r>
        <w:rPr>
          <w:rFonts w:ascii="Constantia" w:eastAsia="PMingLiU" w:hAnsi="Constantia" w:cs="DTLDocumentaT"/>
          <w:sz w:val="28"/>
          <w:szCs w:val="28"/>
          <w:lang w:eastAsia="zh-TW" w:bidi="he-IL"/>
        </w:rPr>
        <w:t xml:space="preserve">ar ailleurs, </w:t>
      </w:r>
      <w:r w:rsidR="00632A0F">
        <w:rPr>
          <w:rFonts w:ascii="Constantia" w:eastAsia="PMingLiU" w:hAnsi="Constantia" w:cs="DTLDocumentaT"/>
          <w:sz w:val="28"/>
          <w:szCs w:val="28"/>
          <w:lang w:eastAsia="zh-TW" w:bidi="he-IL"/>
        </w:rPr>
        <w:t>au hasard des mots phénix,</w:t>
      </w:r>
      <w:r>
        <w:rPr>
          <w:rFonts w:ascii="Constantia" w:eastAsia="PMingLiU" w:hAnsi="Constantia" w:cs="DTLDocumentaT"/>
          <w:sz w:val="28"/>
          <w:szCs w:val="28"/>
          <w:lang w:eastAsia="zh-TW" w:bidi="he-IL"/>
        </w:rPr>
        <w:t xml:space="preserve"> le </w:t>
      </w:r>
      <w:r>
        <w:rPr>
          <w:rFonts w:ascii="Constantia" w:eastAsia="PMingLiU" w:hAnsi="Constantia" w:cs="DTLDocumentaT"/>
          <w:i/>
          <w:iCs/>
          <w:sz w:val="28"/>
          <w:szCs w:val="28"/>
          <w:lang w:eastAsia="zh-TW" w:bidi="he-IL"/>
        </w:rPr>
        <w:t>kout</w:t>
      </w:r>
      <w:r>
        <w:rPr>
          <w:rFonts w:ascii="Constantia" w:eastAsia="PMingLiU" w:hAnsi="Constantia" w:cs="DTLDocumentaT"/>
          <w:sz w:val="28"/>
          <w:szCs w:val="28"/>
          <w:lang w:eastAsia="zh-TW" w:bidi="he-IL"/>
        </w:rPr>
        <w:t xml:space="preserve">de </w:t>
      </w:r>
      <w:r>
        <w:rPr>
          <w:rFonts w:ascii="Constantia" w:eastAsia="PMingLiU" w:hAnsi="Constantia" w:cs="DTLDocumentaT"/>
          <w:i/>
          <w:iCs/>
          <w:sz w:val="28"/>
          <w:szCs w:val="28"/>
          <w:lang w:eastAsia="zh-TW" w:bidi="he-IL"/>
        </w:rPr>
        <w:t>Manikoutai</w:t>
      </w:r>
      <w:r>
        <w:rPr>
          <w:rFonts w:ascii="Constantia" w:eastAsia="PMingLiU" w:hAnsi="Constantia" w:cs="DTLDocumentaT"/>
          <w:sz w:val="28"/>
          <w:szCs w:val="28"/>
          <w:lang w:eastAsia="zh-TW" w:bidi="he-IL"/>
        </w:rPr>
        <w:t>nous transporte en Si</w:t>
      </w:r>
      <w:r w:rsidR="00574896">
        <w:rPr>
          <w:rFonts w:ascii="Constantia" w:eastAsia="PMingLiU" w:hAnsi="Constantia" w:cs="DTLDocumentaT"/>
          <w:sz w:val="28"/>
          <w:szCs w:val="28"/>
          <w:lang w:eastAsia="zh-TW" w:bidi="he-IL"/>
        </w:rPr>
        <w:t>bérie, berceau de nos ancêtres a</w:t>
      </w:r>
      <w:r>
        <w:rPr>
          <w:rFonts w:ascii="Constantia" w:eastAsia="PMingLiU" w:hAnsi="Constantia" w:cs="DTLDocumentaT"/>
          <w:sz w:val="28"/>
          <w:szCs w:val="28"/>
          <w:lang w:eastAsia="zh-TW" w:bidi="he-IL"/>
        </w:rPr>
        <w:t xml:space="preserve">mérindiens et terre de Kotcha Kan, de l’esprit érotique chargé de transmettre le </w:t>
      </w:r>
      <w:r>
        <w:rPr>
          <w:rFonts w:ascii="Constantia" w:eastAsia="PMingLiU" w:hAnsi="Constantia" w:cs="DTLDocumentaT"/>
          <w:i/>
          <w:iCs/>
          <w:sz w:val="28"/>
          <w:szCs w:val="28"/>
          <w:lang w:eastAsia="zh-TW" w:bidi="he-IL"/>
        </w:rPr>
        <w:t>kout</w:t>
      </w:r>
      <w:r>
        <w:rPr>
          <w:rFonts w:ascii="Constantia" w:eastAsia="PMingLiU" w:hAnsi="Constantia" w:cs="DTLDocumentaT"/>
          <w:sz w:val="28"/>
          <w:szCs w:val="28"/>
          <w:lang w:eastAsia="zh-TW" w:bidi="he-IL"/>
        </w:rPr>
        <w:t xml:space="preserve">fécondant. Nous faisant voyager dans le temps, </w:t>
      </w:r>
      <w:r w:rsidRPr="00621320">
        <w:rPr>
          <w:rFonts w:ascii="Constantia" w:hAnsi="Constantia"/>
          <w:sz w:val="28"/>
          <w:szCs w:val="28"/>
        </w:rPr>
        <w:t xml:space="preserve">ce </w:t>
      </w:r>
      <w:r w:rsidRPr="00621320">
        <w:rPr>
          <w:rFonts w:ascii="Constantia" w:hAnsi="Constantia"/>
          <w:i/>
          <w:iCs/>
          <w:sz w:val="28"/>
          <w:szCs w:val="28"/>
        </w:rPr>
        <w:t>kout,</w:t>
      </w:r>
      <w:r w:rsidRPr="00621320">
        <w:rPr>
          <w:rFonts w:ascii="Constantia" w:hAnsi="Constantia"/>
          <w:sz w:val="28"/>
          <w:szCs w:val="28"/>
        </w:rPr>
        <w:t xml:space="preserve"> que l’Amérinde a connu sous le masque de  Viracocha, nous parvient aujourd’hui so</w:t>
      </w:r>
      <w:r w:rsidR="00B07833">
        <w:rPr>
          <w:rFonts w:ascii="Constantia" w:hAnsi="Constantia"/>
          <w:sz w:val="28"/>
          <w:szCs w:val="28"/>
        </w:rPr>
        <w:t>us celui d’une rivière fantôme.</w:t>
      </w:r>
      <w:r w:rsidR="002776DA">
        <w:rPr>
          <w:rFonts w:ascii="Constantia" w:hAnsi="Constantia"/>
          <w:sz w:val="28"/>
          <w:szCs w:val="28"/>
        </w:rPr>
        <w:t xml:space="preserve"> Comme le fantôme d’</w:t>
      </w:r>
      <w:r w:rsidR="002776DA">
        <w:rPr>
          <w:rFonts w:ascii="Constantia" w:hAnsi="Constantia"/>
          <w:i/>
          <w:iCs/>
          <w:sz w:val="28"/>
          <w:szCs w:val="28"/>
        </w:rPr>
        <w:t>Ashini.</w:t>
      </w:r>
      <w:r w:rsidR="002776DA">
        <w:rPr>
          <w:rFonts w:ascii="Constantia" w:hAnsi="Constantia"/>
          <w:sz w:val="28"/>
          <w:szCs w:val="28"/>
        </w:rPr>
        <w:t xml:space="preserve"> Comme celui de </w:t>
      </w:r>
      <w:r w:rsidR="005D51A0">
        <w:rPr>
          <w:rFonts w:ascii="Constantia" w:hAnsi="Constantia"/>
          <w:i/>
          <w:iCs/>
          <w:sz w:val="28"/>
          <w:szCs w:val="28"/>
        </w:rPr>
        <w:t xml:space="preserve">Jack </w:t>
      </w:r>
      <w:r w:rsidR="002776DA">
        <w:rPr>
          <w:rFonts w:ascii="Constantia" w:hAnsi="Constantia"/>
          <w:i/>
          <w:iCs/>
          <w:sz w:val="28"/>
          <w:szCs w:val="28"/>
        </w:rPr>
        <w:t>Monoloy.</w:t>
      </w:r>
    </w:p>
    <w:p w:rsidR="002556B7" w:rsidRPr="002556B7" w:rsidRDefault="00F37C6E" w:rsidP="00F37C6E">
      <w:pPr>
        <w:rPr>
          <w:rFonts w:ascii="Constantia" w:hAnsi="Constantia"/>
          <w:sz w:val="28"/>
          <w:szCs w:val="28"/>
        </w:rPr>
      </w:pPr>
      <w:r>
        <w:rPr>
          <w:rFonts w:ascii="Constantia" w:eastAsia="Times New Roman" w:hAnsi="Constantia" w:cs="Times New Roman"/>
          <w:color w:val="000000"/>
          <w:sz w:val="24"/>
          <w:szCs w:val="24"/>
        </w:rPr>
        <w:tab/>
      </w:r>
      <w:r>
        <w:rPr>
          <w:rFonts w:ascii="Constantia" w:eastAsia="Times New Roman" w:hAnsi="Constantia" w:cs="Times New Roman"/>
          <w:color w:val="000000"/>
          <w:sz w:val="24"/>
          <w:szCs w:val="24"/>
        </w:rPr>
        <w:tab/>
      </w:r>
      <w:r>
        <w:rPr>
          <w:rFonts w:ascii="Constantia" w:eastAsia="Times New Roman" w:hAnsi="Constantia" w:cs="Times New Roman"/>
          <w:color w:val="000000"/>
          <w:sz w:val="24"/>
          <w:szCs w:val="24"/>
        </w:rPr>
        <w:tab/>
      </w:r>
      <w:r w:rsidR="002556B7" w:rsidRPr="002556B7">
        <w:rPr>
          <w:rFonts w:ascii="Constantia" w:eastAsia="Times New Roman" w:hAnsi="Constantia" w:cs="Times New Roman"/>
          <w:color w:val="000000"/>
          <w:sz w:val="24"/>
          <w:szCs w:val="24"/>
        </w:rPr>
        <w:t>Ils o</w:t>
      </w:r>
      <w:r>
        <w:rPr>
          <w:rFonts w:ascii="Constantia" w:eastAsia="Times New Roman" w:hAnsi="Constantia" w:cs="Times New Roman"/>
          <w:color w:val="000000"/>
          <w:sz w:val="24"/>
          <w:szCs w:val="24"/>
        </w:rPr>
        <w:t>nt dit que c'était la Julie</w:t>
      </w:r>
      <w:r>
        <w:rPr>
          <w:rFonts w:ascii="Constantia" w:eastAsia="Times New Roman" w:hAnsi="Constantia" w:cs="Times New Roman"/>
          <w:color w:val="000000"/>
          <w:sz w:val="24"/>
          <w:szCs w:val="24"/>
        </w:rPr>
        <w:br/>
      </w:r>
      <w:r>
        <w:rPr>
          <w:rFonts w:ascii="Constantia" w:eastAsia="Times New Roman" w:hAnsi="Constantia" w:cs="Times New Roman"/>
          <w:color w:val="000000"/>
          <w:sz w:val="24"/>
          <w:szCs w:val="24"/>
        </w:rPr>
        <w:tab/>
      </w:r>
      <w:r>
        <w:rPr>
          <w:rFonts w:ascii="Constantia" w:eastAsia="Times New Roman" w:hAnsi="Constantia" w:cs="Times New Roman"/>
          <w:color w:val="000000"/>
          <w:sz w:val="24"/>
          <w:szCs w:val="24"/>
        </w:rPr>
        <w:tab/>
      </w:r>
      <w:r>
        <w:rPr>
          <w:rFonts w:ascii="Constantia" w:eastAsia="Times New Roman" w:hAnsi="Constantia" w:cs="Times New Roman"/>
          <w:color w:val="000000"/>
          <w:sz w:val="24"/>
          <w:szCs w:val="24"/>
        </w:rPr>
        <w:tab/>
      </w:r>
      <w:r w:rsidR="002556B7" w:rsidRPr="002556B7">
        <w:rPr>
          <w:rFonts w:ascii="Constantia" w:eastAsia="Times New Roman" w:hAnsi="Constantia" w:cs="Times New Roman"/>
          <w:color w:val="000000"/>
          <w:sz w:val="24"/>
          <w:szCs w:val="24"/>
        </w:rPr>
        <w:t>Moi je dis que c'était la Manikoutai</w:t>
      </w:r>
    </w:p>
    <w:p w:rsidR="005D51A0" w:rsidRDefault="002556B7" w:rsidP="00CD09E1">
      <w:pPr>
        <w:spacing w:after="240"/>
        <w:jc w:val="both"/>
        <w:rPr>
          <w:rFonts w:ascii="Constantia" w:hAnsi="Constantia"/>
          <w:sz w:val="28"/>
          <w:szCs w:val="28"/>
        </w:rPr>
      </w:pPr>
      <w:r w:rsidRPr="002556B7">
        <w:rPr>
          <w:rFonts w:ascii="Constantia" w:hAnsi="Constantia"/>
          <w:sz w:val="28"/>
          <w:szCs w:val="28"/>
        </w:rPr>
        <w:tab/>
        <w:t>De la Julie à la Princesse du Jur</w:t>
      </w:r>
      <w:r w:rsidRPr="002556B7">
        <w:rPr>
          <w:rFonts w:ascii="Calibri" w:hAnsi="Calibri"/>
          <w:sz w:val="28"/>
          <w:szCs w:val="28"/>
        </w:rPr>
        <w:t>ú</w:t>
      </w:r>
      <w:r w:rsidRPr="002556B7">
        <w:rPr>
          <w:rFonts w:ascii="Constantia" w:hAnsi="Constantia"/>
          <w:sz w:val="28"/>
          <w:szCs w:val="28"/>
        </w:rPr>
        <w:t>a, à l’instar des miroitements</w:t>
      </w:r>
      <w:r w:rsidR="00B85AFF">
        <w:rPr>
          <w:rFonts w:ascii="Constantia" w:hAnsi="Constantia"/>
          <w:sz w:val="28"/>
          <w:szCs w:val="28"/>
        </w:rPr>
        <w:t xml:space="preserve"> talismaniques</w:t>
      </w:r>
      <w:r w:rsidRPr="002556B7">
        <w:rPr>
          <w:rFonts w:ascii="Constantia" w:hAnsi="Constantia"/>
          <w:sz w:val="28"/>
          <w:szCs w:val="28"/>
        </w:rPr>
        <w:t xml:space="preserve"> du tétraèdre topophonique</w:t>
      </w:r>
      <w:r w:rsidR="00B111E4">
        <w:rPr>
          <w:rFonts w:ascii="Constantia" w:hAnsi="Constantia"/>
          <w:sz w:val="28"/>
          <w:szCs w:val="28"/>
        </w:rPr>
        <w:t xml:space="preserve">jaillissant </w:t>
      </w:r>
      <w:r w:rsidRPr="002556B7">
        <w:rPr>
          <w:rFonts w:ascii="Constantia" w:hAnsi="Constantia"/>
          <w:sz w:val="28"/>
          <w:szCs w:val="28"/>
        </w:rPr>
        <w:t xml:space="preserve">de la cavité orale, </w:t>
      </w:r>
      <w:r w:rsidR="005D51A0" w:rsidRPr="002556B7">
        <w:rPr>
          <w:rFonts w:ascii="Constantia" w:hAnsi="Constantia"/>
          <w:sz w:val="28"/>
          <w:szCs w:val="28"/>
        </w:rPr>
        <w:t xml:space="preserve">l’éclat des </w:t>
      </w:r>
      <w:r w:rsidR="005D51A0" w:rsidRPr="002556B7">
        <w:rPr>
          <w:rFonts w:ascii="Constantia" w:hAnsi="Constantia"/>
          <w:i/>
          <w:iCs/>
          <w:sz w:val="28"/>
          <w:szCs w:val="28"/>
        </w:rPr>
        <w:t>muiraquitas</w:t>
      </w:r>
      <w:r w:rsidR="00CD09E1">
        <w:rPr>
          <w:rFonts w:ascii="Constantia" w:hAnsi="Constantia"/>
          <w:sz w:val="28"/>
          <w:szCs w:val="28"/>
        </w:rPr>
        <w:t>scintille</w:t>
      </w:r>
      <w:r w:rsidRPr="002556B7">
        <w:rPr>
          <w:rFonts w:ascii="Constantia" w:hAnsi="Constantia"/>
          <w:sz w:val="28"/>
          <w:szCs w:val="28"/>
        </w:rPr>
        <w:t xml:space="preserve"> de saluts à Galarneau</w:t>
      </w:r>
      <w:r w:rsidR="00417956">
        <w:rPr>
          <w:rFonts w:ascii="Constantia" w:hAnsi="Constantia"/>
          <w:sz w:val="28"/>
          <w:szCs w:val="28"/>
        </w:rPr>
        <w:t>-Guaray</w:t>
      </w:r>
      <w:r w:rsidRPr="002556B7">
        <w:rPr>
          <w:rFonts w:ascii="Constantia" w:hAnsi="Constantia"/>
          <w:sz w:val="28"/>
          <w:szCs w:val="28"/>
        </w:rPr>
        <w:t xml:space="preserve"> qui font retentir le</w:t>
      </w:r>
      <w:r w:rsidR="005316A0">
        <w:rPr>
          <w:rFonts w:ascii="Constantia" w:hAnsi="Constantia"/>
          <w:sz w:val="28"/>
          <w:szCs w:val="28"/>
        </w:rPr>
        <w:t>s triolets</w:t>
      </w:r>
      <w:r w:rsidRPr="002556B7">
        <w:rPr>
          <w:rFonts w:ascii="Constantia" w:hAnsi="Constantia"/>
          <w:sz w:val="28"/>
          <w:szCs w:val="28"/>
        </w:rPr>
        <w:t xml:space="preserve"> de la Terre</w:t>
      </w:r>
      <w:r w:rsidR="005D51A0">
        <w:rPr>
          <w:rFonts w:ascii="Constantia" w:hAnsi="Constantia"/>
          <w:sz w:val="28"/>
          <w:szCs w:val="28"/>
        </w:rPr>
        <w:t xml:space="preserve"> en</w:t>
      </w:r>
      <w:r w:rsidR="005316A0">
        <w:rPr>
          <w:rFonts w:ascii="Constantia" w:hAnsi="Constantia"/>
          <w:sz w:val="28"/>
          <w:szCs w:val="28"/>
        </w:rPr>
        <w:t xml:space="preserve"> polyphonie de berceuses aux</w:t>
      </w:r>
      <w:r w:rsidR="005D51A0">
        <w:rPr>
          <w:rFonts w:ascii="Constantia" w:hAnsi="Constantia"/>
          <w:sz w:val="28"/>
          <w:szCs w:val="28"/>
        </w:rPr>
        <w:t xml:space="preserve"> Sept Petits Princes </w:t>
      </w:r>
      <w:r w:rsidR="005316A0">
        <w:rPr>
          <w:rFonts w:ascii="Constantia" w:hAnsi="Constantia"/>
          <w:sz w:val="28"/>
          <w:szCs w:val="28"/>
        </w:rPr>
        <w:t>de demain</w:t>
      </w:r>
      <w:r w:rsidR="005D51A0">
        <w:rPr>
          <w:rFonts w:ascii="Constantia" w:hAnsi="Constantia"/>
          <w:sz w:val="28"/>
          <w:szCs w:val="28"/>
        </w:rPr>
        <w:t>, pendant que</w:t>
      </w:r>
    </w:p>
    <w:p w:rsidR="005D51A0" w:rsidRPr="005D51A0" w:rsidRDefault="005D51A0" w:rsidP="00F264FA">
      <w:pPr>
        <w:spacing w:after="0"/>
        <w:rPr>
          <w:rFonts w:ascii="Constantia" w:hAnsi="Constantia"/>
          <w:sz w:val="24"/>
          <w:szCs w:val="24"/>
        </w:rPr>
      </w:pPr>
      <w:r>
        <w:rPr>
          <w:rFonts w:ascii="Constantia" w:hAnsi="Constantia"/>
          <w:sz w:val="28"/>
          <w:szCs w:val="28"/>
        </w:rPr>
        <w:tab/>
      </w:r>
      <w:r>
        <w:rPr>
          <w:rFonts w:ascii="Constantia" w:hAnsi="Constantia"/>
          <w:sz w:val="28"/>
          <w:szCs w:val="28"/>
        </w:rPr>
        <w:tab/>
      </w:r>
      <w:r>
        <w:rPr>
          <w:rFonts w:ascii="Constantia" w:hAnsi="Constantia"/>
          <w:sz w:val="28"/>
          <w:szCs w:val="28"/>
        </w:rPr>
        <w:tab/>
      </w:r>
      <w:r w:rsidRPr="00072C1B">
        <w:rPr>
          <w:rFonts w:ascii="Constantia" w:eastAsia="Times New Roman" w:hAnsi="Constantia" w:cs="Arial"/>
          <w:sz w:val="24"/>
          <w:szCs w:val="24"/>
          <w:lang w:bidi="he-IL"/>
        </w:rPr>
        <w:t>Et de chambre close en église</w:t>
      </w:r>
      <w:r w:rsidRPr="00072C1B">
        <w:rPr>
          <w:rFonts w:ascii="Constantia" w:eastAsia="Times New Roman" w:hAnsi="Constantia" w:cs="Arial"/>
          <w:sz w:val="24"/>
          <w:szCs w:val="24"/>
          <w:lang w:bidi="he-IL"/>
        </w:rPr>
        <w:br/>
      </w:r>
      <w:r w:rsidRPr="005D51A0">
        <w:rPr>
          <w:rFonts w:ascii="Constantia" w:eastAsia="Times New Roman" w:hAnsi="Constantia" w:cs="Arial"/>
          <w:sz w:val="24"/>
          <w:szCs w:val="24"/>
          <w:lang w:bidi="he-IL"/>
        </w:rPr>
        <w:tab/>
      </w:r>
      <w:r w:rsidRPr="005D51A0">
        <w:rPr>
          <w:rFonts w:ascii="Constantia" w:eastAsia="Times New Roman" w:hAnsi="Constantia" w:cs="Arial"/>
          <w:sz w:val="24"/>
          <w:szCs w:val="24"/>
          <w:lang w:bidi="he-IL"/>
        </w:rPr>
        <w:tab/>
      </w:r>
      <w:r w:rsidRPr="005D51A0">
        <w:rPr>
          <w:rFonts w:ascii="Constantia" w:eastAsia="Times New Roman" w:hAnsi="Constantia" w:cs="Arial"/>
          <w:sz w:val="24"/>
          <w:szCs w:val="24"/>
          <w:lang w:bidi="he-IL"/>
        </w:rPr>
        <w:tab/>
      </w:r>
      <w:r w:rsidRPr="00072C1B">
        <w:rPr>
          <w:rFonts w:ascii="Constantia" w:eastAsia="Times New Roman" w:hAnsi="Constantia" w:cs="Arial"/>
          <w:sz w:val="24"/>
          <w:szCs w:val="24"/>
          <w:lang w:bidi="he-IL"/>
        </w:rPr>
        <w:t>Au fond de nous se cristallise</w:t>
      </w:r>
      <w:r w:rsidRPr="00072C1B">
        <w:rPr>
          <w:rFonts w:ascii="Constantia" w:eastAsia="Times New Roman" w:hAnsi="Constantia" w:cs="Arial"/>
          <w:sz w:val="24"/>
          <w:szCs w:val="24"/>
          <w:lang w:bidi="he-IL"/>
        </w:rPr>
        <w:br/>
      </w:r>
      <w:r w:rsidRPr="005D51A0">
        <w:rPr>
          <w:rFonts w:ascii="Constantia" w:eastAsia="Times New Roman" w:hAnsi="Constantia" w:cs="Arial"/>
          <w:sz w:val="24"/>
          <w:szCs w:val="24"/>
          <w:lang w:bidi="he-IL"/>
        </w:rPr>
        <w:tab/>
      </w:r>
      <w:r w:rsidRPr="005D51A0">
        <w:rPr>
          <w:rFonts w:ascii="Constantia" w:eastAsia="Times New Roman" w:hAnsi="Constantia" w:cs="Arial"/>
          <w:sz w:val="24"/>
          <w:szCs w:val="24"/>
          <w:lang w:bidi="he-IL"/>
        </w:rPr>
        <w:tab/>
      </w:r>
      <w:r w:rsidRPr="005D51A0">
        <w:rPr>
          <w:rFonts w:ascii="Constantia" w:eastAsia="Times New Roman" w:hAnsi="Constantia" w:cs="Arial"/>
          <w:sz w:val="24"/>
          <w:szCs w:val="24"/>
          <w:lang w:bidi="he-IL"/>
        </w:rPr>
        <w:tab/>
      </w:r>
      <w:r w:rsidRPr="00072C1B">
        <w:rPr>
          <w:rFonts w:ascii="Constantia" w:eastAsia="Times New Roman" w:hAnsi="Constantia" w:cs="Arial"/>
          <w:sz w:val="24"/>
          <w:szCs w:val="24"/>
          <w:lang w:bidi="he-IL"/>
        </w:rPr>
        <w:t>Le beau diamant de la mort</w:t>
      </w:r>
      <w:r>
        <w:rPr>
          <w:rStyle w:val="Appeldenotedefin"/>
          <w:rFonts w:ascii="Constantia" w:eastAsia="Times New Roman" w:hAnsi="Constantia" w:cs="Arial"/>
          <w:sz w:val="24"/>
          <w:szCs w:val="24"/>
          <w:lang w:bidi="he-IL"/>
        </w:rPr>
        <w:endnoteReference w:id="83"/>
      </w:r>
      <w:r w:rsidRPr="00072C1B">
        <w:rPr>
          <w:rFonts w:ascii="Constantia" w:eastAsia="Times New Roman" w:hAnsi="Constantia" w:cs="Arial"/>
          <w:sz w:val="24"/>
          <w:szCs w:val="24"/>
          <w:lang w:bidi="he-IL"/>
        </w:rPr>
        <w:br/>
      </w:r>
    </w:p>
    <w:p w:rsidR="005316A0" w:rsidRDefault="00B07833" w:rsidP="0002551E">
      <w:pPr>
        <w:autoSpaceDE w:val="0"/>
        <w:autoSpaceDN w:val="0"/>
        <w:adjustRightInd w:val="0"/>
        <w:spacing w:after="0" w:line="240" w:lineRule="auto"/>
        <w:jc w:val="both"/>
        <w:rPr>
          <w:rFonts w:ascii="Constantia" w:hAnsi="Constantia"/>
          <w:sz w:val="28"/>
          <w:szCs w:val="28"/>
        </w:rPr>
      </w:pPr>
      <w:r>
        <w:rPr>
          <w:rFonts w:ascii="Constantia" w:hAnsi="Constantia"/>
          <w:sz w:val="28"/>
          <w:szCs w:val="28"/>
        </w:rPr>
        <w:tab/>
        <w:t>D</w:t>
      </w:r>
      <w:r w:rsidRPr="00621320">
        <w:rPr>
          <w:rFonts w:ascii="Constantia" w:hAnsi="Constantia"/>
          <w:sz w:val="28"/>
          <w:szCs w:val="28"/>
        </w:rPr>
        <w:t>ans le contexte des grands travaux hydrauliques de l’ép</w:t>
      </w:r>
      <w:r>
        <w:rPr>
          <w:rFonts w:ascii="Constantia" w:hAnsi="Constantia"/>
          <w:sz w:val="28"/>
          <w:szCs w:val="28"/>
        </w:rPr>
        <w:t xml:space="preserve">oque de sa création, la </w:t>
      </w:r>
      <w:r w:rsidR="00EC3484">
        <w:rPr>
          <w:rFonts w:ascii="Constantia" w:hAnsi="Constantia"/>
          <w:i/>
          <w:iCs/>
          <w:sz w:val="28"/>
          <w:szCs w:val="28"/>
        </w:rPr>
        <w:t>Manikoutai</w:t>
      </w:r>
      <w:r w:rsidRPr="00621320">
        <w:rPr>
          <w:rFonts w:ascii="Constantia" w:hAnsi="Constantia"/>
          <w:sz w:val="28"/>
          <w:szCs w:val="28"/>
        </w:rPr>
        <w:t xml:space="preserve"> oppose à la mentalité occidentale</w:t>
      </w:r>
      <w:r w:rsidR="005316A0">
        <w:rPr>
          <w:rFonts w:ascii="Constantia" w:hAnsi="Constantia"/>
          <w:sz w:val="28"/>
          <w:szCs w:val="28"/>
        </w:rPr>
        <w:t xml:space="preserve"> du saccage de la planète</w:t>
      </w:r>
      <w:r w:rsidRPr="00621320">
        <w:rPr>
          <w:rFonts w:ascii="Constantia" w:hAnsi="Constantia"/>
          <w:sz w:val="28"/>
          <w:szCs w:val="28"/>
        </w:rPr>
        <w:t>la réalité première de Dame Nature</w:t>
      </w:r>
      <w:r w:rsidR="000F096A">
        <w:rPr>
          <w:rFonts w:ascii="Constantia" w:hAnsi="Constantia"/>
          <w:sz w:val="28"/>
          <w:szCs w:val="28"/>
        </w:rPr>
        <w:t xml:space="preserve"> :atteints de </w:t>
      </w:r>
      <w:r w:rsidR="00F00DAB">
        <w:rPr>
          <w:rFonts w:ascii="Constantia" w:hAnsi="Constantia"/>
          <w:sz w:val="28"/>
          <w:szCs w:val="28"/>
        </w:rPr>
        <w:t>myopie</w:t>
      </w:r>
      <w:r w:rsidR="000F096A">
        <w:rPr>
          <w:rFonts w:ascii="Constantia" w:hAnsi="Constantia"/>
          <w:sz w:val="28"/>
          <w:szCs w:val="28"/>
        </w:rPr>
        <w:t>, l</w:t>
      </w:r>
      <w:r w:rsidR="00F06F69">
        <w:rPr>
          <w:rFonts w:ascii="Constantia" w:hAnsi="Constantia"/>
          <w:sz w:val="28"/>
          <w:szCs w:val="28"/>
        </w:rPr>
        <w:t xml:space="preserve">es </w:t>
      </w:r>
      <w:r w:rsidR="00E11E00">
        <w:rPr>
          <w:rFonts w:ascii="Constantia" w:hAnsi="Constantia"/>
          <w:sz w:val="28"/>
          <w:szCs w:val="28"/>
        </w:rPr>
        <w:t xml:space="preserve">puissants de l’heure </w:t>
      </w:r>
      <w:r w:rsidR="00F06F69">
        <w:rPr>
          <w:rFonts w:ascii="Constantia" w:hAnsi="Constantia"/>
          <w:sz w:val="28"/>
          <w:szCs w:val="28"/>
        </w:rPr>
        <w:t xml:space="preserve">qui </w:t>
      </w:r>
      <w:r w:rsidR="00184432">
        <w:rPr>
          <w:rFonts w:ascii="Constantia" w:hAnsi="Constantia"/>
          <w:sz w:val="28"/>
          <w:szCs w:val="28"/>
        </w:rPr>
        <w:t>s’attaquent à la Terre-</w:t>
      </w:r>
      <w:r>
        <w:rPr>
          <w:rFonts w:ascii="Constantia" w:hAnsi="Constantia"/>
          <w:sz w:val="28"/>
          <w:szCs w:val="28"/>
        </w:rPr>
        <w:t>Mère</w:t>
      </w:r>
      <w:r w:rsidR="000F096A">
        <w:rPr>
          <w:rFonts w:ascii="Constantia" w:hAnsi="Constantia"/>
          <w:sz w:val="28"/>
          <w:szCs w:val="28"/>
        </w:rPr>
        <w:t xml:space="preserve">se révèlent </w:t>
      </w:r>
      <w:r w:rsidR="00F06F69">
        <w:rPr>
          <w:rFonts w:ascii="Constantia" w:hAnsi="Constantia"/>
          <w:sz w:val="28"/>
          <w:szCs w:val="28"/>
        </w:rPr>
        <w:lastRenderedPageBreak/>
        <w:t>impuissan</w:t>
      </w:r>
      <w:r w:rsidR="000F096A">
        <w:rPr>
          <w:rFonts w:ascii="Constantia" w:hAnsi="Constantia"/>
          <w:sz w:val="28"/>
          <w:szCs w:val="28"/>
        </w:rPr>
        <w:t>ts</w:t>
      </w:r>
      <w:r w:rsidR="00F06F69">
        <w:rPr>
          <w:rFonts w:ascii="Constantia" w:hAnsi="Constantia"/>
          <w:sz w:val="28"/>
          <w:szCs w:val="28"/>
        </w:rPr>
        <w:t xml:space="preserve"> à </w:t>
      </w:r>
      <w:r w:rsidR="00CD09E1">
        <w:rPr>
          <w:rFonts w:ascii="Constantia" w:hAnsi="Constantia"/>
          <w:sz w:val="28"/>
          <w:szCs w:val="28"/>
        </w:rPr>
        <w:t>s’émanciper en articulant</w:t>
      </w:r>
      <w:r w:rsidR="005A3B4F">
        <w:rPr>
          <w:rFonts w:ascii="Constantia" w:hAnsi="Constantia"/>
          <w:sz w:val="28"/>
          <w:szCs w:val="28"/>
        </w:rPr>
        <w:t xml:space="preserve"> le développement </w:t>
      </w:r>
      <w:r w:rsidR="00F06F69" w:rsidRPr="00CB5E97">
        <w:rPr>
          <w:rFonts w:ascii="Constantia" w:hAnsi="Constantia"/>
          <w:sz w:val="28"/>
          <w:szCs w:val="28"/>
        </w:rPr>
        <w:t>tec</w:t>
      </w:r>
      <w:r w:rsidR="005A3B4F" w:rsidRPr="00CB5E97">
        <w:rPr>
          <w:rFonts w:ascii="Constantia" w:hAnsi="Constantia"/>
          <w:sz w:val="28"/>
          <w:szCs w:val="28"/>
        </w:rPr>
        <w:t>hno</w:t>
      </w:r>
      <w:r w:rsidR="005A3B4F">
        <w:rPr>
          <w:rFonts w:ascii="Constantia" w:hAnsi="Constantia"/>
          <w:sz w:val="28"/>
          <w:szCs w:val="28"/>
        </w:rPr>
        <w:t xml:space="preserve"> à</w:t>
      </w:r>
      <w:r w:rsidR="0003566E">
        <w:rPr>
          <w:rFonts w:ascii="Constantia" w:hAnsi="Constantia"/>
          <w:sz w:val="28"/>
          <w:szCs w:val="28"/>
        </w:rPr>
        <w:t>la dynamique d’un</w:t>
      </w:r>
      <w:r w:rsidR="000E659F">
        <w:rPr>
          <w:rFonts w:ascii="Constantia" w:hAnsi="Constantia"/>
          <w:sz w:val="28"/>
          <w:szCs w:val="28"/>
        </w:rPr>
        <w:t xml:space="preserve">corps à corps </w:t>
      </w:r>
      <w:r w:rsidR="00CB5E97">
        <w:rPr>
          <w:rFonts w:ascii="Constantia" w:hAnsi="Constantia"/>
          <w:sz w:val="28"/>
          <w:szCs w:val="28"/>
        </w:rPr>
        <w:t>cosmique avec Aton-</w:t>
      </w:r>
      <w:r w:rsidR="00C7604E" w:rsidRPr="00CB5E97">
        <w:rPr>
          <w:rFonts w:ascii="Constantia" w:hAnsi="Constantia"/>
          <w:sz w:val="28"/>
          <w:szCs w:val="28"/>
        </w:rPr>
        <w:t>Tank</w:t>
      </w:r>
      <w:r w:rsidR="00CB5E97">
        <w:rPr>
          <w:rFonts w:ascii="Constantia" w:hAnsi="Constantia"/>
          <w:sz w:val="28"/>
          <w:szCs w:val="28"/>
        </w:rPr>
        <w:t>a</w:t>
      </w:r>
      <w:r w:rsidR="005316A0">
        <w:rPr>
          <w:rFonts w:ascii="Constantia" w:hAnsi="Constantia"/>
          <w:sz w:val="28"/>
          <w:szCs w:val="28"/>
        </w:rPr>
        <w:t>-Inti-Tonatiuh</w:t>
      </w:r>
      <w:r w:rsidR="00CD09E1">
        <w:rPr>
          <w:rFonts w:ascii="Constantia" w:hAnsi="Constantia"/>
          <w:sz w:val="28"/>
          <w:szCs w:val="28"/>
        </w:rPr>
        <w:t xml:space="preserve">, </w:t>
      </w:r>
      <w:r w:rsidR="001C71AE">
        <w:rPr>
          <w:rFonts w:ascii="Constantia" w:hAnsi="Constantia"/>
          <w:sz w:val="28"/>
          <w:szCs w:val="28"/>
        </w:rPr>
        <w:t>d’un corps à corps holistique telle la lutte entre Jacob et l’ange, à partir duquel s’opère</w:t>
      </w:r>
      <w:r w:rsidR="00CB5E97">
        <w:rPr>
          <w:rFonts w:ascii="Constantia" w:hAnsi="Constantia"/>
          <w:sz w:val="28"/>
          <w:szCs w:val="28"/>
        </w:rPr>
        <w:t xml:space="preserve"> la mutation du cosmos trou noir en fontaine de vie et de liberté.</w:t>
      </w:r>
    </w:p>
    <w:p w:rsidR="005316A0" w:rsidRDefault="005316A0" w:rsidP="005316A0">
      <w:pPr>
        <w:autoSpaceDE w:val="0"/>
        <w:autoSpaceDN w:val="0"/>
        <w:adjustRightInd w:val="0"/>
        <w:spacing w:after="0" w:line="240" w:lineRule="auto"/>
        <w:jc w:val="both"/>
        <w:rPr>
          <w:rFonts w:ascii="Constantia" w:hAnsi="Constantia"/>
          <w:sz w:val="28"/>
          <w:szCs w:val="28"/>
        </w:rPr>
      </w:pPr>
      <w:r>
        <w:rPr>
          <w:rFonts w:ascii="Constantia" w:hAnsi="Constantia"/>
          <w:sz w:val="28"/>
          <w:szCs w:val="28"/>
        </w:rPr>
        <w:tab/>
        <w:t>Ce dont le mythe fondateur algonquin se fait l’expression par la voix d’un représentant du règne animal :</w:t>
      </w:r>
    </w:p>
    <w:p w:rsidR="005316A0" w:rsidRDefault="005316A0" w:rsidP="005316A0">
      <w:pPr>
        <w:autoSpaceDE w:val="0"/>
        <w:autoSpaceDN w:val="0"/>
        <w:adjustRightInd w:val="0"/>
        <w:spacing w:after="0" w:line="240" w:lineRule="auto"/>
        <w:jc w:val="both"/>
        <w:rPr>
          <w:rFonts w:ascii="Constantia" w:hAnsi="Constantia"/>
          <w:sz w:val="28"/>
          <w:szCs w:val="28"/>
        </w:rPr>
      </w:pPr>
    </w:p>
    <w:p w:rsidR="00673238" w:rsidRDefault="005316A0" w:rsidP="006E4057">
      <w:pPr>
        <w:autoSpaceDE w:val="0"/>
        <w:autoSpaceDN w:val="0"/>
        <w:adjustRightInd w:val="0"/>
        <w:spacing w:after="0" w:line="240" w:lineRule="auto"/>
        <w:jc w:val="both"/>
        <w:rPr>
          <w:rFonts w:ascii="Constantia" w:hAnsi="Constantia"/>
          <w:sz w:val="24"/>
          <w:szCs w:val="24"/>
        </w:rPr>
      </w:pPr>
      <w:r>
        <w:rPr>
          <w:rFonts w:ascii="Constantia" w:hAnsi="Constantia"/>
          <w:sz w:val="28"/>
          <w:szCs w:val="28"/>
        </w:rPr>
        <w:tab/>
      </w:r>
      <w:r w:rsidRPr="005316A0">
        <w:rPr>
          <w:rFonts w:ascii="Constantia" w:hAnsi="Constantia"/>
          <w:sz w:val="24"/>
          <w:szCs w:val="24"/>
        </w:rPr>
        <w:t>«</w:t>
      </w:r>
      <w:r w:rsidRPr="005316A0">
        <w:rPr>
          <w:rFonts w:ascii="Constantia" w:hAnsi="Constantia"/>
          <w:b/>
          <w:bCs/>
          <w:sz w:val="24"/>
          <w:szCs w:val="24"/>
        </w:rPr>
        <w:t>Morbleu</w:t>
      </w:r>
      <w:r>
        <w:rPr>
          <w:rFonts w:ascii="Constantia" w:hAnsi="Constantia"/>
          <w:b/>
          <w:bCs/>
          <w:sz w:val="24"/>
          <w:szCs w:val="24"/>
        </w:rPr>
        <w:t xml:space="preserve">! </w:t>
      </w:r>
      <w:r>
        <w:rPr>
          <w:rFonts w:ascii="Constantia" w:hAnsi="Constantia"/>
          <w:sz w:val="24"/>
          <w:szCs w:val="24"/>
        </w:rPr>
        <w:t>Jura Kak d’une voix forte et bourrue. Ce n’est pas parce que nous sommes petits que nous allons nous laisser marcher sur les pieds! Notre opinion a autant de valeur</w:t>
      </w:r>
      <w:r w:rsidR="00D94988">
        <w:rPr>
          <w:rFonts w:ascii="Constantia" w:hAnsi="Constantia"/>
          <w:sz w:val="24"/>
          <w:szCs w:val="24"/>
        </w:rPr>
        <w:t xml:space="preserve"> que la vôtre, vous les grands, vous les forts. Vous allez voir ce qui va nous arriver à tous, si vous ne suivez pas mon avis. Bientôt les hommes seront là! Et ils vont nous poursuivre, et ils vont nous traquer sans relâche, et ils vont nous massacrer, et ils seront sans merci avec nous! Ils sont insatiables,</w:t>
      </w:r>
      <w:r w:rsidR="006E4057">
        <w:rPr>
          <w:rFonts w:ascii="Constantia" w:hAnsi="Constantia"/>
          <w:sz w:val="24"/>
          <w:szCs w:val="24"/>
        </w:rPr>
        <w:t xml:space="preserve"> et nous serons anéantis les uns</w:t>
      </w:r>
      <w:r w:rsidR="00D94988">
        <w:rPr>
          <w:rFonts w:ascii="Constantia" w:hAnsi="Constantia"/>
          <w:sz w:val="24"/>
          <w:szCs w:val="24"/>
        </w:rPr>
        <w:t xml:space="preserve"> après les autres. Et finalement, ce sont toutes les espèces d’Animaux vivant sur Terre qui vont disparaître, et toute notre descendance. Sans parler des autres règnes. Et il n’y aura plus un jour que des humains sur la Terre, des humains qui vont s’entretuer les uns les autres, jusqu’à ce qu’il n’en reste plus un seul. Ensuite, il n’y aura plus rien : la Terre va devenir aussi déserte qu’un caillou. Car toutes les Créatures sont reliées les unes aux autres, nous formons une grande chaîne qui serait vivante et pensante, nous sommes les mailles d’un grand filet qui est le Tissu de la Vie, et nous sommes tous faits du même matériau.</w:t>
      </w:r>
      <w:r w:rsidR="006E4057">
        <w:rPr>
          <w:rFonts w:ascii="Constantia" w:hAnsi="Constantia"/>
          <w:sz w:val="24"/>
          <w:szCs w:val="24"/>
        </w:rPr>
        <w:t xml:space="preserve"> C’est une chose que les hommes ne comprendront jamais; c’est pourquoi ils vont toujours se conduire de manière irrationnelle. Comprenez-vous maintenant pourquoi nous devons absolument nous procurer des moyens de défense, et des bons? C’est parce que les hommes vont inventer des armes de plus en plus meurtrières pour s’adonner à leur passe-temps préféré : la destruction.»</w:t>
      </w:r>
      <w:r w:rsidR="00673238">
        <w:rPr>
          <w:rStyle w:val="Appeldenotedefin"/>
          <w:rFonts w:ascii="Constantia" w:eastAsia="Times New Roman" w:hAnsi="Constantia" w:cs="Arial"/>
          <w:sz w:val="24"/>
          <w:szCs w:val="24"/>
          <w:lang w:bidi="he-IL"/>
        </w:rPr>
        <w:endnoteReference w:id="84"/>
      </w:r>
    </w:p>
    <w:p w:rsidR="001C71AE" w:rsidRPr="00673238" w:rsidRDefault="001C71AE" w:rsidP="006E4057">
      <w:pPr>
        <w:autoSpaceDE w:val="0"/>
        <w:autoSpaceDN w:val="0"/>
        <w:adjustRightInd w:val="0"/>
        <w:spacing w:after="0" w:line="240" w:lineRule="auto"/>
        <w:jc w:val="both"/>
        <w:rPr>
          <w:rFonts w:ascii="Constantia" w:hAnsi="Constantia"/>
          <w:sz w:val="24"/>
          <w:szCs w:val="24"/>
        </w:rPr>
      </w:pPr>
    </w:p>
    <w:p w:rsidR="0035029A" w:rsidRPr="0035029A" w:rsidRDefault="0035029A" w:rsidP="0035029A">
      <w:pPr>
        <w:autoSpaceDE w:val="0"/>
        <w:autoSpaceDN w:val="0"/>
        <w:adjustRightInd w:val="0"/>
        <w:spacing w:after="0" w:line="240" w:lineRule="auto"/>
        <w:rPr>
          <w:rFonts w:ascii="Constantia" w:eastAsia="PMingLiU" w:hAnsi="Constantia" w:cs="DTLDocumentaT"/>
          <w:color w:val="00B050"/>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3E4E64">
        <w:rPr>
          <w:rFonts w:ascii="Constantia" w:eastAsia="PMingLiU" w:hAnsi="Constantia" w:cs="DTLDocumentaT"/>
          <w:b/>
          <w:bCs/>
          <w:color w:val="0070C0"/>
          <w:sz w:val="28"/>
          <w:szCs w:val="28"/>
          <w:lang w:eastAsia="zh-TW" w:bidi="he-IL"/>
        </w:rPr>
        <w:t>Tcha</w:t>
      </w:r>
      <w:r w:rsidR="001C71AE">
        <w:rPr>
          <w:rFonts w:ascii="Constantia" w:eastAsia="PMingLiU" w:hAnsi="Constantia" w:cs="DTLDocumentaT"/>
          <w:sz w:val="28"/>
          <w:szCs w:val="28"/>
          <w:lang w:eastAsia="zh-TW" w:bidi="he-IL"/>
        </w:rPr>
        <w:tab/>
      </w:r>
      <w:r w:rsidR="001C71AE">
        <w:rPr>
          <w:rFonts w:ascii="Constantia" w:eastAsia="PMingLiU" w:hAnsi="Constantia" w:cs="DTLDocumentaT"/>
          <w:sz w:val="28"/>
          <w:szCs w:val="28"/>
          <w:lang w:eastAsia="zh-TW" w:bidi="he-IL"/>
        </w:rPr>
        <w:tab/>
      </w:r>
      <w:r w:rsidR="001C71AE">
        <w:rPr>
          <w:rFonts w:ascii="Constantia" w:eastAsia="PMingLiU" w:hAnsi="Constantia" w:cs="DTLDocumentaT"/>
          <w:sz w:val="28"/>
          <w:szCs w:val="28"/>
          <w:lang w:eastAsia="zh-TW" w:bidi="he-IL"/>
        </w:rPr>
        <w:tab/>
      </w:r>
      <w:r w:rsidR="001C71AE">
        <w:rPr>
          <w:rFonts w:ascii="Constantia" w:eastAsia="PMingLiU" w:hAnsi="Constantia" w:cs="DTLDocumentaT"/>
          <w:sz w:val="28"/>
          <w:szCs w:val="28"/>
          <w:lang w:eastAsia="zh-TW" w:bidi="he-IL"/>
        </w:rPr>
        <w:tab/>
      </w:r>
      <w:r>
        <w:rPr>
          <w:rFonts w:ascii="Constantia" w:eastAsia="PMingLiU" w:hAnsi="Constantia" w:cs="DTLDocumentaT"/>
          <w:color w:val="00B050"/>
          <w:sz w:val="28"/>
          <w:szCs w:val="28"/>
          <w:lang w:eastAsia="zh-TW" w:bidi="he-IL"/>
        </w:rPr>
        <w:tab/>
      </w:r>
      <w:r>
        <w:rPr>
          <w:rFonts w:ascii="Constantia" w:eastAsia="PMingLiU" w:hAnsi="Constantia" w:cs="DTLDocumentaT"/>
          <w:color w:val="00B050"/>
          <w:sz w:val="28"/>
          <w:szCs w:val="28"/>
          <w:lang w:eastAsia="zh-TW" w:bidi="he-IL"/>
        </w:rPr>
        <w:tab/>
      </w:r>
    </w:p>
    <w:p w:rsidR="001C71AE" w:rsidRPr="005C277D" w:rsidRDefault="001C71AE" w:rsidP="003E4E64">
      <w:pPr>
        <w:autoSpaceDE w:val="0"/>
        <w:autoSpaceDN w:val="0"/>
        <w:adjustRightInd w:val="0"/>
        <w:spacing w:after="0" w:line="240" w:lineRule="auto"/>
        <w:rPr>
          <w:rFonts w:ascii="Constantia" w:eastAsia="PMingLiU" w:hAnsi="Constantia" w:cs="DTLDocumentaT"/>
          <w:i/>
          <w:iCs/>
          <w:sz w:val="28"/>
          <w:szCs w:val="28"/>
          <w:lang w:eastAsia="zh-TW" w:bidi="he-IL"/>
        </w:rPr>
      </w:pPr>
      <w:r>
        <w:rPr>
          <w:rFonts w:ascii="Constantia" w:eastAsia="PMingLiU" w:hAnsi="Constantia" w:cs="DTLDocumentaT"/>
          <w:color w:val="00B050"/>
          <w:sz w:val="28"/>
          <w:szCs w:val="28"/>
          <w:lang w:eastAsia="zh-TW" w:bidi="he-IL"/>
        </w:rPr>
        <w:tab/>
      </w:r>
      <w:r w:rsidR="003E4E64">
        <w:rPr>
          <w:rFonts w:ascii="Constantia" w:eastAsia="PMingLiU" w:hAnsi="Constantia" w:cs="DTLDocumentaT"/>
          <w:sz w:val="28"/>
          <w:szCs w:val="28"/>
          <w:lang w:eastAsia="zh-TW" w:bidi="he-IL"/>
        </w:rPr>
        <w:tab/>
      </w:r>
      <w:r w:rsidR="003E4E64">
        <w:rPr>
          <w:rFonts w:ascii="Constantia" w:eastAsia="PMingLiU" w:hAnsi="Constantia" w:cs="DTLDocumentaT"/>
          <w:sz w:val="28"/>
          <w:szCs w:val="28"/>
          <w:lang w:eastAsia="zh-TW" w:bidi="he-IL"/>
        </w:rPr>
        <w:tab/>
      </w:r>
      <w:r>
        <w:rPr>
          <w:rFonts w:ascii="Constantia" w:eastAsia="PMingLiU" w:hAnsi="Constantia" w:cs="DTLDocumentaT"/>
          <w:noProof/>
          <w:color w:val="00B050"/>
          <w:sz w:val="28"/>
          <w:szCs w:val="28"/>
          <w:lang w:eastAsia="fr-CA"/>
        </w:rPr>
        <w:drawing>
          <wp:inline distT="0" distB="0" distL="0" distR="0">
            <wp:extent cx="190800" cy="201600"/>
            <wp:effectExtent l="0" t="0" r="0" b="825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190800" cy="201600"/>
                    </a:xfrm>
                    <a:prstGeom prst="rect">
                      <a:avLst/>
                    </a:prstGeom>
                    <a:noFill/>
                    <a:ln>
                      <a:noFill/>
                    </a:ln>
                  </pic:spPr>
                </pic:pic>
              </a:graphicData>
            </a:graphic>
          </wp:inline>
        </w:drawing>
      </w:r>
      <w:r w:rsidR="000B266F">
        <w:rPr>
          <w:rFonts w:ascii="Constantia" w:eastAsia="PMingLiU" w:hAnsi="Constantia" w:cs="DTLDocumentaT"/>
          <w:noProof/>
          <w:color w:val="00B050"/>
          <w:sz w:val="28"/>
          <w:szCs w:val="28"/>
          <w:lang w:eastAsia="fr-CA"/>
        </w:rPr>
        <w:drawing>
          <wp:inline distT="0" distB="0" distL="0" distR="0">
            <wp:extent cx="190800" cy="201600"/>
            <wp:effectExtent l="0" t="5398"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6200000">
                      <a:off x="0" y="0"/>
                      <a:ext cx="190800" cy="201600"/>
                    </a:xfrm>
                    <a:prstGeom prst="rect">
                      <a:avLst/>
                    </a:prstGeom>
                    <a:noFill/>
                    <a:ln>
                      <a:noFill/>
                    </a:ln>
                  </pic:spPr>
                </pic:pic>
              </a:graphicData>
            </a:graphic>
          </wp:inline>
        </w:drawing>
      </w:r>
    </w:p>
    <w:p w:rsidR="001C71AE" w:rsidRDefault="001C71AE" w:rsidP="0035029A">
      <w:pPr>
        <w:autoSpaceDE w:val="0"/>
        <w:autoSpaceDN w:val="0"/>
        <w:adjustRightInd w:val="0"/>
        <w:spacing w:after="0" w:line="240" w:lineRule="auto"/>
        <w:jc w:val="both"/>
        <w:rPr>
          <w:rFonts w:ascii="Constantia" w:eastAsia="PMingLiU" w:hAnsi="Constantia" w:cs="DTLDocumentaT"/>
          <w:sz w:val="28"/>
          <w:szCs w:val="28"/>
          <w:lang w:eastAsia="zh-TW" w:bidi="he-IL"/>
        </w:rPr>
      </w:pPr>
      <w:r w:rsidRPr="005C277D">
        <w:rPr>
          <w:rFonts w:ascii="Constantia" w:eastAsia="PMingLiU" w:hAnsi="Constantia" w:cs="DTLDocumentaT"/>
          <w:i/>
          <w:iCs/>
          <w:sz w:val="28"/>
          <w:szCs w:val="28"/>
          <w:lang w:eastAsia="zh-TW" w:bidi="he-IL"/>
        </w:rPr>
        <w:tab/>
      </w:r>
      <w:r w:rsidR="003E4E64">
        <w:rPr>
          <w:rFonts w:ascii="Constantia" w:eastAsia="PMingLiU" w:hAnsi="Constantia" w:cs="DTLDocumentaT"/>
          <w:b/>
          <w:bCs/>
          <w:color w:val="0070C0"/>
          <w:sz w:val="28"/>
          <w:szCs w:val="28"/>
          <w:lang w:eastAsia="zh-TW" w:bidi="he-IL"/>
        </w:rPr>
        <w:t>Ki</w:t>
      </w:r>
      <w:r w:rsidRPr="001C71AE">
        <w:rPr>
          <w:rFonts w:ascii="Constantia" w:eastAsia="PMingLiU" w:hAnsi="Constantia" w:cs="DTLDocumentaT"/>
          <w:b/>
          <w:bCs/>
          <w:color w:val="0070C0"/>
          <w:sz w:val="28"/>
          <w:szCs w:val="28"/>
          <w:lang w:eastAsia="zh-TW" w:bidi="he-IL"/>
        </w:rPr>
        <w:t>Bou</w:t>
      </w:r>
      <w:r w:rsidRPr="001C71AE">
        <w:rPr>
          <w:rFonts w:ascii="Constantia" w:eastAsia="PMingLiU" w:hAnsi="Constantia" w:cs="DTLDocumentaT"/>
          <w:sz w:val="28"/>
          <w:szCs w:val="28"/>
          <w:lang w:eastAsia="zh-TW" w:bidi="he-IL"/>
        </w:rPr>
        <w:tab/>
      </w:r>
      <w:r w:rsidRPr="005C277D">
        <w:rPr>
          <w:rFonts w:ascii="Constantia" w:eastAsia="PMingLiU" w:hAnsi="Constantia" w:cs="DTLDocumentaT"/>
          <w:i/>
          <w:iCs/>
          <w:color w:val="00B050"/>
          <w:sz w:val="28"/>
          <w:szCs w:val="28"/>
          <w:lang w:eastAsia="zh-TW" w:bidi="he-IL"/>
        </w:rPr>
        <w:tab/>
      </w:r>
      <w:r>
        <w:rPr>
          <w:rFonts w:ascii="Constantia" w:eastAsia="PMingLiU" w:hAnsi="Constantia" w:cs="DTLDocumentaT"/>
          <w:color w:val="00B050"/>
          <w:sz w:val="28"/>
          <w:szCs w:val="28"/>
          <w:lang w:eastAsia="zh-TW" w:bidi="he-IL"/>
        </w:rPr>
        <w:tab/>
      </w:r>
    </w:p>
    <w:p w:rsidR="0035029A" w:rsidRPr="0035029A" w:rsidRDefault="0035029A" w:rsidP="0035029A">
      <w:pPr>
        <w:autoSpaceDE w:val="0"/>
        <w:autoSpaceDN w:val="0"/>
        <w:adjustRightInd w:val="0"/>
        <w:spacing w:after="0" w:line="240" w:lineRule="auto"/>
        <w:jc w:val="both"/>
        <w:rPr>
          <w:rFonts w:ascii="Constantia" w:eastAsia="PMingLiU" w:hAnsi="Constantia" w:cs="DTLDocumentaT"/>
          <w:sz w:val="28"/>
          <w:szCs w:val="28"/>
          <w:lang w:eastAsia="zh-TW" w:bidi="he-IL"/>
        </w:rPr>
      </w:pPr>
    </w:p>
    <w:p w:rsidR="00DB6AB7" w:rsidRPr="00DB5C46" w:rsidRDefault="00DB6AB7" w:rsidP="005A3B4F">
      <w:pPr>
        <w:jc w:val="both"/>
        <w:rPr>
          <w:rFonts w:ascii="Constantia" w:hAnsi="Constantia"/>
          <w:sz w:val="28"/>
          <w:szCs w:val="28"/>
        </w:rPr>
      </w:pPr>
      <w:r>
        <w:rPr>
          <w:rFonts w:ascii="Constantia" w:hAnsi="Constantia"/>
          <w:sz w:val="28"/>
          <w:szCs w:val="28"/>
        </w:rPr>
        <w:tab/>
        <w:t>Le mythe</w:t>
      </w:r>
      <w:r w:rsidR="005A7246">
        <w:rPr>
          <w:rFonts w:ascii="Constantia" w:hAnsi="Constantia"/>
          <w:sz w:val="28"/>
          <w:szCs w:val="28"/>
        </w:rPr>
        <w:t xml:space="preserve"> fondateur</w:t>
      </w:r>
      <w:r>
        <w:rPr>
          <w:rFonts w:ascii="Constantia" w:hAnsi="Constantia"/>
          <w:sz w:val="28"/>
          <w:szCs w:val="28"/>
        </w:rPr>
        <w:t xml:space="preserve"> du Grand Lièvre Michabou</w:t>
      </w:r>
      <w:r w:rsidR="0015373E">
        <w:rPr>
          <w:rStyle w:val="Appeldenotedefin"/>
          <w:rFonts w:ascii="Constantia" w:hAnsi="Constantia"/>
          <w:sz w:val="28"/>
          <w:szCs w:val="28"/>
        </w:rPr>
        <w:endnoteReference w:id="85"/>
      </w:r>
      <w:r>
        <w:rPr>
          <w:rFonts w:ascii="Constantia" w:hAnsi="Constantia"/>
          <w:sz w:val="28"/>
          <w:szCs w:val="28"/>
        </w:rPr>
        <w:t xml:space="preserve"> ou Ki</w:t>
      </w:r>
      <w:r w:rsidR="00C765D5">
        <w:rPr>
          <w:rFonts w:ascii="Constantia" w:hAnsi="Constantia"/>
          <w:sz w:val="28"/>
          <w:szCs w:val="28"/>
        </w:rPr>
        <w:t>t</w:t>
      </w:r>
      <w:r>
        <w:rPr>
          <w:rFonts w:ascii="Constantia" w:hAnsi="Constantia"/>
          <w:sz w:val="28"/>
          <w:szCs w:val="28"/>
        </w:rPr>
        <w:t>chabou</w:t>
      </w:r>
      <w:r w:rsidR="005A7246">
        <w:rPr>
          <w:rStyle w:val="Appeldenotedefin"/>
          <w:rFonts w:ascii="Constantia" w:hAnsi="Constantia"/>
          <w:sz w:val="28"/>
          <w:szCs w:val="28"/>
        </w:rPr>
        <w:endnoteReference w:id="86"/>
      </w:r>
      <w:r w:rsidR="00C765D5">
        <w:rPr>
          <w:rFonts w:ascii="Constantia" w:hAnsi="Constantia"/>
          <w:sz w:val="28"/>
          <w:szCs w:val="28"/>
        </w:rPr>
        <w:t xml:space="preserve"> –aussi appelé Manabojo, Nanabojo, Ouisakédjak– fait partie des mythes de création du type plongeon cosmogonique qui «narre qu’un animal plongea au fond des eaux primordiales pour en remonter le limon qui, disposé à la surface, a fini par composer la terre ferme».</w:t>
      </w:r>
      <w:r w:rsidR="00C765D5">
        <w:rPr>
          <w:rStyle w:val="Appeldenotedefin"/>
          <w:rFonts w:ascii="Constantia" w:hAnsi="Constantia"/>
          <w:sz w:val="28"/>
          <w:szCs w:val="28"/>
        </w:rPr>
        <w:endnoteReference w:id="87"/>
      </w:r>
      <w:r w:rsidR="009F4597">
        <w:rPr>
          <w:rFonts w:ascii="Constantia" w:hAnsi="Constantia"/>
          <w:sz w:val="28"/>
          <w:szCs w:val="28"/>
        </w:rPr>
        <w:t xml:space="preserve"> Il dynamise l’antagonisme entre la lumière et l’ombre, le jour et la nuit, </w:t>
      </w:r>
      <w:r w:rsidR="009F4597">
        <w:rPr>
          <w:rFonts w:ascii="Constantia" w:hAnsi="Constantia"/>
          <w:sz w:val="28"/>
          <w:szCs w:val="28"/>
        </w:rPr>
        <w:lastRenderedPageBreak/>
        <w:t>sous forme de combat entre père et fils ou, selon les variantes, entre frère aîné et frère cadet.</w:t>
      </w:r>
      <w:r w:rsidR="009F4597">
        <w:rPr>
          <w:rStyle w:val="Appeldenotedefin"/>
          <w:rFonts w:ascii="Constantia" w:hAnsi="Constantia"/>
          <w:sz w:val="28"/>
          <w:szCs w:val="28"/>
        </w:rPr>
        <w:endnoteReference w:id="88"/>
      </w:r>
    </w:p>
    <w:p w:rsidR="00DB5C46" w:rsidRDefault="00832D2C" w:rsidP="00832D2C">
      <w:pPr>
        <w:jc w:val="both"/>
        <w:rPr>
          <w:rFonts w:ascii="Constantia" w:hAnsi="Constantia"/>
          <w:sz w:val="28"/>
          <w:szCs w:val="28"/>
        </w:rPr>
      </w:pPr>
      <w:r>
        <w:rPr>
          <w:rFonts w:ascii="Constantia" w:hAnsi="Constantia"/>
          <w:sz w:val="32"/>
          <w:szCs w:val="32"/>
        </w:rPr>
        <w:tab/>
      </w:r>
      <w:r w:rsidR="00580FCD">
        <w:rPr>
          <w:rFonts w:ascii="Constantia" w:hAnsi="Constantia"/>
          <w:sz w:val="28"/>
          <w:szCs w:val="28"/>
        </w:rPr>
        <w:t xml:space="preserve">Tel le souvenir du </w:t>
      </w:r>
      <w:r w:rsidR="002416B3">
        <w:rPr>
          <w:rFonts w:ascii="Constantia" w:hAnsi="Constantia"/>
          <w:sz w:val="28"/>
          <w:szCs w:val="28"/>
        </w:rPr>
        <w:t>titanesque combat père-</w:t>
      </w:r>
      <w:r w:rsidRPr="00832D2C">
        <w:rPr>
          <w:rFonts w:ascii="Constantia" w:hAnsi="Constantia"/>
          <w:sz w:val="28"/>
          <w:szCs w:val="28"/>
        </w:rPr>
        <w:t xml:space="preserve">fils dont fait mention la chasse-galerie des </w:t>
      </w:r>
      <w:r w:rsidRPr="00832D2C">
        <w:rPr>
          <w:rFonts w:ascii="Constantia" w:hAnsi="Constantia"/>
          <w:i/>
          <w:iCs/>
          <w:sz w:val="28"/>
          <w:szCs w:val="28"/>
        </w:rPr>
        <w:t>pays d’en haut </w:t>
      </w:r>
      <w:r w:rsidRPr="00832D2C">
        <w:rPr>
          <w:rFonts w:ascii="Constantia" w:hAnsi="Constantia"/>
          <w:sz w:val="28"/>
          <w:szCs w:val="28"/>
        </w:rPr>
        <w:t>:</w:t>
      </w:r>
    </w:p>
    <w:p w:rsidR="00832D2C" w:rsidRDefault="00832D2C" w:rsidP="00C863D4">
      <w:pPr>
        <w:jc w:val="both"/>
        <w:rPr>
          <w:rFonts w:ascii="Constantia" w:hAnsi="Constantia"/>
          <w:sz w:val="24"/>
          <w:szCs w:val="24"/>
        </w:rPr>
      </w:pPr>
      <w:r w:rsidRPr="00832D2C">
        <w:rPr>
          <w:rFonts w:ascii="Constantia" w:hAnsi="Constantia"/>
          <w:sz w:val="28"/>
          <w:szCs w:val="28"/>
        </w:rPr>
        <w:tab/>
      </w:r>
      <w:r>
        <w:rPr>
          <w:rFonts w:ascii="Constantia" w:hAnsi="Constantia"/>
          <w:sz w:val="24"/>
          <w:szCs w:val="24"/>
        </w:rPr>
        <w:t>«Au petit matin du lendemain, Zoé se rendit au rivage pour y accueillir les chasseurs. Elle s’installa sur l’une des grosses roches qui jalonnaient la berge – celles-ci avaient été jetées çà et là par l’Esprit indien Manabo</w:t>
      </w:r>
      <w:r w:rsidR="00C863D4">
        <w:rPr>
          <w:rFonts w:ascii="Constantia" w:hAnsi="Constantia"/>
          <w:sz w:val="24"/>
          <w:szCs w:val="24"/>
        </w:rPr>
        <w:t>z[b]</w:t>
      </w:r>
      <w:r>
        <w:rPr>
          <w:rFonts w:ascii="Constantia" w:hAnsi="Constantia"/>
          <w:sz w:val="24"/>
          <w:szCs w:val="24"/>
        </w:rPr>
        <w:t>o qui lapida son père dans un combat mémorable.»</w:t>
      </w:r>
      <w:r>
        <w:rPr>
          <w:rStyle w:val="Appeldenotedefin"/>
          <w:rFonts w:ascii="Constantia" w:hAnsi="Constantia"/>
          <w:sz w:val="24"/>
          <w:szCs w:val="24"/>
        </w:rPr>
        <w:endnoteReference w:id="89"/>
      </w:r>
    </w:p>
    <w:p w:rsidR="00FC2F35" w:rsidRDefault="00DB6AB7" w:rsidP="00FC2F35">
      <w:pPr>
        <w:autoSpaceDE w:val="0"/>
        <w:autoSpaceDN w:val="0"/>
        <w:adjustRightInd w:val="0"/>
        <w:spacing w:after="240" w:line="240" w:lineRule="auto"/>
        <w:jc w:val="both"/>
        <w:rPr>
          <w:rFonts w:ascii="Constantia" w:hAnsi="Constantia"/>
          <w:sz w:val="28"/>
          <w:szCs w:val="28"/>
        </w:rPr>
      </w:pPr>
      <w:r>
        <w:rPr>
          <w:rFonts w:ascii="Constantia" w:hAnsi="Constantia"/>
          <w:sz w:val="28"/>
          <w:szCs w:val="28"/>
        </w:rPr>
        <w:tab/>
        <w:t>T</w:t>
      </w:r>
      <w:r w:rsidR="00580FCD">
        <w:rPr>
          <w:rFonts w:ascii="Constantia" w:hAnsi="Constantia"/>
          <w:sz w:val="28"/>
          <w:szCs w:val="28"/>
        </w:rPr>
        <w:t>el</w:t>
      </w:r>
      <w:r>
        <w:rPr>
          <w:rFonts w:ascii="Constantia" w:hAnsi="Constantia"/>
          <w:sz w:val="28"/>
          <w:szCs w:val="28"/>
        </w:rPr>
        <w:t>, chez Beaugrand,</w:t>
      </w:r>
      <w:r w:rsidR="00BC685B">
        <w:rPr>
          <w:rFonts w:ascii="Constantia" w:hAnsi="Constantia"/>
          <w:sz w:val="28"/>
          <w:szCs w:val="28"/>
        </w:rPr>
        <w:t xml:space="preserve"> le </w:t>
      </w:r>
      <w:r w:rsidR="00FC6750">
        <w:rPr>
          <w:rFonts w:ascii="Constantia" w:hAnsi="Constantia"/>
          <w:sz w:val="28"/>
          <w:szCs w:val="28"/>
        </w:rPr>
        <w:t xml:space="preserve">jeune Joe </w:t>
      </w:r>
      <w:r w:rsidR="00580FCD">
        <w:rPr>
          <w:rFonts w:ascii="Constantia" w:hAnsi="Constantia"/>
          <w:sz w:val="28"/>
          <w:szCs w:val="28"/>
        </w:rPr>
        <w:t>qui s’efforce d’</w:t>
      </w:r>
      <w:r w:rsidR="00FC6750">
        <w:rPr>
          <w:rFonts w:ascii="Constantia" w:hAnsi="Constantia"/>
          <w:sz w:val="28"/>
          <w:szCs w:val="28"/>
        </w:rPr>
        <w:t>éviter l’aviron que</w:t>
      </w:r>
      <w:r>
        <w:rPr>
          <w:rFonts w:ascii="Constantia" w:hAnsi="Constantia"/>
          <w:sz w:val="28"/>
          <w:szCs w:val="28"/>
        </w:rPr>
        <w:t xml:space="preserve"> l’aîné</w:t>
      </w:r>
      <w:r w:rsidR="00FC6750">
        <w:rPr>
          <w:rFonts w:ascii="Constantia" w:hAnsi="Constantia"/>
          <w:sz w:val="28"/>
          <w:szCs w:val="28"/>
        </w:rPr>
        <w:t xml:space="preserve"> Baptiste </w:t>
      </w:r>
      <w:r>
        <w:rPr>
          <w:rFonts w:ascii="Constantia" w:hAnsi="Constantia"/>
          <w:sz w:val="28"/>
          <w:szCs w:val="28"/>
        </w:rPr>
        <w:t xml:space="preserve">en état d’ébriété </w:t>
      </w:r>
      <w:r w:rsidR="00FC6750">
        <w:rPr>
          <w:rFonts w:ascii="Constantia" w:hAnsi="Constantia"/>
          <w:sz w:val="28"/>
          <w:szCs w:val="28"/>
        </w:rPr>
        <w:t>fait tournoyer</w:t>
      </w:r>
      <w:r w:rsidR="00CB5E97">
        <w:rPr>
          <w:rFonts w:ascii="Constantia" w:hAnsi="Constantia"/>
          <w:sz w:val="28"/>
          <w:szCs w:val="28"/>
        </w:rPr>
        <w:t xml:space="preserve"> dangereusement</w:t>
      </w:r>
      <w:r w:rsidR="00580FCD">
        <w:rPr>
          <w:rFonts w:ascii="Constantia" w:hAnsi="Constantia"/>
          <w:sz w:val="28"/>
          <w:szCs w:val="28"/>
        </w:rPr>
        <w:t xml:space="preserve"> au-dessus des autres canoteurs :</w:t>
      </w:r>
    </w:p>
    <w:p w:rsidR="00983213" w:rsidRPr="00580FCD" w:rsidRDefault="00580FCD" w:rsidP="001E3068">
      <w:pPr>
        <w:autoSpaceDE w:val="0"/>
        <w:autoSpaceDN w:val="0"/>
        <w:adjustRightInd w:val="0"/>
        <w:spacing w:after="240" w:line="240" w:lineRule="auto"/>
        <w:jc w:val="both"/>
        <w:rPr>
          <w:rFonts w:ascii="Constantia" w:hAnsi="Constantia"/>
          <w:sz w:val="24"/>
          <w:szCs w:val="24"/>
        </w:rPr>
      </w:pPr>
      <w:r>
        <w:rPr>
          <w:rFonts w:ascii="Constantia" w:hAnsi="Constantia"/>
          <w:sz w:val="28"/>
          <w:szCs w:val="28"/>
        </w:rPr>
        <w:tab/>
      </w:r>
      <w:r>
        <w:rPr>
          <w:rFonts w:ascii="Constantia" w:hAnsi="Constantia"/>
          <w:sz w:val="24"/>
          <w:szCs w:val="24"/>
        </w:rPr>
        <w:t>«</w:t>
      </w:r>
      <w:r w:rsidR="00F77BCE">
        <w:rPr>
          <w:rFonts w:ascii="Constantia" w:hAnsi="Constantia"/>
          <w:sz w:val="24"/>
          <w:szCs w:val="24"/>
        </w:rPr>
        <w:t>l’animal gesticulait comme un perdu en nous menaçant tous de son aviron qu’il avait saisi et qu’il faisait tournoyer sur nos têtes en faisant le moulinet comme un Irlandais avec son shilelagh.»</w:t>
      </w:r>
      <w:r w:rsidR="00F77BCE">
        <w:rPr>
          <w:rStyle w:val="Appeldenotedefin"/>
          <w:rFonts w:ascii="Constantia" w:hAnsi="Constantia"/>
          <w:sz w:val="24"/>
          <w:szCs w:val="24"/>
        </w:rPr>
        <w:endnoteReference w:id="90"/>
      </w:r>
    </w:p>
    <w:p w:rsidR="00060270" w:rsidRDefault="00060270" w:rsidP="00983213">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t xml:space="preserve">Les bûcherons se réveillent à huit heures du matin, c’est-à-dire à l’aube. </w:t>
      </w:r>
      <w:r>
        <w:rPr>
          <w:rFonts w:ascii="Constantia" w:eastAsia="PMingLiU" w:hAnsi="Constantia" w:cs="DTLDocumentaT"/>
          <w:i/>
          <w:iCs/>
          <w:sz w:val="28"/>
          <w:szCs w:val="28"/>
          <w:lang w:eastAsia="zh-TW" w:bidi="he-IL"/>
        </w:rPr>
        <w:t>Ouaban</w:t>
      </w:r>
      <w:r w:rsidRPr="00060270">
        <w:rPr>
          <w:rFonts w:ascii="Constantia" w:eastAsia="PMingLiU" w:hAnsi="Constantia" w:cs="DTLDocumentaT"/>
          <w:sz w:val="28"/>
          <w:szCs w:val="28"/>
          <w:lang w:eastAsia="zh-TW" w:bidi="he-IL"/>
        </w:rPr>
        <w:t>,</w:t>
      </w:r>
      <w:r>
        <w:rPr>
          <w:rFonts w:ascii="Constantia" w:eastAsia="PMingLiU" w:hAnsi="Constantia" w:cs="DTLDocumentaT"/>
          <w:sz w:val="28"/>
          <w:szCs w:val="28"/>
          <w:lang w:eastAsia="zh-TW" w:bidi="he-IL"/>
        </w:rPr>
        <w:t xml:space="preserve">aube; </w:t>
      </w:r>
      <w:r>
        <w:rPr>
          <w:rFonts w:ascii="Constantia" w:eastAsia="PMingLiU" w:hAnsi="Constantia" w:cs="DTLDocumentaT"/>
          <w:i/>
          <w:iCs/>
          <w:sz w:val="28"/>
          <w:szCs w:val="28"/>
          <w:lang w:eastAsia="zh-TW" w:bidi="he-IL"/>
        </w:rPr>
        <w:t>ouab(a)</w:t>
      </w:r>
      <w:r>
        <w:rPr>
          <w:rFonts w:ascii="Constantia" w:eastAsia="PMingLiU" w:hAnsi="Constantia" w:cs="DTLDocumentaT"/>
          <w:sz w:val="28"/>
          <w:szCs w:val="28"/>
          <w:lang w:eastAsia="zh-TW" w:bidi="he-IL"/>
        </w:rPr>
        <w:t xml:space="preserve">, blanc; </w:t>
      </w:r>
      <w:r>
        <w:rPr>
          <w:rFonts w:ascii="Constantia" w:eastAsia="PMingLiU" w:hAnsi="Constantia" w:cs="DTLDocumentaT"/>
          <w:i/>
          <w:iCs/>
          <w:sz w:val="28"/>
          <w:szCs w:val="28"/>
          <w:lang w:eastAsia="zh-TW" w:bidi="he-IL"/>
        </w:rPr>
        <w:t>ouabos</w:t>
      </w:r>
      <w:r>
        <w:rPr>
          <w:rFonts w:ascii="Constantia" w:eastAsia="PMingLiU" w:hAnsi="Constantia" w:cs="DTLDocumentaT"/>
          <w:sz w:val="28"/>
          <w:szCs w:val="28"/>
          <w:lang w:eastAsia="zh-TW" w:bidi="he-IL"/>
        </w:rPr>
        <w:t xml:space="preserve">, lièvre. Dans Michabou et Kitchabou, </w:t>
      </w:r>
      <w:r>
        <w:rPr>
          <w:rFonts w:ascii="Constantia" w:eastAsia="PMingLiU" w:hAnsi="Constantia" w:cs="DTLDocumentaT"/>
          <w:i/>
          <w:iCs/>
          <w:sz w:val="28"/>
          <w:szCs w:val="28"/>
          <w:lang w:eastAsia="zh-TW" w:bidi="he-IL"/>
        </w:rPr>
        <w:t>mich-</w:t>
      </w:r>
      <w:r>
        <w:rPr>
          <w:rFonts w:ascii="Constantia" w:eastAsia="PMingLiU" w:hAnsi="Constantia" w:cs="DTLDocumentaT"/>
          <w:sz w:val="28"/>
          <w:szCs w:val="28"/>
          <w:lang w:eastAsia="zh-TW" w:bidi="he-IL"/>
        </w:rPr>
        <w:t xml:space="preserve"> et </w:t>
      </w:r>
      <w:r>
        <w:rPr>
          <w:rFonts w:ascii="Constantia" w:eastAsia="PMingLiU" w:hAnsi="Constantia" w:cs="DTLDocumentaT"/>
          <w:i/>
          <w:iCs/>
          <w:sz w:val="28"/>
          <w:szCs w:val="28"/>
          <w:lang w:eastAsia="zh-TW" w:bidi="he-IL"/>
        </w:rPr>
        <w:t>kitch-</w:t>
      </w:r>
      <w:r>
        <w:rPr>
          <w:rFonts w:ascii="Constantia" w:eastAsia="PMingLiU" w:hAnsi="Constantia" w:cs="DTLDocumentaT"/>
          <w:sz w:val="28"/>
          <w:szCs w:val="28"/>
          <w:lang w:eastAsia="zh-TW" w:bidi="he-IL"/>
        </w:rPr>
        <w:t xml:space="preserve"> veulent dire </w:t>
      </w:r>
      <w:r>
        <w:rPr>
          <w:rFonts w:ascii="Constantia" w:eastAsia="PMingLiU" w:hAnsi="Constantia" w:cs="DTLDocumentaT"/>
          <w:i/>
          <w:iCs/>
          <w:sz w:val="28"/>
          <w:szCs w:val="28"/>
          <w:lang w:eastAsia="zh-TW" w:bidi="he-IL"/>
        </w:rPr>
        <w:t>grand</w:t>
      </w:r>
      <w:r>
        <w:rPr>
          <w:rFonts w:ascii="Constantia" w:eastAsia="PMingLiU" w:hAnsi="Constantia" w:cs="DTLDocumentaT"/>
          <w:sz w:val="28"/>
          <w:szCs w:val="28"/>
          <w:lang w:eastAsia="zh-TW" w:bidi="he-IL"/>
        </w:rPr>
        <w:t xml:space="preserve">. Le lièvre </w:t>
      </w:r>
      <w:r>
        <w:rPr>
          <w:rFonts w:ascii="Constantia" w:eastAsia="PMingLiU" w:hAnsi="Constantia" w:cs="DTLDocumentaT"/>
          <w:i/>
          <w:iCs/>
          <w:sz w:val="28"/>
          <w:szCs w:val="28"/>
          <w:lang w:eastAsia="zh-TW" w:bidi="he-IL"/>
        </w:rPr>
        <w:t>ouabos</w:t>
      </w:r>
      <w:r>
        <w:rPr>
          <w:rFonts w:ascii="Constantia" w:eastAsia="PMingLiU" w:hAnsi="Constantia" w:cs="DTLDocumentaT"/>
          <w:sz w:val="28"/>
          <w:szCs w:val="28"/>
          <w:lang w:eastAsia="zh-TW" w:bidi="he-IL"/>
        </w:rPr>
        <w:t xml:space="preserve"> doit son nom à la couleur blanche de son pelage hivernal. «Kitchabou est le Fils du Soleil et la Lumière Blanche du Matin elle-même. On peut </w:t>
      </w:r>
      <w:r w:rsidR="00172C80">
        <w:rPr>
          <w:rFonts w:ascii="Constantia" w:eastAsia="PMingLiU" w:hAnsi="Constantia" w:cs="DTLDocumentaT"/>
          <w:sz w:val="28"/>
          <w:szCs w:val="28"/>
          <w:lang w:eastAsia="zh-TW" w:bidi="he-IL"/>
        </w:rPr>
        <w:t xml:space="preserve">donc </w:t>
      </w:r>
      <w:r>
        <w:rPr>
          <w:rFonts w:ascii="Constantia" w:eastAsia="PMingLiU" w:hAnsi="Constantia" w:cs="DTLDocumentaT"/>
          <w:sz w:val="28"/>
          <w:szCs w:val="28"/>
          <w:lang w:eastAsia="zh-TW" w:bidi="he-IL"/>
        </w:rPr>
        <w:t xml:space="preserve">l’appeler le </w:t>
      </w:r>
      <w:r w:rsidR="00172C80">
        <w:rPr>
          <w:rFonts w:ascii="Constantia" w:eastAsia="PMingLiU" w:hAnsi="Constantia" w:cs="DTLDocumentaT"/>
          <w:sz w:val="28"/>
          <w:szCs w:val="28"/>
          <w:lang w:eastAsia="zh-TW" w:bidi="he-IL"/>
        </w:rPr>
        <w:t>«Grand Blanc» tout simplement.»</w:t>
      </w:r>
      <w:r w:rsidR="00172C80">
        <w:rPr>
          <w:rStyle w:val="Appeldenotedefin"/>
          <w:rFonts w:ascii="Constantia" w:eastAsia="PMingLiU" w:hAnsi="Constantia" w:cs="DTLDocumentaT"/>
          <w:sz w:val="28"/>
          <w:szCs w:val="28"/>
          <w:lang w:eastAsia="zh-TW" w:bidi="he-IL"/>
        </w:rPr>
        <w:endnoteReference w:id="91"/>
      </w:r>
      <w:r w:rsidR="00AD473E">
        <w:rPr>
          <w:rFonts w:ascii="Constantia" w:eastAsia="PMingLiU" w:hAnsi="Constantia" w:cs="DTLDocumentaT"/>
          <w:sz w:val="28"/>
          <w:szCs w:val="28"/>
          <w:lang w:eastAsia="zh-TW" w:bidi="he-IL"/>
        </w:rPr>
        <w:t xml:space="preserve">Écho de la </w:t>
      </w:r>
      <w:r w:rsidR="00AD473E" w:rsidRPr="00AD473E">
        <w:rPr>
          <w:rFonts w:ascii="Constantia" w:eastAsia="PMingLiU" w:hAnsi="Constantia" w:cs="DTLDocumentaT"/>
          <w:i/>
          <w:iCs/>
          <w:sz w:val="28"/>
          <w:szCs w:val="28"/>
          <w:lang w:eastAsia="zh-TW" w:bidi="he-IL"/>
        </w:rPr>
        <w:t>sonorité du froid</w:t>
      </w:r>
      <w:r w:rsidR="00AD473E">
        <w:rPr>
          <w:rFonts w:ascii="Constantia" w:eastAsia="PMingLiU" w:hAnsi="Constantia" w:cs="DTLDocumentaT"/>
          <w:sz w:val="28"/>
          <w:szCs w:val="28"/>
          <w:lang w:eastAsia="zh-TW" w:bidi="he-IL"/>
        </w:rPr>
        <w:t>,</w:t>
      </w:r>
      <w:r w:rsidR="00AD473E">
        <w:rPr>
          <w:rStyle w:val="Appeldenotedefin"/>
          <w:rFonts w:ascii="Constantia" w:eastAsia="PMingLiU" w:hAnsi="Constantia" w:cs="DTLDocumentaT"/>
          <w:sz w:val="28"/>
          <w:szCs w:val="28"/>
          <w:lang w:eastAsia="zh-TW" w:bidi="he-IL"/>
        </w:rPr>
        <w:endnoteReference w:id="92"/>
      </w:r>
      <w:r w:rsidR="00AD473E">
        <w:rPr>
          <w:rFonts w:ascii="Constantia" w:eastAsia="PMingLiU" w:hAnsi="Constantia" w:cs="DTLDocumentaT"/>
          <w:sz w:val="28"/>
          <w:szCs w:val="28"/>
          <w:lang w:eastAsia="zh-TW" w:bidi="he-IL"/>
        </w:rPr>
        <w:t xml:space="preserve"> d</w:t>
      </w:r>
      <w:r w:rsidR="00384EDB">
        <w:rPr>
          <w:rFonts w:ascii="Constantia" w:eastAsia="PMingLiU" w:hAnsi="Constantia" w:cs="DTLDocumentaT"/>
          <w:sz w:val="28"/>
          <w:szCs w:val="28"/>
          <w:lang w:eastAsia="zh-TW" w:bidi="he-IL"/>
        </w:rPr>
        <w:t>ans la blancheur des poudreries, le poète chante :</w:t>
      </w:r>
    </w:p>
    <w:p w:rsidR="0076105E" w:rsidRDefault="0076105E" w:rsidP="00983213">
      <w:pPr>
        <w:autoSpaceDE w:val="0"/>
        <w:autoSpaceDN w:val="0"/>
        <w:adjustRightInd w:val="0"/>
        <w:spacing w:after="0" w:line="240" w:lineRule="auto"/>
        <w:jc w:val="both"/>
        <w:rPr>
          <w:rFonts w:ascii="Constantia" w:eastAsia="PMingLiU" w:hAnsi="Constantia" w:cs="DTLDocumentaT"/>
          <w:sz w:val="28"/>
          <w:szCs w:val="28"/>
          <w:lang w:eastAsia="zh-TW" w:bidi="he-IL"/>
        </w:rPr>
      </w:pPr>
    </w:p>
    <w:p w:rsidR="00172C80" w:rsidRDefault="00172C80" w:rsidP="00384EDB">
      <w:pPr>
        <w:autoSpaceDE w:val="0"/>
        <w:autoSpaceDN w:val="0"/>
        <w:adjustRightInd w:val="0"/>
        <w:spacing w:after="0" w:line="240" w:lineRule="auto"/>
        <w:jc w:val="center"/>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w:t>
      </w:r>
      <w:r w:rsidRPr="00172C80">
        <w:rPr>
          <w:rFonts w:ascii="Constantia" w:eastAsia="PMingLiU" w:hAnsi="Constantia" w:cs="DTLDocumentaT"/>
          <w:i/>
          <w:iCs/>
          <w:sz w:val="28"/>
          <w:szCs w:val="28"/>
          <w:lang w:eastAsia="zh-TW" w:bidi="he-IL"/>
        </w:rPr>
        <w:t>Mon pays</w:t>
      </w:r>
      <w:r w:rsidR="007B7DD0">
        <w:rPr>
          <w:rFonts w:ascii="Constantia" w:eastAsia="PMingLiU" w:hAnsi="Constantia" w:cs="DTLDocumentaT"/>
          <w:i/>
          <w:iCs/>
          <w:sz w:val="28"/>
          <w:szCs w:val="28"/>
          <w:lang w:eastAsia="zh-TW" w:bidi="he-IL"/>
        </w:rPr>
        <w:t xml:space="preserve"> ce n’est pas un pays</w:t>
      </w:r>
      <w:r w:rsidRPr="00172C80">
        <w:rPr>
          <w:rFonts w:ascii="Constantia" w:eastAsia="PMingLiU" w:hAnsi="Constantia" w:cs="DTLDocumentaT"/>
          <w:i/>
          <w:iCs/>
          <w:sz w:val="28"/>
          <w:szCs w:val="28"/>
          <w:lang w:eastAsia="zh-TW" w:bidi="he-IL"/>
        </w:rPr>
        <w:t>, c’est l’hiver</w:t>
      </w:r>
    </w:p>
    <w:p w:rsidR="00384EDB" w:rsidRPr="00172C80" w:rsidRDefault="00384EDB" w:rsidP="00384EDB">
      <w:pPr>
        <w:autoSpaceDE w:val="0"/>
        <w:autoSpaceDN w:val="0"/>
        <w:adjustRightInd w:val="0"/>
        <w:spacing w:after="0" w:line="240" w:lineRule="auto"/>
        <w:jc w:val="both"/>
        <w:rPr>
          <w:rFonts w:ascii="Constantia" w:eastAsia="PMingLiU" w:hAnsi="Constantia" w:cs="DTLDocumentaT"/>
          <w:sz w:val="28"/>
          <w:szCs w:val="28"/>
          <w:lang w:eastAsia="zh-TW" w:bidi="he-IL"/>
        </w:rPr>
      </w:pPr>
    </w:p>
    <w:p w:rsidR="00252339" w:rsidRDefault="00172C80" w:rsidP="00685301">
      <w:pPr>
        <w:autoSpaceDE w:val="0"/>
        <w:autoSpaceDN w:val="0"/>
        <w:adjustRightInd w:val="0"/>
        <w:spacing w:after="0" w:line="240" w:lineRule="auto"/>
        <w:jc w:val="both"/>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sidR="00470EFB">
        <w:rPr>
          <w:rFonts w:ascii="Constantia" w:eastAsia="PMingLiU" w:hAnsi="Constantia" w:cs="DTLDocumentaT"/>
          <w:sz w:val="28"/>
          <w:szCs w:val="28"/>
          <w:lang w:eastAsia="zh-TW" w:bidi="he-IL"/>
        </w:rPr>
        <w:t xml:space="preserve">Dans leur recherche de nouveaux </w:t>
      </w:r>
      <w:r w:rsidR="00C1413F">
        <w:rPr>
          <w:rFonts w:ascii="Constantia" w:eastAsia="PMingLiU" w:hAnsi="Constantia" w:cs="DTLDocumentaT"/>
          <w:sz w:val="28"/>
          <w:szCs w:val="28"/>
          <w:lang w:eastAsia="zh-TW" w:bidi="he-IL"/>
        </w:rPr>
        <w:t>«</w:t>
      </w:r>
      <w:r w:rsidR="00470EFB">
        <w:rPr>
          <w:rFonts w:ascii="Constantia" w:eastAsia="PMingLiU" w:hAnsi="Constantia" w:cs="DTLDocumentaT"/>
          <w:sz w:val="28"/>
          <w:szCs w:val="28"/>
          <w:lang w:eastAsia="zh-TW" w:bidi="he-IL"/>
        </w:rPr>
        <w:t>pays d’en haut</w:t>
      </w:r>
      <w:r w:rsidR="00C1413F">
        <w:rPr>
          <w:rFonts w:ascii="Constantia" w:eastAsia="PMingLiU" w:hAnsi="Constantia" w:cs="DTLDocumentaT"/>
          <w:sz w:val="28"/>
          <w:szCs w:val="28"/>
          <w:lang w:eastAsia="zh-TW" w:bidi="he-IL"/>
        </w:rPr>
        <w:t>»</w:t>
      </w:r>
      <w:r w:rsidR="00470EFB">
        <w:rPr>
          <w:rFonts w:ascii="Constantia" w:eastAsia="PMingLiU" w:hAnsi="Constantia" w:cs="DTLDocumentaT"/>
          <w:sz w:val="28"/>
          <w:szCs w:val="28"/>
          <w:lang w:eastAsia="zh-TW" w:bidi="he-IL"/>
        </w:rPr>
        <w:t>,</w:t>
      </w:r>
      <w:r w:rsidR="002E77FF">
        <w:rPr>
          <w:rFonts w:ascii="Constantia" w:eastAsia="PMingLiU" w:hAnsi="Constantia" w:cs="DTLDocumentaT"/>
          <w:sz w:val="28"/>
          <w:szCs w:val="28"/>
          <w:lang w:eastAsia="zh-TW" w:bidi="he-IL"/>
        </w:rPr>
        <w:t>les«</w:t>
      </w:r>
      <w:r w:rsidR="00860C45">
        <w:rPr>
          <w:rFonts w:ascii="Constantia" w:eastAsia="PMingLiU" w:hAnsi="Constantia" w:cs="DTLDocumentaT"/>
          <w:sz w:val="28"/>
          <w:szCs w:val="28"/>
          <w:lang w:eastAsia="zh-TW" w:bidi="he-IL"/>
        </w:rPr>
        <w:t>version</w:t>
      </w:r>
      <w:r w:rsidR="002E77FF">
        <w:rPr>
          <w:rFonts w:ascii="Constantia" w:eastAsia="PMingLiU" w:hAnsi="Constantia" w:cs="DTLDocumentaT"/>
          <w:sz w:val="28"/>
          <w:szCs w:val="28"/>
          <w:lang w:eastAsia="zh-TW" w:bidi="he-IL"/>
        </w:rPr>
        <w:t xml:space="preserve">s de type Beaugrand» </w:t>
      </w:r>
      <w:r w:rsidR="00470EFB">
        <w:rPr>
          <w:rFonts w:ascii="Constantia" w:eastAsia="PMingLiU" w:hAnsi="Constantia" w:cs="DTLDocumentaT"/>
          <w:sz w:val="28"/>
          <w:szCs w:val="28"/>
          <w:lang w:eastAsia="zh-TW" w:bidi="he-IL"/>
        </w:rPr>
        <w:t>de la chasse-galerie s’ins</w:t>
      </w:r>
      <w:r w:rsidR="004511A9">
        <w:rPr>
          <w:rFonts w:ascii="Constantia" w:eastAsia="PMingLiU" w:hAnsi="Constantia" w:cs="DTLDocumentaT"/>
          <w:sz w:val="28"/>
          <w:szCs w:val="28"/>
          <w:lang w:eastAsia="zh-TW" w:bidi="he-IL"/>
        </w:rPr>
        <w:t xml:space="preserve">èrent dans le prolongement </w:t>
      </w:r>
      <w:r w:rsidR="00470EFB">
        <w:rPr>
          <w:rFonts w:ascii="Constantia" w:eastAsia="PMingLiU" w:hAnsi="Constantia" w:cs="DTLDocumentaT"/>
          <w:sz w:val="28"/>
          <w:szCs w:val="28"/>
          <w:lang w:eastAsia="zh-TW" w:bidi="he-IL"/>
        </w:rPr>
        <w:t>du corpus mythologique amérindien</w:t>
      </w:r>
      <w:r w:rsidR="00A67905">
        <w:rPr>
          <w:rFonts w:ascii="Constantia" w:eastAsia="PMingLiU" w:hAnsi="Constantia" w:cs="DTLDocumentaT"/>
          <w:sz w:val="28"/>
          <w:szCs w:val="28"/>
          <w:lang w:eastAsia="zh-TW" w:bidi="he-IL"/>
        </w:rPr>
        <w:t xml:space="preserve">, dans </w:t>
      </w:r>
      <w:r w:rsidR="00632A0F">
        <w:rPr>
          <w:rFonts w:ascii="Constantia" w:eastAsia="PMingLiU" w:hAnsi="Constantia" w:cs="DTLDocumentaT"/>
          <w:sz w:val="28"/>
          <w:szCs w:val="28"/>
          <w:lang w:eastAsia="zh-TW" w:bidi="he-IL"/>
        </w:rPr>
        <w:t>son apport</w:t>
      </w:r>
      <w:r w:rsidR="00AB77ED">
        <w:rPr>
          <w:rFonts w:ascii="Constantia" w:eastAsia="PMingLiU" w:hAnsi="Constantia" w:cs="DTLDocumentaT"/>
          <w:sz w:val="28"/>
          <w:szCs w:val="28"/>
          <w:lang w:eastAsia="zh-TW" w:bidi="he-IL"/>
        </w:rPr>
        <w:t xml:space="preserve">fondateur </w:t>
      </w:r>
      <w:r w:rsidR="00617A93">
        <w:rPr>
          <w:rFonts w:ascii="Constantia" w:eastAsia="PMingLiU" w:hAnsi="Constantia" w:cs="DTLDocumentaT"/>
          <w:sz w:val="28"/>
          <w:szCs w:val="28"/>
          <w:lang w:eastAsia="zh-TW" w:bidi="he-IL"/>
        </w:rPr>
        <w:t>de</w:t>
      </w:r>
      <w:r w:rsidR="0047767A">
        <w:rPr>
          <w:rFonts w:ascii="Constantia" w:eastAsia="PMingLiU" w:hAnsi="Constantia" w:cs="DTLDocumentaT"/>
          <w:sz w:val="28"/>
          <w:szCs w:val="28"/>
          <w:lang w:eastAsia="zh-TW" w:bidi="he-IL"/>
        </w:rPr>
        <w:t>l’</w:t>
      </w:r>
      <w:r w:rsidR="0047767A">
        <w:rPr>
          <w:rFonts w:ascii="Constantia" w:eastAsia="PMingLiU" w:hAnsi="Constantia" w:cs="DTLDocumentaT"/>
          <w:i/>
          <w:iCs/>
          <w:sz w:val="28"/>
          <w:szCs w:val="28"/>
          <w:lang w:eastAsia="zh-TW" w:bidi="he-IL"/>
        </w:rPr>
        <w:t>Homo Solaris</w:t>
      </w:r>
      <w:r w:rsidR="0047767A">
        <w:rPr>
          <w:rFonts w:ascii="Constantia" w:eastAsia="PMingLiU" w:hAnsi="Constantia" w:cs="DTLDocumentaT"/>
          <w:sz w:val="28"/>
          <w:szCs w:val="28"/>
          <w:lang w:eastAsia="zh-TW" w:bidi="he-IL"/>
        </w:rPr>
        <w:t xml:space="preserve">, </w:t>
      </w:r>
      <w:r w:rsidR="00A61D2A">
        <w:rPr>
          <w:rFonts w:ascii="Constantia" w:eastAsia="PMingLiU" w:hAnsi="Constantia" w:cs="DTLDocumentaT"/>
          <w:sz w:val="28"/>
          <w:szCs w:val="28"/>
          <w:lang w:eastAsia="zh-TW" w:bidi="he-IL"/>
        </w:rPr>
        <w:t>de</w:t>
      </w:r>
      <w:r>
        <w:rPr>
          <w:rFonts w:ascii="Constantia" w:eastAsia="PMingLiU" w:hAnsi="Constantia" w:cs="DTLDocumentaT"/>
          <w:sz w:val="28"/>
          <w:szCs w:val="28"/>
          <w:lang w:eastAsia="zh-TW" w:bidi="he-IL"/>
        </w:rPr>
        <w:t xml:space="preserve"> l’humanité </w:t>
      </w:r>
      <w:r w:rsidR="0047767A">
        <w:rPr>
          <w:rFonts w:ascii="Constantia" w:eastAsia="PMingLiU" w:hAnsi="Constantia" w:cs="DTLDocumentaT"/>
          <w:sz w:val="28"/>
          <w:szCs w:val="28"/>
          <w:lang w:eastAsia="zh-TW" w:bidi="he-IL"/>
        </w:rPr>
        <w:t>solarienne</w:t>
      </w:r>
      <w:r>
        <w:rPr>
          <w:rFonts w:ascii="Constantia" w:eastAsia="PMingLiU" w:hAnsi="Constantia" w:cs="DTLDocumentaT"/>
          <w:sz w:val="28"/>
          <w:szCs w:val="28"/>
          <w:lang w:eastAsia="zh-TW" w:bidi="he-IL"/>
        </w:rPr>
        <w:t xml:space="preserve"> en </w:t>
      </w:r>
      <w:r w:rsidR="00685301">
        <w:rPr>
          <w:rFonts w:ascii="Constantia" w:eastAsia="PMingLiU" w:hAnsi="Constantia" w:cs="DTLDocumentaT"/>
          <w:sz w:val="28"/>
          <w:szCs w:val="28"/>
          <w:lang w:eastAsia="zh-TW" w:bidi="he-IL"/>
        </w:rPr>
        <w:t>formation</w:t>
      </w:r>
      <w:r w:rsidR="00470EFB">
        <w:rPr>
          <w:rFonts w:ascii="Constantia" w:eastAsia="PMingLiU" w:hAnsi="Constantia" w:cs="DTLDocumentaT"/>
          <w:sz w:val="28"/>
          <w:szCs w:val="28"/>
          <w:lang w:eastAsia="zh-TW" w:bidi="he-IL"/>
        </w:rPr>
        <w:t>.</w:t>
      </w:r>
    </w:p>
    <w:p w:rsidR="00BB1D1C" w:rsidRDefault="00BB1D1C" w:rsidP="00A67905">
      <w:pPr>
        <w:autoSpaceDE w:val="0"/>
        <w:autoSpaceDN w:val="0"/>
        <w:adjustRightInd w:val="0"/>
        <w:spacing w:after="0" w:line="240" w:lineRule="auto"/>
        <w:jc w:val="both"/>
        <w:rPr>
          <w:rFonts w:ascii="Constantia" w:eastAsia="PMingLiU" w:hAnsi="Constantia" w:cs="DTLDocumentaT"/>
          <w:sz w:val="28"/>
          <w:szCs w:val="28"/>
          <w:lang w:eastAsia="zh-TW" w:bidi="he-IL"/>
        </w:rPr>
      </w:pPr>
    </w:p>
    <w:p w:rsidR="0002551E" w:rsidRDefault="00BB1D1C" w:rsidP="005243B3">
      <w:pPr>
        <w:jc w:val="both"/>
        <w:rPr>
          <w:rFonts w:ascii="Constantia" w:hAnsi="Constantia"/>
          <w:sz w:val="28"/>
          <w:szCs w:val="28"/>
        </w:rPr>
      </w:pPr>
      <w:r>
        <w:rPr>
          <w:rFonts w:ascii="Constantia" w:hAnsi="Constantia"/>
          <w:sz w:val="28"/>
          <w:szCs w:val="28"/>
        </w:rPr>
        <w:tab/>
      </w:r>
      <w:r w:rsidRPr="00BB1D1C">
        <w:rPr>
          <w:rFonts w:ascii="Constantia" w:hAnsi="Constantia"/>
          <w:sz w:val="28"/>
          <w:szCs w:val="28"/>
        </w:rPr>
        <w:t xml:space="preserve">Aux navires renversés des grandioses cathédrales qui happent l’âme vers les hauteurs et dont l’élévation était propice aux célébrations du sacre des rois dans une Europe médiévale acculée aux confins de l’Eurasie, la chasse-galerie du pays de Carcajou et de </w:t>
      </w:r>
      <w:r w:rsidRPr="00BB1D1C">
        <w:rPr>
          <w:rFonts w:ascii="Constantia" w:hAnsi="Constantia"/>
          <w:sz w:val="28"/>
          <w:szCs w:val="28"/>
        </w:rPr>
        <w:lastRenderedPageBreak/>
        <w:t>Kitchabou oppose, au détour d’une chasse galante, ses rêves exploratoires de canots célestes et</w:t>
      </w:r>
      <w:r w:rsidR="00384EDB">
        <w:rPr>
          <w:rFonts w:ascii="Constantia" w:hAnsi="Constantia"/>
          <w:sz w:val="28"/>
          <w:szCs w:val="28"/>
        </w:rPr>
        <w:t>, à l’enseigne du refus global,</w:t>
      </w:r>
      <w:r w:rsidRPr="00BB1D1C">
        <w:rPr>
          <w:rFonts w:ascii="Constantia" w:hAnsi="Constantia"/>
          <w:sz w:val="28"/>
          <w:szCs w:val="28"/>
        </w:rPr>
        <w:t xml:space="preserve"> ses</w:t>
      </w:r>
      <w:r w:rsidR="00DF5EAC">
        <w:rPr>
          <w:rFonts w:ascii="Constantia" w:hAnsi="Constantia"/>
          <w:sz w:val="28"/>
          <w:szCs w:val="28"/>
        </w:rPr>
        <w:t xml:space="preserve">fabuleuses </w:t>
      </w:r>
      <w:r w:rsidR="00042E1B">
        <w:rPr>
          <w:rFonts w:ascii="Constantia" w:hAnsi="Constantia"/>
          <w:sz w:val="28"/>
          <w:szCs w:val="28"/>
        </w:rPr>
        <w:t>chaudronnées qui mijotent en sésames fécondants les</w:t>
      </w:r>
      <w:r w:rsidRPr="00BB1D1C">
        <w:rPr>
          <w:rFonts w:ascii="Constantia" w:hAnsi="Constantia"/>
          <w:sz w:val="28"/>
          <w:szCs w:val="28"/>
        </w:rPr>
        <w:t xml:space="preserve"> sacres jaculatoiresqui ponctuent l'époque</w:t>
      </w:r>
      <w:r w:rsidR="00042E1B">
        <w:rPr>
          <w:rFonts w:ascii="Constantia" w:hAnsi="Constantia"/>
          <w:sz w:val="28"/>
          <w:szCs w:val="28"/>
        </w:rPr>
        <w:t xml:space="preserve"> dite</w:t>
      </w:r>
      <w:r w:rsidRPr="00BB1D1C">
        <w:rPr>
          <w:rFonts w:ascii="Constantia" w:hAnsi="Constantia"/>
          <w:sz w:val="28"/>
          <w:szCs w:val="28"/>
        </w:rPr>
        <w:t xml:space="preserve"> de la «revanche des berceaux».</w:t>
      </w:r>
      <w:r w:rsidR="006F73EF">
        <w:rPr>
          <w:rFonts w:ascii="Constantia" w:hAnsi="Constantia"/>
          <w:sz w:val="28"/>
          <w:szCs w:val="28"/>
        </w:rPr>
        <w:tab/>
      </w:r>
    </w:p>
    <w:p w:rsidR="0002551E" w:rsidRPr="00C9654B" w:rsidRDefault="0002551E" w:rsidP="00E35DB0">
      <w:pPr>
        <w:jc w:val="both"/>
        <w:rPr>
          <w:rFonts w:ascii="Constantia" w:hAnsi="Constantia"/>
          <w:sz w:val="28"/>
          <w:szCs w:val="28"/>
        </w:rPr>
      </w:pPr>
      <w:r>
        <w:rPr>
          <w:rFonts w:ascii="Constantia" w:hAnsi="Constantia"/>
          <w:sz w:val="28"/>
          <w:szCs w:val="28"/>
        </w:rPr>
        <w:tab/>
        <w:t>Un militant indépendantiste, qui avait vécu plusieurs années en Europe</w:t>
      </w:r>
      <w:r w:rsidR="00E35DB0">
        <w:rPr>
          <w:rFonts w:ascii="Constantia" w:hAnsi="Constantia"/>
          <w:sz w:val="28"/>
          <w:szCs w:val="28"/>
        </w:rPr>
        <w:t>, se plaisait, lors de ses séjours à Paris</w:t>
      </w:r>
      <w:r w:rsidR="001E37F6">
        <w:rPr>
          <w:rFonts w:ascii="Constantia" w:hAnsi="Constantia"/>
          <w:sz w:val="28"/>
          <w:szCs w:val="28"/>
        </w:rPr>
        <w:t xml:space="preserve"> où il affectionnait la vivacité d’esprit et le sens de la répartie</w:t>
      </w:r>
      <w:r w:rsidR="00E35DB0">
        <w:rPr>
          <w:rFonts w:ascii="Constantia" w:hAnsi="Constantia"/>
          <w:sz w:val="28"/>
          <w:szCs w:val="28"/>
        </w:rPr>
        <w:t xml:space="preserve">, </w:t>
      </w:r>
      <w:r>
        <w:rPr>
          <w:rFonts w:ascii="Constantia" w:hAnsi="Constantia"/>
          <w:sz w:val="28"/>
          <w:szCs w:val="28"/>
        </w:rPr>
        <w:t>à émailler ses propos de sacres québécois. À ses</w:t>
      </w:r>
      <w:r w:rsidR="00E35DB0">
        <w:rPr>
          <w:rFonts w:ascii="Constantia" w:hAnsi="Constantia"/>
          <w:sz w:val="28"/>
          <w:szCs w:val="28"/>
        </w:rPr>
        <w:t xml:space="preserve"> interlocuteurs qui </w:t>
      </w:r>
      <w:r>
        <w:rPr>
          <w:rFonts w:ascii="Constantia" w:hAnsi="Constantia"/>
          <w:sz w:val="28"/>
          <w:szCs w:val="28"/>
        </w:rPr>
        <w:t>s’enquéraient de la signification de ces expressions pour eux inédites, il lançait «</w:t>
      </w:r>
      <w:r>
        <w:rPr>
          <w:rFonts w:ascii="Constantia" w:hAnsi="Constantia"/>
          <w:i/>
          <w:iCs/>
          <w:sz w:val="28"/>
          <w:szCs w:val="28"/>
        </w:rPr>
        <w:t>C’est de l’indien!</w:t>
      </w:r>
      <w:r w:rsidR="00E35DB0">
        <w:rPr>
          <w:rFonts w:ascii="Constantia" w:hAnsi="Constantia"/>
          <w:sz w:val="28"/>
          <w:szCs w:val="28"/>
        </w:rPr>
        <w:t>» et</w:t>
      </w:r>
      <w:r>
        <w:rPr>
          <w:rFonts w:ascii="Constantia" w:hAnsi="Constantia"/>
          <w:sz w:val="28"/>
          <w:szCs w:val="28"/>
        </w:rPr>
        <w:t xml:space="preserve"> reprenait </w:t>
      </w:r>
      <w:r w:rsidR="001E37F6">
        <w:rPr>
          <w:rFonts w:ascii="Constantia" w:hAnsi="Constantia"/>
          <w:sz w:val="28"/>
          <w:szCs w:val="28"/>
        </w:rPr>
        <w:t xml:space="preserve">sans plus </w:t>
      </w:r>
      <w:r>
        <w:rPr>
          <w:rFonts w:ascii="Constantia" w:hAnsi="Constantia"/>
          <w:sz w:val="28"/>
          <w:szCs w:val="28"/>
        </w:rPr>
        <w:t>le fil de la conversation.</w:t>
      </w:r>
    </w:p>
    <w:p w:rsidR="00252339" w:rsidRDefault="00252339" w:rsidP="00252339">
      <w:pPr>
        <w:autoSpaceDE w:val="0"/>
        <w:autoSpaceDN w:val="0"/>
        <w:adjustRightInd w:val="0"/>
        <w:spacing w:after="0" w:line="240" w:lineRule="auto"/>
        <w:jc w:val="both"/>
        <w:rPr>
          <w:rFonts w:ascii="Constantia" w:eastAsia="PMingLiU" w:hAnsi="Constantia" w:cs="DTLDocumentaT"/>
          <w:sz w:val="28"/>
          <w:szCs w:val="28"/>
          <w:lang w:eastAsia="zh-TW" w:bidi="he-IL"/>
        </w:rPr>
      </w:pPr>
    </w:p>
    <w:p w:rsidR="00066229" w:rsidRDefault="00066229" w:rsidP="00252339">
      <w:pPr>
        <w:autoSpaceDE w:val="0"/>
        <w:autoSpaceDN w:val="0"/>
        <w:adjustRightInd w:val="0"/>
        <w:spacing w:after="0" w:line="240" w:lineRule="auto"/>
        <w:jc w:val="both"/>
        <w:rPr>
          <w:rFonts w:ascii="Constantia" w:eastAsia="PMingLiU" w:hAnsi="Constantia" w:cs="DTLDocumentaT"/>
          <w:sz w:val="28"/>
          <w:szCs w:val="28"/>
          <w:lang w:eastAsia="zh-TW" w:bidi="he-IL"/>
        </w:rPr>
      </w:pPr>
    </w:p>
    <w:p w:rsidR="002C7B56" w:rsidRDefault="00066229" w:rsidP="00066229">
      <w:pPr>
        <w:autoSpaceDE w:val="0"/>
        <w:autoSpaceDN w:val="0"/>
        <w:adjustRightInd w:val="0"/>
        <w:spacing w:after="0" w:line="240" w:lineRule="auto"/>
        <w:rPr>
          <w:rFonts w:ascii="Constantia" w:eastAsia="PMingLiU" w:hAnsi="Constantia" w:cs="DTLDocumentaT"/>
          <w:sz w:val="28"/>
          <w:szCs w:val="28"/>
          <w:lang w:eastAsia="zh-TW" w:bidi="he-IL"/>
        </w:rPr>
      </w:pP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sidR="00C655E1">
        <w:rPr>
          <w:rFonts w:ascii="Constantia" w:eastAsia="PMingLiU" w:hAnsi="Constantia" w:cs="DTLDocumentaT"/>
          <w:sz w:val="28"/>
          <w:szCs w:val="28"/>
          <w:lang w:eastAsia="zh-TW" w:bidi="he-IL"/>
        </w:rPr>
        <w:t xml:space="preserve">Normand </w:t>
      </w:r>
      <w:r w:rsidR="00252339">
        <w:rPr>
          <w:rFonts w:ascii="Constantia" w:eastAsia="PMingLiU" w:hAnsi="Constantia" w:cs="DTLDocumentaT"/>
          <w:sz w:val="28"/>
          <w:szCs w:val="28"/>
          <w:lang w:eastAsia="zh-TW" w:bidi="he-IL"/>
        </w:rPr>
        <w:t>Mak</w:t>
      </w:r>
      <w:r w:rsidR="00252339">
        <w:rPr>
          <w:rFonts w:ascii="Calibri" w:eastAsia="PMingLiU" w:hAnsi="Calibri" w:cs="DTLDocumentaT"/>
          <w:sz w:val="28"/>
          <w:szCs w:val="28"/>
          <w:lang w:eastAsia="zh-TW" w:bidi="he-IL"/>
        </w:rPr>
        <w:t>Ȣ</w:t>
      </w:r>
      <w:r w:rsidR="00252339">
        <w:rPr>
          <w:rFonts w:ascii="Constantia" w:eastAsia="PMingLiU" w:hAnsi="Constantia" w:cs="DTLDocumentaT"/>
          <w:sz w:val="28"/>
          <w:szCs w:val="28"/>
          <w:lang w:eastAsia="zh-TW" w:bidi="he-IL"/>
        </w:rPr>
        <w:t>a</w:t>
      </w:r>
      <w:r w:rsidR="00C655E1">
        <w:rPr>
          <w:rFonts w:ascii="Constantia" w:eastAsia="PMingLiU" w:hAnsi="Constantia" w:cs="DTLDocumentaT"/>
          <w:sz w:val="28"/>
          <w:szCs w:val="28"/>
          <w:lang w:eastAsia="zh-TW" w:bidi="he-IL"/>
        </w:rPr>
        <w:t xml:space="preserve"> Marier</w:t>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r>
      <w:r>
        <w:rPr>
          <w:rFonts w:ascii="Constantia" w:eastAsia="PMingLiU" w:hAnsi="Constantia" w:cs="DTLDocumentaT"/>
          <w:sz w:val="28"/>
          <w:szCs w:val="28"/>
          <w:lang w:eastAsia="zh-TW" w:bidi="he-IL"/>
        </w:rPr>
        <w:tab/>
        <w:t xml:space="preserve">La Minerve, </w:t>
      </w:r>
      <w:r w:rsidR="00366903">
        <w:rPr>
          <w:rFonts w:ascii="Constantia" w:eastAsia="PMingLiU" w:hAnsi="Constantia" w:cs="DTLDocumentaT"/>
          <w:sz w:val="28"/>
          <w:szCs w:val="28"/>
          <w:lang w:eastAsia="zh-TW" w:bidi="he-IL"/>
        </w:rPr>
        <w:t>2017-04-05</w:t>
      </w: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5243B3" w:rsidRDefault="005243B3"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5243B3" w:rsidRDefault="005243B3"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384EDB" w:rsidRDefault="00384EDB"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384EDB" w:rsidRDefault="00384EDB"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AD473E" w:rsidRDefault="00AD473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p w:rsidR="0002551E" w:rsidRPr="0035029A" w:rsidRDefault="0002551E" w:rsidP="0035029A">
      <w:pPr>
        <w:autoSpaceDE w:val="0"/>
        <w:autoSpaceDN w:val="0"/>
        <w:adjustRightInd w:val="0"/>
        <w:spacing w:after="0" w:line="240" w:lineRule="auto"/>
        <w:jc w:val="right"/>
        <w:rPr>
          <w:rFonts w:ascii="Constantia" w:eastAsia="PMingLiU" w:hAnsi="Constantia" w:cs="DTLDocumentaT"/>
          <w:sz w:val="28"/>
          <w:szCs w:val="28"/>
          <w:lang w:eastAsia="zh-TW" w:bidi="he-IL"/>
        </w:rPr>
      </w:pPr>
    </w:p>
    <w:sectPr w:rsidR="0002551E" w:rsidRPr="0035029A" w:rsidSect="00066229">
      <w:footerReference w:type="default" r:id="rId37"/>
      <w:endnotePr>
        <w:numFmt w:val="decimal"/>
      </w:endnotePr>
      <w:pgSz w:w="12240" w:h="15840"/>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A34" w:rsidRDefault="000D2A34" w:rsidP="005C085F">
      <w:pPr>
        <w:spacing w:after="0" w:line="240" w:lineRule="auto"/>
      </w:pPr>
      <w:r>
        <w:separator/>
      </w:r>
    </w:p>
  </w:endnote>
  <w:endnote w:type="continuationSeparator" w:id="1">
    <w:p w:rsidR="000D2A34" w:rsidRDefault="000D2A34" w:rsidP="005C085F">
      <w:pPr>
        <w:spacing w:after="0" w:line="240" w:lineRule="auto"/>
      </w:pPr>
      <w:r>
        <w:continuationSeparator/>
      </w:r>
    </w:p>
  </w:endnote>
  <w:endnote w:id="2">
    <w:p w:rsidR="00F97162" w:rsidRPr="00600A13" w:rsidRDefault="00F97162">
      <w:pPr>
        <w:pStyle w:val="Notedefin"/>
      </w:pPr>
      <w:r>
        <w:rPr>
          <w:rStyle w:val="Appeldenotedefin"/>
        </w:rPr>
        <w:endnoteRef/>
      </w:r>
      <w:r>
        <w:t xml:space="preserve"> Makoua, </w:t>
      </w:r>
      <w:r w:rsidRPr="00600A13">
        <w:rPr>
          <w:i/>
          <w:iCs/>
        </w:rPr>
        <w:t>Cosmophonie IV</w:t>
      </w:r>
      <w:r>
        <w:rPr>
          <w:i/>
          <w:iCs/>
        </w:rPr>
        <w:t>,</w:t>
      </w:r>
      <w:r>
        <w:t xml:space="preserve"> revue </w:t>
      </w:r>
      <w:r>
        <w:rPr>
          <w:u w:val="single"/>
        </w:rPr>
        <w:t>Entr</w:t>
      </w:r>
      <w:r>
        <w:rPr>
          <w:u w:val="single"/>
          <w:vertAlign w:val="superscript"/>
        </w:rPr>
        <w:t>e</w:t>
      </w:r>
      <w:r>
        <w:rPr>
          <w:u w:val="single"/>
        </w:rPr>
        <w:t>Autres</w:t>
      </w:r>
      <w:r>
        <w:t>, Vol. 3, N</w:t>
      </w:r>
      <w:r>
        <w:rPr>
          <w:vertAlign w:val="superscript"/>
        </w:rPr>
        <w:t>o</w:t>
      </w:r>
      <w:r>
        <w:t xml:space="preserve"> 2, avril-juin 2002, p. 16-25.</w:t>
      </w:r>
    </w:p>
  </w:endnote>
  <w:endnote w:id="3">
    <w:p w:rsidR="00F97162" w:rsidRPr="0037123C" w:rsidRDefault="00F97162" w:rsidP="00192290">
      <w:pPr>
        <w:pStyle w:val="Notedefin"/>
      </w:pPr>
      <w:r>
        <w:rPr>
          <w:rStyle w:val="Appeldenotedefin"/>
        </w:rPr>
        <w:endnoteRef/>
      </w:r>
      <w:r>
        <w:t xml:space="preserve">Jean-Loïc Le Quellec, </w:t>
      </w:r>
      <w:r>
        <w:rPr>
          <w:u w:val="single"/>
        </w:rPr>
        <w:t>La légende de la chasse-galerie en Vendée</w:t>
      </w:r>
      <w:r>
        <w:t xml:space="preserve">, 2009, </w:t>
      </w:r>
      <w:hyperlink r:id="rId1" w:history="1">
        <w:r w:rsidRPr="00C10BA2">
          <w:rPr>
            <w:rStyle w:val="Lienhypertexte"/>
          </w:rPr>
          <w:t>https://www.researchgate.net/publication/264286716_La_legende_de_la_chasse-galerie_en_Vendee</w:t>
        </w:r>
      </w:hyperlink>
    </w:p>
  </w:endnote>
  <w:endnote w:id="4">
    <w:p w:rsidR="00F97162" w:rsidRPr="00942D65" w:rsidRDefault="00F97162">
      <w:pPr>
        <w:pStyle w:val="Notedefin"/>
      </w:pPr>
      <w:r>
        <w:rPr>
          <w:rStyle w:val="Appeldenotedefin"/>
        </w:rPr>
        <w:endnoteRef/>
      </w:r>
      <w:r>
        <w:t xml:space="preserve">Brigitte Purkhardt, </w:t>
      </w:r>
      <w:r>
        <w:rPr>
          <w:u w:val="single"/>
        </w:rPr>
        <w:t>La chasse-galerie de la légende au mythe</w:t>
      </w:r>
      <w:r>
        <w:t>, XYZ, Montréal, 1992, p. 158-161.</w:t>
      </w:r>
    </w:p>
  </w:endnote>
  <w:endnote w:id="5">
    <w:p w:rsidR="00F97162" w:rsidRPr="004754EF" w:rsidRDefault="00F97162">
      <w:pPr>
        <w:pStyle w:val="Notedefin"/>
      </w:pPr>
      <w:r>
        <w:rPr>
          <w:rStyle w:val="Appeldenotedefin"/>
        </w:rPr>
        <w:endnoteRef/>
      </w:r>
      <w:r w:rsidRPr="004754EF">
        <w:t xml:space="preserve"> Marcel</w:t>
      </w:r>
      <w:r>
        <w:t xml:space="preserve"> V.</w:t>
      </w:r>
      <w:r w:rsidRPr="004754EF">
        <w:t xml:space="preserve">Locquin, </w:t>
      </w:r>
      <w:r w:rsidRPr="004754EF">
        <w:rPr>
          <w:u w:val="single"/>
        </w:rPr>
        <w:t>L’homme et son langage</w:t>
      </w:r>
      <w:r w:rsidRPr="000D4F7D">
        <w:t>, ARPAM</w:t>
      </w:r>
      <w:r>
        <w:t>-Édition</w:t>
      </w:r>
      <w:r w:rsidRPr="000D4F7D">
        <w:t>, Muséum de Lyon,</w:t>
      </w:r>
      <w:r>
        <w:t xml:space="preserve"> 2000,</w:t>
      </w:r>
      <w:r w:rsidRPr="004754EF">
        <w:t xml:space="preserve"> p. 51</w:t>
      </w:r>
      <w:r>
        <w:t>.</w:t>
      </w:r>
    </w:p>
  </w:endnote>
  <w:endnote w:id="6">
    <w:p w:rsidR="00F97162" w:rsidRPr="00192290" w:rsidRDefault="00F97162">
      <w:pPr>
        <w:pStyle w:val="Notedefin"/>
        <w:rPr>
          <w:lang w:val="en-US"/>
        </w:rPr>
      </w:pPr>
      <w:r>
        <w:rPr>
          <w:rStyle w:val="Appeldenotedefin"/>
        </w:rPr>
        <w:endnoteRef/>
      </w:r>
      <w:r w:rsidRPr="00192290">
        <w:rPr>
          <w:lang w:val="en-US"/>
        </w:rPr>
        <w:t xml:space="preserve"> Merritt Ruhlen, </w:t>
      </w:r>
      <w:r w:rsidRPr="00192290">
        <w:rPr>
          <w:u w:val="single"/>
          <w:lang w:val="en-US"/>
        </w:rPr>
        <w:t>On the Origin of Languages</w:t>
      </w:r>
      <w:r>
        <w:rPr>
          <w:lang w:val="en-US"/>
        </w:rPr>
        <w:t>, Stanford University Press, 1995, étymon no 13, p. 308</w:t>
      </w:r>
    </w:p>
  </w:endnote>
  <w:endnote w:id="7">
    <w:p w:rsidR="00F97162" w:rsidRPr="00DF6924" w:rsidRDefault="00F97162" w:rsidP="001C22DA">
      <w:pPr>
        <w:pStyle w:val="Notedefin"/>
      </w:pPr>
      <w:r>
        <w:rPr>
          <w:rStyle w:val="Appeldenotedefin"/>
        </w:rPr>
        <w:endnoteRef/>
      </w:r>
      <w:r>
        <w:t xml:space="preserve"> Sophie Saffi, </w:t>
      </w:r>
      <w:r w:rsidRPr="00DF6924">
        <w:rPr>
          <w:i/>
          <w:iCs/>
        </w:rPr>
        <w:t>Discussion de l’arbitraire du signe</w:t>
      </w:r>
      <w:r>
        <w:t xml:space="preserve">, </w:t>
      </w:r>
      <w:r>
        <w:rPr>
          <w:u w:val="single"/>
        </w:rPr>
        <w:t>Italies</w:t>
      </w:r>
      <w:r>
        <w:t xml:space="preserve">, chap. 7.5, paragr. 69 </w:t>
      </w:r>
      <w:hyperlink r:id="rId2" w:history="1">
        <w:r w:rsidRPr="00F92882">
          <w:rPr>
            <w:rStyle w:val="Lienhypertexte"/>
          </w:rPr>
          <w:t>http://italies.revues.org/487</w:t>
        </w:r>
      </w:hyperlink>
    </w:p>
  </w:endnote>
  <w:endnote w:id="8">
    <w:p w:rsidR="00F97162" w:rsidRPr="00AE2C16" w:rsidRDefault="00F97162">
      <w:pPr>
        <w:pStyle w:val="Notedefin"/>
      </w:pPr>
      <w:r>
        <w:rPr>
          <w:rStyle w:val="Appeldenotedefin"/>
        </w:rPr>
        <w:endnoteRef/>
      </w:r>
      <w:r>
        <w:t xml:space="preserve"> Roberte Hamayon, </w:t>
      </w:r>
      <w:r>
        <w:rPr>
          <w:u w:val="single"/>
        </w:rPr>
        <w:t>La chasse à l’âme</w:t>
      </w:r>
      <w:r>
        <w:t>, Société d’ethnologie, Nanterre, 1990, p. 77.</w:t>
      </w:r>
    </w:p>
  </w:endnote>
  <w:endnote w:id="9">
    <w:p w:rsidR="00F97162" w:rsidRDefault="00F97162" w:rsidP="00BB3559">
      <w:pPr>
        <w:pStyle w:val="Notedefin"/>
        <w:jc w:val="both"/>
      </w:pPr>
      <w:r>
        <w:rPr>
          <w:rStyle w:val="Appeldenotedefin"/>
        </w:rPr>
        <w:endnoteRef/>
      </w:r>
      <w:r>
        <w:t xml:space="preserve"> Marie Caroline Watson Hamlin,</w:t>
      </w:r>
      <w:r w:rsidRPr="005E3183">
        <w:rPr>
          <w:i/>
          <w:iCs/>
        </w:rPr>
        <w:t xml:space="preserve">Legends of Le Detroit. Detroit. Thorndike Nourse : 126-133. </w:t>
      </w:r>
      <w:r w:rsidRPr="005E3183">
        <w:t>Traduction</w:t>
      </w:r>
      <w:r>
        <w:t xml:space="preserve"> française : Richard Ramsay,</w:t>
      </w:r>
      <w:r w:rsidRPr="00417956">
        <w:rPr>
          <w:u w:val="single"/>
        </w:rPr>
        <w:t>Le Détroit des légendes</w:t>
      </w:r>
      <w:r>
        <w:t>, Sudbury, Société historique du Nouvel-Ontario, bulletin historique N</w:t>
      </w:r>
      <w:r>
        <w:rPr>
          <w:vertAlign w:val="superscript"/>
        </w:rPr>
        <w:t>o</w:t>
      </w:r>
      <w:r>
        <w:t xml:space="preserve"> 88-89, 1991,  p. 85.</w:t>
      </w:r>
    </w:p>
  </w:endnote>
  <w:endnote w:id="10">
    <w:p w:rsidR="00F97162" w:rsidRPr="00647D62" w:rsidRDefault="00F97162" w:rsidP="00A63BE4">
      <w:pPr>
        <w:pStyle w:val="Notedefin"/>
        <w:rPr>
          <w:u w:val="single"/>
        </w:rPr>
      </w:pPr>
      <w:r>
        <w:rPr>
          <w:rStyle w:val="Appeldenotedefin"/>
        </w:rPr>
        <w:endnoteRef/>
      </w:r>
      <w:r>
        <w:t xml:space="preserve"> Makoua, </w:t>
      </w:r>
      <w:r>
        <w:rPr>
          <w:i/>
          <w:iCs/>
        </w:rPr>
        <w:t>La chasse-galerie au pays du chef Pontiac</w:t>
      </w:r>
      <w:r>
        <w:t xml:space="preserve"> in </w:t>
      </w:r>
      <w:r>
        <w:rPr>
          <w:u w:val="single"/>
        </w:rPr>
        <w:t>Entr</w:t>
      </w:r>
      <w:r>
        <w:rPr>
          <w:u w:val="single"/>
          <w:vertAlign w:val="superscript"/>
        </w:rPr>
        <w:t>e</w:t>
      </w:r>
      <w:r>
        <w:rPr>
          <w:u w:val="single"/>
        </w:rPr>
        <w:t>Autres</w:t>
      </w:r>
      <w:r>
        <w:t>, Vol. 1, N</w:t>
      </w:r>
      <w:r>
        <w:rPr>
          <w:vertAlign w:val="superscript"/>
        </w:rPr>
        <w:t>o</w:t>
      </w:r>
      <w:r>
        <w:t xml:space="preserve"> 2, p. 16-19.                            </w:t>
      </w:r>
    </w:p>
  </w:endnote>
  <w:endnote w:id="11">
    <w:p w:rsidR="00F97162" w:rsidRDefault="00F97162" w:rsidP="00A63BE4">
      <w:pPr>
        <w:pStyle w:val="Notedefin"/>
      </w:pPr>
      <w:r>
        <w:rPr>
          <w:rStyle w:val="Appeldenotedefin"/>
        </w:rPr>
        <w:endnoteRef/>
      </w:r>
      <w:r>
        <w:t xml:space="preserve"> Mak8a, </w:t>
      </w:r>
      <w:r>
        <w:rPr>
          <w:i/>
          <w:iCs/>
        </w:rPr>
        <w:t>Un parti orignal</w:t>
      </w:r>
      <w:r>
        <w:t xml:space="preserve">, in </w:t>
      </w:r>
      <w:r>
        <w:rPr>
          <w:u w:val="single"/>
        </w:rPr>
        <w:t>Entr</w:t>
      </w:r>
      <w:r>
        <w:rPr>
          <w:u w:val="single"/>
          <w:vertAlign w:val="superscript"/>
        </w:rPr>
        <w:t>e</w:t>
      </w:r>
      <w:r>
        <w:rPr>
          <w:u w:val="single"/>
        </w:rPr>
        <w:t>Autres</w:t>
      </w:r>
      <w:r>
        <w:t>, Vol. 12, N</w:t>
      </w:r>
      <w:r>
        <w:rPr>
          <w:vertAlign w:val="superscript"/>
        </w:rPr>
        <w:t>os</w:t>
      </w:r>
      <w:r>
        <w:t xml:space="preserve"> 1- 2, p. 8-11 et </w:t>
      </w:r>
      <w:r>
        <w:rPr>
          <w:i/>
          <w:iCs/>
        </w:rPr>
        <w:t>Un part</w:t>
      </w:r>
      <w:r w:rsidRPr="009172EC">
        <w:rPr>
          <w:i/>
          <w:iCs/>
        </w:rPr>
        <w:t>i guariba</w:t>
      </w:r>
      <w:r>
        <w:t xml:space="preserve">, p. 11-12.          </w:t>
      </w:r>
    </w:p>
  </w:endnote>
  <w:endnote w:id="12">
    <w:p w:rsidR="00F97162" w:rsidRPr="00A97930" w:rsidRDefault="00F97162">
      <w:pPr>
        <w:pStyle w:val="Notedefin"/>
        <w:rPr>
          <w:lang w:val="en-US"/>
        </w:rPr>
      </w:pPr>
      <w:r>
        <w:rPr>
          <w:rStyle w:val="Appeldenotedefin"/>
        </w:rPr>
        <w:endnoteRef/>
      </w:r>
      <w:r w:rsidRPr="00A97930">
        <w:rPr>
          <w:lang w:val="en-US"/>
        </w:rPr>
        <w:t>Hamayon, p. 380</w:t>
      </w:r>
      <w:r>
        <w:rPr>
          <w:lang w:val="en-US"/>
        </w:rPr>
        <w:t>.</w:t>
      </w:r>
    </w:p>
  </w:endnote>
  <w:endnote w:id="13">
    <w:p w:rsidR="00F97162" w:rsidRPr="00A97930" w:rsidRDefault="00F97162">
      <w:pPr>
        <w:pStyle w:val="Notedefin"/>
        <w:rPr>
          <w:lang w:val="en-US"/>
        </w:rPr>
      </w:pPr>
      <w:r>
        <w:rPr>
          <w:rStyle w:val="Appeldenotedefin"/>
        </w:rPr>
        <w:endnoteRef/>
      </w:r>
      <w:r w:rsidRPr="00A97930">
        <w:rPr>
          <w:lang w:val="en-US"/>
        </w:rPr>
        <w:t>Hamayon, p. 167</w:t>
      </w:r>
      <w:r>
        <w:rPr>
          <w:lang w:val="en-US"/>
        </w:rPr>
        <w:t>.</w:t>
      </w:r>
    </w:p>
  </w:endnote>
  <w:endnote w:id="14">
    <w:p w:rsidR="00F97162" w:rsidRPr="00A97930" w:rsidRDefault="00F97162">
      <w:pPr>
        <w:pStyle w:val="Notedefin"/>
        <w:rPr>
          <w:lang w:val="en-US"/>
        </w:rPr>
      </w:pPr>
      <w:r>
        <w:rPr>
          <w:rStyle w:val="Appeldenotedefin"/>
        </w:rPr>
        <w:endnoteRef/>
      </w:r>
      <w:r w:rsidRPr="00A97930">
        <w:rPr>
          <w:lang w:val="en-US"/>
        </w:rPr>
        <w:t>Hamayon, p. 776, note 46</w:t>
      </w:r>
      <w:r>
        <w:rPr>
          <w:lang w:val="en-US"/>
        </w:rPr>
        <w:t>.</w:t>
      </w:r>
    </w:p>
  </w:endnote>
  <w:endnote w:id="15">
    <w:p w:rsidR="00F97162" w:rsidRPr="00A97930" w:rsidRDefault="00F97162">
      <w:pPr>
        <w:pStyle w:val="Notedefin"/>
        <w:rPr>
          <w:lang w:val="en-US"/>
        </w:rPr>
      </w:pPr>
      <w:r>
        <w:rPr>
          <w:rStyle w:val="Appeldenotedefin"/>
        </w:rPr>
        <w:endnoteRef/>
      </w:r>
      <w:r w:rsidRPr="00A97930">
        <w:rPr>
          <w:lang w:val="en-US"/>
        </w:rPr>
        <w:t>Hamayon, p. 379</w:t>
      </w:r>
      <w:r>
        <w:rPr>
          <w:lang w:val="en-US"/>
        </w:rPr>
        <w:t>.</w:t>
      </w:r>
    </w:p>
  </w:endnote>
  <w:endnote w:id="16">
    <w:p w:rsidR="00F97162" w:rsidRPr="00A97930" w:rsidRDefault="00F97162">
      <w:pPr>
        <w:pStyle w:val="Notedefin"/>
        <w:rPr>
          <w:lang w:val="en-US"/>
        </w:rPr>
      </w:pPr>
      <w:r>
        <w:rPr>
          <w:rStyle w:val="Appeldenotedefin"/>
        </w:rPr>
        <w:endnoteRef/>
      </w:r>
      <w:r w:rsidRPr="00A97930">
        <w:rPr>
          <w:lang w:val="en-US"/>
        </w:rPr>
        <w:t>Hamayon, p. 418</w:t>
      </w:r>
      <w:r>
        <w:rPr>
          <w:lang w:val="en-US"/>
        </w:rPr>
        <w:t>.</w:t>
      </w:r>
    </w:p>
  </w:endnote>
  <w:endnote w:id="17">
    <w:p w:rsidR="00F97162" w:rsidRPr="00A97930" w:rsidRDefault="00F97162">
      <w:pPr>
        <w:pStyle w:val="Notedefin"/>
        <w:rPr>
          <w:lang w:val="en-US"/>
        </w:rPr>
      </w:pPr>
      <w:r>
        <w:rPr>
          <w:rStyle w:val="Appeldenotedefin"/>
        </w:rPr>
        <w:endnoteRef/>
      </w:r>
      <w:r w:rsidRPr="00A97930">
        <w:rPr>
          <w:lang w:val="en-US"/>
        </w:rPr>
        <w:t>Hamayon, p. 381</w:t>
      </w:r>
      <w:r>
        <w:rPr>
          <w:lang w:val="en-US"/>
        </w:rPr>
        <w:t>.</w:t>
      </w:r>
    </w:p>
  </w:endnote>
  <w:endnote w:id="18">
    <w:p w:rsidR="00F97162" w:rsidRPr="00A97930" w:rsidRDefault="00F97162" w:rsidP="000D6ED5">
      <w:pPr>
        <w:pStyle w:val="Notedefin"/>
        <w:rPr>
          <w:lang w:val="en-US"/>
        </w:rPr>
      </w:pPr>
      <w:r>
        <w:rPr>
          <w:rStyle w:val="Appeldenotedefin"/>
        </w:rPr>
        <w:endnoteRef/>
      </w:r>
      <w:r w:rsidRPr="00A97930">
        <w:rPr>
          <w:lang w:val="en-US"/>
        </w:rPr>
        <w:t>Hamayon, p. 377</w:t>
      </w:r>
      <w:r>
        <w:rPr>
          <w:lang w:val="en-US"/>
        </w:rPr>
        <w:t>.</w:t>
      </w:r>
    </w:p>
  </w:endnote>
  <w:endnote w:id="19">
    <w:p w:rsidR="00F97162" w:rsidRPr="00A97930" w:rsidRDefault="00F97162">
      <w:pPr>
        <w:pStyle w:val="Notedefin"/>
        <w:rPr>
          <w:lang w:val="en-US"/>
        </w:rPr>
      </w:pPr>
      <w:r>
        <w:rPr>
          <w:rStyle w:val="Appeldenotedefin"/>
        </w:rPr>
        <w:endnoteRef/>
      </w:r>
      <w:r w:rsidRPr="00A97930">
        <w:rPr>
          <w:lang w:val="en-US"/>
        </w:rPr>
        <w:t>Hamayon, p. 377</w:t>
      </w:r>
      <w:r>
        <w:rPr>
          <w:lang w:val="en-US"/>
        </w:rPr>
        <w:t>.</w:t>
      </w:r>
    </w:p>
  </w:endnote>
  <w:endnote w:id="20">
    <w:p w:rsidR="00F97162" w:rsidRPr="00F66FB6" w:rsidRDefault="00F97162">
      <w:pPr>
        <w:pStyle w:val="Notedefin"/>
        <w:rPr>
          <w:lang w:val="en-US"/>
        </w:rPr>
      </w:pPr>
      <w:r>
        <w:rPr>
          <w:rStyle w:val="Appeldenotedefin"/>
        </w:rPr>
        <w:endnoteRef/>
      </w:r>
      <w:r w:rsidRPr="00F66FB6">
        <w:rPr>
          <w:lang w:val="en-US"/>
        </w:rPr>
        <w:t xml:space="preserve"> Watson Hamlin, p. 85</w:t>
      </w:r>
      <w:r>
        <w:rPr>
          <w:lang w:val="en-US"/>
        </w:rPr>
        <w:t>.</w:t>
      </w:r>
    </w:p>
  </w:endnote>
  <w:endnote w:id="21">
    <w:p w:rsidR="00F97162" w:rsidRPr="00A97930" w:rsidRDefault="00F97162">
      <w:pPr>
        <w:pStyle w:val="Notedefin"/>
        <w:rPr>
          <w:lang w:val="en-US"/>
        </w:rPr>
      </w:pPr>
      <w:r>
        <w:rPr>
          <w:rStyle w:val="Appeldenotedefin"/>
        </w:rPr>
        <w:endnoteRef/>
      </w:r>
      <w:r w:rsidRPr="00A97930">
        <w:rPr>
          <w:lang w:val="en-US"/>
        </w:rPr>
        <w:t>Hamayon, p. 738</w:t>
      </w:r>
      <w:r>
        <w:rPr>
          <w:lang w:val="en-US"/>
        </w:rPr>
        <w:t>-</w:t>
      </w:r>
      <w:r w:rsidRPr="00A97930">
        <w:rPr>
          <w:lang w:val="en-US"/>
        </w:rPr>
        <w:t>739</w:t>
      </w:r>
      <w:r>
        <w:rPr>
          <w:lang w:val="en-US"/>
        </w:rPr>
        <w:t>.</w:t>
      </w:r>
    </w:p>
  </w:endnote>
  <w:endnote w:id="22">
    <w:p w:rsidR="00F97162" w:rsidRPr="00A97930" w:rsidRDefault="00F97162">
      <w:pPr>
        <w:pStyle w:val="Notedefin"/>
        <w:rPr>
          <w:lang w:val="en-US"/>
        </w:rPr>
      </w:pPr>
      <w:r>
        <w:rPr>
          <w:rStyle w:val="Appeldenotedefin"/>
        </w:rPr>
        <w:endnoteRef/>
      </w:r>
      <w:r w:rsidRPr="00A97930">
        <w:rPr>
          <w:lang w:val="en-US"/>
        </w:rPr>
        <w:t>Hamayon, p. 731</w:t>
      </w:r>
      <w:r>
        <w:rPr>
          <w:lang w:val="en-US"/>
        </w:rPr>
        <w:t>.</w:t>
      </w:r>
    </w:p>
  </w:endnote>
  <w:endnote w:id="23">
    <w:p w:rsidR="00F97162" w:rsidRPr="00A97930" w:rsidRDefault="00F97162">
      <w:pPr>
        <w:pStyle w:val="Notedefin"/>
        <w:rPr>
          <w:lang w:val="en-US"/>
        </w:rPr>
      </w:pPr>
      <w:r>
        <w:rPr>
          <w:rStyle w:val="Appeldenotedefin"/>
        </w:rPr>
        <w:endnoteRef/>
      </w:r>
      <w:r w:rsidRPr="00A97930">
        <w:rPr>
          <w:lang w:val="en-US"/>
        </w:rPr>
        <w:t>Hamayon, p. 732</w:t>
      </w:r>
      <w:r>
        <w:rPr>
          <w:lang w:val="en-US"/>
        </w:rPr>
        <w:t>.</w:t>
      </w:r>
    </w:p>
  </w:endnote>
  <w:endnote w:id="24">
    <w:p w:rsidR="00F97162" w:rsidRPr="00A97930" w:rsidRDefault="00F97162">
      <w:pPr>
        <w:pStyle w:val="Notedefin"/>
        <w:rPr>
          <w:lang w:val="en-US"/>
        </w:rPr>
      </w:pPr>
      <w:r>
        <w:rPr>
          <w:rStyle w:val="Appeldenotedefin"/>
        </w:rPr>
        <w:endnoteRef/>
      </w:r>
      <w:r w:rsidRPr="00A97930">
        <w:rPr>
          <w:lang w:val="en-US"/>
        </w:rPr>
        <w:t>Hamayon, p. 734</w:t>
      </w:r>
      <w:r>
        <w:rPr>
          <w:lang w:val="en-US"/>
        </w:rPr>
        <w:t>.</w:t>
      </w:r>
    </w:p>
  </w:endnote>
  <w:endnote w:id="25">
    <w:p w:rsidR="00F97162" w:rsidRPr="00F66FB6" w:rsidRDefault="00F97162">
      <w:pPr>
        <w:pStyle w:val="Notedefin"/>
        <w:rPr>
          <w:lang w:val="en-US"/>
        </w:rPr>
      </w:pPr>
      <w:r>
        <w:rPr>
          <w:rStyle w:val="Appeldenotedefin"/>
        </w:rPr>
        <w:endnoteRef/>
      </w:r>
      <w:r w:rsidRPr="00F66FB6">
        <w:rPr>
          <w:lang w:val="en-US"/>
        </w:rPr>
        <w:t>Hamayon, p. 735</w:t>
      </w:r>
      <w:r>
        <w:rPr>
          <w:lang w:val="en-US"/>
        </w:rPr>
        <w:t>.</w:t>
      </w:r>
    </w:p>
  </w:endnote>
  <w:endnote w:id="26">
    <w:p w:rsidR="00F97162" w:rsidRPr="00F66FB6" w:rsidRDefault="00F97162">
      <w:pPr>
        <w:pStyle w:val="Notedefin"/>
        <w:rPr>
          <w:lang w:val="en-US"/>
        </w:rPr>
      </w:pPr>
      <w:r>
        <w:rPr>
          <w:rStyle w:val="Appeldenotedefin"/>
        </w:rPr>
        <w:endnoteRef/>
      </w:r>
      <w:r w:rsidRPr="00F66FB6">
        <w:rPr>
          <w:lang w:val="en-US"/>
        </w:rPr>
        <w:t>Hamayon, p. 459</w:t>
      </w:r>
      <w:r>
        <w:rPr>
          <w:lang w:val="en-US"/>
        </w:rPr>
        <w:t>.</w:t>
      </w:r>
    </w:p>
  </w:endnote>
  <w:endnote w:id="27">
    <w:p w:rsidR="00F97162" w:rsidRPr="00841DB6" w:rsidRDefault="00F97162">
      <w:pPr>
        <w:pStyle w:val="Notedefin"/>
      </w:pPr>
      <w:r>
        <w:rPr>
          <w:rStyle w:val="Appeldenotedefin"/>
        </w:rPr>
        <w:endnoteRef/>
      </w:r>
      <w:r>
        <w:t xml:space="preserve"> Rémi Savard, </w:t>
      </w:r>
      <w:r>
        <w:rPr>
          <w:u w:val="single"/>
        </w:rPr>
        <w:t>Carcajou et le sens du monde</w:t>
      </w:r>
      <w:r>
        <w:t>, Éditeur officiel du Québec, 1971,  p. 51.</w:t>
      </w:r>
    </w:p>
  </w:endnote>
  <w:endnote w:id="28">
    <w:p w:rsidR="00F97162" w:rsidRDefault="00F97162" w:rsidP="00F01B5C">
      <w:pPr>
        <w:pStyle w:val="Notedefin"/>
      </w:pPr>
      <w:r>
        <w:rPr>
          <w:rStyle w:val="Appeldenotedefin"/>
        </w:rPr>
        <w:endnoteRef/>
      </w:r>
      <w:r>
        <w:t>Purkhardt, p. 103.</w:t>
      </w:r>
    </w:p>
  </w:endnote>
  <w:endnote w:id="29">
    <w:p w:rsidR="00F97162" w:rsidRPr="00F01B5C" w:rsidRDefault="00F97162" w:rsidP="00F01B5C">
      <w:pPr>
        <w:pStyle w:val="Notedefin"/>
      </w:pPr>
      <w:r>
        <w:rPr>
          <w:rStyle w:val="Appeldenotedefin"/>
        </w:rPr>
        <w:endnoteRef/>
      </w:r>
      <w:r>
        <w:t>Purkhardt, p. 108-112.</w:t>
      </w:r>
    </w:p>
  </w:endnote>
  <w:endnote w:id="30">
    <w:p w:rsidR="00F97162" w:rsidRPr="0055321B" w:rsidRDefault="00F97162">
      <w:pPr>
        <w:pStyle w:val="Notedefin"/>
      </w:pPr>
      <w:r>
        <w:rPr>
          <w:rStyle w:val="Appeldenotedefin"/>
        </w:rPr>
        <w:endnoteRef/>
      </w:r>
      <w:r>
        <w:t xml:space="preserve"> Honoré Beaugrand, </w:t>
      </w:r>
      <w:r>
        <w:rPr>
          <w:u w:val="single"/>
        </w:rPr>
        <w:t>La chasse-galerie</w:t>
      </w:r>
      <w:r>
        <w:t>, Fides, Montréal, 1973, p. 23.</w:t>
      </w:r>
    </w:p>
  </w:endnote>
  <w:endnote w:id="31">
    <w:p w:rsidR="00F97162" w:rsidRDefault="00F97162">
      <w:pPr>
        <w:pStyle w:val="Notedefin"/>
      </w:pPr>
      <w:r>
        <w:rPr>
          <w:rStyle w:val="Appeldenotedefin"/>
        </w:rPr>
        <w:endnoteRef/>
      </w:r>
      <w:r>
        <w:t>Locquin, p. 40.</w:t>
      </w:r>
    </w:p>
  </w:endnote>
  <w:endnote w:id="32">
    <w:p w:rsidR="00F97162" w:rsidRDefault="00F97162">
      <w:pPr>
        <w:pStyle w:val="Notedefin"/>
      </w:pPr>
      <w:r>
        <w:rPr>
          <w:rStyle w:val="Appeldenotedefin"/>
        </w:rPr>
        <w:endnoteRef/>
      </w:r>
      <w:r>
        <w:t>Locquin, p. 21.</w:t>
      </w:r>
    </w:p>
  </w:endnote>
  <w:endnote w:id="33">
    <w:p w:rsidR="00F97162" w:rsidRPr="008E74CF" w:rsidRDefault="00F97162" w:rsidP="009C3791">
      <w:pPr>
        <w:pStyle w:val="Notedefin"/>
      </w:pPr>
      <w:r>
        <w:rPr>
          <w:rStyle w:val="Appeldenotedefin"/>
        </w:rPr>
        <w:endnoteRef/>
      </w:r>
      <w:r>
        <w:t>Locquin, p. 47.</w:t>
      </w:r>
    </w:p>
  </w:endnote>
  <w:endnote w:id="34">
    <w:p w:rsidR="00F97162" w:rsidRPr="00DB606F" w:rsidRDefault="00F97162">
      <w:pPr>
        <w:pStyle w:val="Notedefin"/>
      </w:pPr>
      <w:r>
        <w:rPr>
          <w:rStyle w:val="Appeldenotedefin"/>
        </w:rPr>
        <w:endnoteRef/>
      </w:r>
      <w:r>
        <w:t xml:space="preserve"> Wikipédia, article </w:t>
      </w:r>
      <w:r>
        <w:rPr>
          <w:i/>
          <w:iCs/>
        </w:rPr>
        <w:t>Ülgen</w:t>
      </w:r>
      <w:r>
        <w:t>(en anglais).</w:t>
      </w:r>
    </w:p>
  </w:endnote>
  <w:endnote w:id="35">
    <w:p w:rsidR="00F97162" w:rsidRPr="00A4799A" w:rsidRDefault="00F97162" w:rsidP="00A4799A">
      <w:pPr>
        <w:autoSpaceDE w:val="0"/>
        <w:autoSpaceDN w:val="0"/>
        <w:adjustRightInd w:val="0"/>
        <w:spacing w:after="0" w:line="240" w:lineRule="auto"/>
        <w:rPr>
          <w:rFonts w:ascii="Futura-LightOblique" w:hAnsi="Futura-LightOblique" w:cs="Futura-LightOblique"/>
          <w:sz w:val="17"/>
          <w:szCs w:val="17"/>
          <w:lang w:bidi="he-IL"/>
        </w:rPr>
      </w:pPr>
      <w:r>
        <w:rPr>
          <w:rStyle w:val="Appeldenotedefin"/>
        </w:rPr>
        <w:endnoteRef/>
      </w:r>
      <w:r w:rsidRPr="00367CE4">
        <w:rPr>
          <w:rFonts w:cs="Futura-Heavy"/>
          <w:sz w:val="20"/>
          <w:szCs w:val="20"/>
          <w:lang w:bidi="he-IL"/>
        </w:rPr>
        <w:t>Julien d’Huy</w:t>
      </w:r>
      <w:r>
        <w:rPr>
          <w:rFonts w:cs="Futura-Heavy"/>
          <w:sz w:val="20"/>
          <w:szCs w:val="20"/>
          <w:lang w:bidi="he-IL"/>
        </w:rPr>
        <w:t>,</w:t>
      </w:r>
      <w:r w:rsidRPr="00367CE4">
        <w:rPr>
          <w:rFonts w:cs="Serifa-Black"/>
          <w:sz w:val="20"/>
          <w:szCs w:val="20"/>
          <w:u w:val="single"/>
          <w:lang w:bidi="he-IL"/>
        </w:rPr>
        <w:t>Un ours dans les étoiles : recherc</w:t>
      </w:r>
      <w:r>
        <w:rPr>
          <w:rFonts w:cs="Serifa-Black"/>
          <w:sz w:val="20"/>
          <w:szCs w:val="20"/>
          <w:u w:val="single"/>
          <w:lang w:bidi="he-IL"/>
        </w:rPr>
        <w:t>he phylogénétique sur un mythe p</w:t>
      </w:r>
      <w:r w:rsidRPr="00367CE4">
        <w:rPr>
          <w:rFonts w:cs="Serifa-Black"/>
          <w:sz w:val="20"/>
          <w:szCs w:val="20"/>
          <w:u w:val="single"/>
          <w:lang w:bidi="he-IL"/>
        </w:rPr>
        <w:t>réhistorique</w:t>
      </w:r>
      <w:r>
        <w:rPr>
          <w:rFonts w:cs="Serifa-Black"/>
          <w:sz w:val="20"/>
          <w:szCs w:val="20"/>
          <w:lang w:bidi="he-IL"/>
        </w:rPr>
        <w:t xml:space="preserve">, </w:t>
      </w:r>
      <w:hyperlink r:id="rId3" w:history="1">
        <w:r w:rsidRPr="00AE0ABF">
          <w:rPr>
            <w:rStyle w:val="Lienhypertexte"/>
            <w:rFonts w:ascii="Futura-LightOblique" w:hAnsi="Futura-LightOblique" w:cs="Futura-LightOblique"/>
            <w:sz w:val="17"/>
            <w:szCs w:val="17"/>
            <w:lang w:bidi="he-IL"/>
          </w:rPr>
          <w:t>http://ehess.academia.edu/JuliendHuy</w:t>
        </w:r>
      </w:hyperlink>
    </w:p>
    <w:p w:rsidR="00F97162" w:rsidRDefault="00ED13EB" w:rsidP="00CE287A">
      <w:pPr>
        <w:pStyle w:val="Notedefin"/>
      </w:pPr>
      <w:hyperlink r:id="rId4" w:history="1">
        <w:r w:rsidR="00F97162" w:rsidRPr="00AE0ABF">
          <w:rPr>
            <w:rStyle w:val="Lienhypertexte"/>
          </w:rPr>
          <w:t>http://www.hominides.com/html/actualites/ce-que-les-mythes-disaient-il-y-a-20000-ans-0801.php</w:t>
        </w:r>
      </w:hyperlink>
    </w:p>
  </w:endnote>
  <w:endnote w:id="36">
    <w:p w:rsidR="00F97162" w:rsidRPr="006E265D" w:rsidRDefault="00F97162" w:rsidP="00613A5D">
      <w:pPr>
        <w:pStyle w:val="Notedefin"/>
      </w:pPr>
      <w:r>
        <w:rPr>
          <w:rStyle w:val="Appeldenotedefin"/>
        </w:rPr>
        <w:endnoteRef/>
      </w:r>
      <w:r w:rsidRPr="006E265D">
        <w:t xml:space="preserve">Saffi, chap. 6, paragr. 30. </w:t>
      </w:r>
    </w:p>
  </w:endnote>
  <w:endnote w:id="37">
    <w:p w:rsidR="00F97162" w:rsidRPr="00A63BE4" w:rsidRDefault="00F97162" w:rsidP="00A63BE4">
      <w:pPr>
        <w:pStyle w:val="Notedefin"/>
      </w:pPr>
      <w:r>
        <w:rPr>
          <w:rStyle w:val="Appeldenotedefin"/>
        </w:rPr>
        <w:endnoteRef/>
      </w:r>
      <w:r w:rsidRPr="006E265D">
        <w:t xml:space="preserve"> Wikipédia, article </w:t>
      </w:r>
      <w:r w:rsidRPr="00A63BE4">
        <w:rPr>
          <w:i/>
          <w:iCs/>
        </w:rPr>
        <w:t>Tengri</w:t>
      </w:r>
      <w:r w:rsidRPr="00A63BE4">
        <w:t>.</w:t>
      </w:r>
    </w:p>
  </w:endnote>
  <w:endnote w:id="38">
    <w:p w:rsidR="00F97162" w:rsidRDefault="00F97162" w:rsidP="008B6A74">
      <w:pPr>
        <w:pStyle w:val="Notedefin"/>
      </w:pPr>
      <w:r>
        <w:rPr>
          <w:rStyle w:val="Appeldenotedefin"/>
        </w:rPr>
        <w:endnoteRef/>
      </w:r>
      <w:r>
        <w:t xml:space="preserve"> Le Petit Robert de la langue française.</w:t>
      </w:r>
    </w:p>
  </w:endnote>
  <w:endnote w:id="39">
    <w:p w:rsidR="00F97162" w:rsidRPr="004C0FF0" w:rsidRDefault="00F97162">
      <w:pPr>
        <w:pStyle w:val="Notedefin"/>
        <w:rPr>
          <w:lang w:val="en-US"/>
        </w:rPr>
      </w:pPr>
      <w:r>
        <w:rPr>
          <w:rStyle w:val="Appeldenotedefin"/>
        </w:rPr>
        <w:endnoteRef/>
      </w:r>
      <w:r w:rsidRPr="004C0FF0">
        <w:rPr>
          <w:lang w:val="en-US"/>
        </w:rPr>
        <w:t>Hamayon, p. 404</w:t>
      </w:r>
      <w:r>
        <w:rPr>
          <w:lang w:val="en-US"/>
        </w:rPr>
        <w:t>.</w:t>
      </w:r>
    </w:p>
  </w:endnote>
  <w:endnote w:id="40">
    <w:p w:rsidR="00F97162" w:rsidRPr="004C0FF0" w:rsidRDefault="00F97162">
      <w:pPr>
        <w:pStyle w:val="Notedefin"/>
        <w:rPr>
          <w:lang w:val="en-US"/>
        </w:rPr>
      </w:pPr>
      <w:r>
        <w:rPr>
          <w:rStyle w:val="Appeldenotedefin"/>
        </w:rPr>
        <w:endnoteRef/>
      </w:r>
      <w:r w:rsidRPr="004C0FF0">
        <w:rPr>
          <w:lang w:val="en-US"/>
        </w:rPr>
        <w:t>Hamayon, p. 414</w:t>
      </w:r>
      <w:r>
        <w:rPr>
          <w:lang w:val="en-US"/>
        </w:rPr>
        <w:t>.</w:t>
      </w:r>
    </w:p>
  </w:endnote>
  <w:endnote w:id="41">
    <w:p w:rsidR="00F97162" w:rsidRPr="004C0FF0" w:rsidRDefault="00F97162">
      <w:pPr>
        <w:pStyle w:val="Notedefin"/>
        <w:rPr>
          <w:lang w:val="en-US"/>
        </w:rPr>
      </w:pPr>
      <w:r>
        <w:rPr>
          <w:rStyle w:val="Appeldenotedefin"/>
        </w:rPr>
        <w:endnoteRef/>
      </w:r>
      <w:r w:rsidRPr="004C0FF0">
        <w:rPr>
          <w:lang w:val="en-US"/>
        </w:rPr>
        <w:t>Hamayon, p. 406</w:t>
      </w:r>
      <w:r>
        <w:rPr>
          <w:lang w:val="en-US"/>
        </w:rPr>
        <w:t>.</w:t>
      </w:r>
    </w:p>
  </w:endnote>
  <w:endnote w:id="42">
    <w:p w:rsidR="00F97162" w:rsidRDefault="00F97162">
      <w:pPr>
        <w:pStyle w:val="Notedefin"/>
      </w:pPr>
      <w:r>
        <w:rPr>
          <w:rStyle w:val="Appeldenotedefin"/>
        </w:rPr>
        <w:endnoteRef/>
      </w:r>
      <w:r>
        <w:t xml:space="preserve">Hamayon, p. 406, à mettre en relation avec les «paquets cérémoniels» meskouakis. Cf. Emmanuel Désveaux, </w:t>
      </w:r>
      <w:r>
        <w:rPr>
          <w:i/>
          <w:iCs/>
        </w:rPr>
        <w:t>L’héritage d’Alfred Kiyana et l’énigme des paquets cérémoniels meskwaki</w:t>
      </w:r>
      <w:r>
        <w:t xml:space="preserve">, </w:t>
      </w:r>
      <w:r>
        <w:rPr>
          <w:u w:val="single"/>
        </w:rPr>
        <w:t>Journal de la Société des Américanistes</w:t>
      </w:r>
      <w:r>
        <w:t xml:space="preserve">, Tome 96-1, Paris 2010, p.107-133,  </w:t>
      </w:r>
      <w:hyperlink r:id="rId5" w:history="1">
        <w:r w:rsidRPr="00AE0ABF">
          <w:rPr>
            <w:rStyle w:val="Lienhypertexte"/>
          </w:rPr>
          <w:t>https://jsa.revues.org/11282</w:t>
        </w:r>
      </w:hyperlink>
    </w:p>
    <w:p w:rsidR="00F97162" w:rsidRDefault="00ED13EB" w:rsidP="00CE287A">
      <w:pPr>
        <w:pStyle w:val="Notedefin"/>
      </w:pPr>
      <w:hyperlink r:id="rId6" w:history="1">
        <w:r w:rsidR="00F97162" w:rsidRPr="00AE0ABF">
          <w:rPr>
            <w:rStyle w:val="Lienhypertexte"/>
          </w:rPr>
          <w:t>http://k8ek8e.com/data/documents/De-papillons-et-de-coquetiers-10octobre16.pdf</w:t>
        </w:r>
      </w:hyperlink>
    </w:p>
    <w:p w:rsidR="00F97162" w:rsidRPr="00CE287A" w:rsidRDefault="00F97162" w:rsidP="00CE287A">
      <w:pPr>
        <w:spacing w:after="0" w:line="240" w:lineRule="auto"/>
        <w:rPr>
          <w:rFonts w:eastAsia="Times New Roman" w:cs="Arial"/>
          <w:sz w:val="20"/>
          <w:szCs w:val="20"/>
          <w:lang w:bidi="he-IL"/>
        </w:rPr>
      </w:pPr>
      <w:r w:rsidRPr="00CE287A">
        <w:rPr>
          <w:rFonts w:eastAsia="Times New Roman" w:cs="Arial"/>
          <w:sz w:val="20"/>
          <w:szCs w:val="20"/>
          <w:lang w:bidi="he-IL"/>
        </w:rPr>
        <w:t xml:space="preserve">Mak8a, </w:t>
      </w:r>
      <w:r w:rsidRPr="00CE287A">
        <w:rPr>
          <w:rFonts w:eastAsia="Times New Roman" w:cs="Arial"/>
          <w:i/>
          <w:iCs/>
          <w:sz w:val="20"/>
          <w:szCs w:val="20"/>
          <w:lang w:bidi="he-IL"/>
        </w:rPr>
        <w:t>Le testament mesk8aki</w:t>
      </w:r>
      <w:r w:rsidRPr="00CE287A">
        <w:rPr>
          <w:rFonts w:eastAsia="Times New Roman" w:cs="Arial"/>
          <w:sz w:val="20"/>
          <w:szCs w:val="20"/>
          <w:lang w:bidi="he-IL"/>
        </w:rPr>
        <w:t xml:space="preserve">, </w:t>
      </w:r>
      <w:r w:rsidRPr="00CE287A">
        <w:rPr>
          <w:rFonts w:eastAsia="Times New Roman" w:cs="Arial"/>
          <w:sz w:val="20"/>
          <w:szCs w:val="20"/>
          <w:u w:val="single"/>
          <w:lang w:bidi="he-IL"/>
        </w:rPr>
        <w:t>Entr</w:t>
      </w:r>
      <w:r w:rsidRPr="00CE287A">
        <w:rPr>
          <w:rFonts w:eastAsia="Times New Roman" w:cs="Arial"/>
          <w:sz w:val="20"/>
          <w:szCs w:val="20"/>
          <w:u w:val="single"/>
          <w:vertAlign w:val="superscript"/>
          <w:lang w:bidi="he-IL"/>
        </w:rPr>
        <w:t>e</w:t>
      </w:r>
      <w:r w:rsidRPr="00CE287A">
        <w:rPr>
          <w:rFonts w:eastAsia="Times New Roman" w:cs="Arial"/>
          <w:sz w:val="20"/>
          <w:szCs w:val="20"/>
          <w:u w:val="single"/>
          <w:lang w:bidi="he-IL"/>
        </w:rPr>
        <w:t>Autres</w:t>
      </w:r>
      <w:r>
        <w:rPr>
          <w:rFonts w:eastAsia="Times New Roman" w:cs="Arial"/>
          <w:sz w:val="20"/>
          <w:szCs w:val="20"/>
          <w:lang w:bidi="he-IL"/>
        </w:rPr>
        <w:t>, Vol. 12, N</w:t>
      </w:r>
      <w:r w:rsidRPr="00CE287A">
        <w:rPr>
          <w:rFonts w:eastAsia="Times New Roman" w:cs="Arial"/>
          <w:sz w:val="20"/>
          <w:szCs w:val="20"/>
          <w:vertAlign w:val="superscript"/>
          <w:lang w:bidi="he-IL"/>
        </w:rPr>
        <w:t>os</w:t>
      </w:r>
      <w:r w:rsidRPr="00CE287A">
        <w:rPr>
          <w:rFonts w:eastAsia="Times New Roman" w:cs="Arial"/>
          <w:sz w:val="20"/>
          <w:szCs w:val="20"/>
          <w:lang w:bidi="he-IL"/>
        </w:rPr>
        <w:t>1-2, janvier-juin 2011, p. 8-11</w:t>
      </w:r>
      <w:r>
        <w:rPr>
          <w:rFonts w:eastAsia="Times New Roman" w:cs="Arial"/>
          <w:sz w:val="20"/>
          <w:szCs w:val="20"/>
          <w:lang w:bidi="he-IL"/>
        </w:rPr>
        <w:t>.</w:t>
      </w:r>
    </w:p>
  </w:endnote>
  <w:endnote w:id="43">
    <w:p w:rsidR="00F97162" w:rsidRPr="009744C9" w:rsidRDefault="00F97162">
      <w:pPr>
        <w:pStyle w:val="Notedefin"/>
      </w:pPr>
      <w:r>
        <w:rPr>
          <w:rStyle w:val="Appeldenotedefin"/>
        </w:rPr>
        <w:endnoteRef/>
      </w:r>
      <w:r w:rsidRPr="009744C9">
        <w:t>Hamayon, p. 415.</w:t>
      </w:r>
    </w:p>
  </w:endnote>
  <w:endnote w:id="44">
    <w:p w:rsidR="00F97162" w:rsidRPr="009744C9" w:rsidRDefault="00F97162" w:rsidP="00A63BE4">
      <w:pPr>
        <w:pStyle w:val="Notedefin"/>
      </w:pPr>
      <w:r>
        <w:rPr>
          <w:rStyle w:val="Appeldenotedefin"/>
        </w:rPr>
        <w:endnoteRef/>
      </w:r>
      <w:r w:rsidRPr="009744C9">
        <w:t>Ruhlen, étymonN</w:t>
      </w:r>
      <w:r w:rsidRPr="009744C9">
        <w:rPr>
          <w:vertAlign w:val="superscript"/>
        </w:rPr>
        <w:t>o</w:t>
      </w:r>
      <w:r w:rsidRPr="009744C9">
        <w:t xml:space="preserve"> 23, p. 322.</w:t>
      </w:r>
    </w:p>
  </w:endnote>
  <w:endnote w:id="45">
    <w:p w:rsidR="00F97162" w:rsidRPr="00820BD0" w:rsidRDefault="00F97162">
      <w:pPr>
        <w:pStyle w:val="Notedefin"/>
      </w:pPr>
      <w:r>
        <w:rPr>
          <w:rStyle w:val="Appeldenotedefin"/>
        </w:rPr>
        <w:endnoteRef/>
      </w:r>
      <w:r w:rsidRPr="009744C9">
        <w:t xml:space="preserve"> Saffi, chap. 6, paragr. </w:t>
      </w:r>
      <w:r w:rsidRPr="00820BD0">
        <w:t>31</w:t>
      </w:r>
      <w:r>
        <w:t>.</w:t>
      </w:r>
    </w:p>
  </w:endnote>
  <w:endnote w:id="46">
    <w:p w:rsidR="00F97162" w:rsidRPr="00C920F7" w:rsidRDefault="00F97162" w:rsidP="00F431AD">
      <w:pPr>
        <w:pStyle w:val="Notedefin"/>
        <w:rPr>
          <w:u w:val="single"/>
        </w:rPr>
      </w:pPr>
      <w:r>
        <w:rPr>
          <w:rStyle w:val="Appeldenotedefin"/>
        </w:rPr>
        <w:endnoteRef/>
      </w:r>
      <w:r>
        <w:t xml:space="preserve"> Normand Mak8a Marier, </w:t>
      </w:r>
      <w:r w:rsidRPr="00C920F7">
        <w:rPr>
          <w:u w:val="single"/>
        </w:rPr>
        <w:t>D’Atacama à Tacoma</w:t>
      </w:r>
      <w:r w:rsidRPr="00F431AD">
        <w:t xml:space="preserve">, </w:t>
      </w:r>
      <w:hyperlink r:id="rId7" w:history="1">
        <w:r w:rsidRPr="00AE0ABF">
          <w:rPr>
            <w:rStyle w:val="Lienhypertexte"/>
          </w:rPr>
          <w:t>http://k8ek8e.com/articles/d-atacama-tacoma/</w:t>
        </w:r>
      </w:hyperlink>
    </w:p>
  </w:endnote>
  <w:endnote w:id="47">
    <w:p w:rsidR="00F97162" w:rsidRDefault="00F97162" w:rsidP="00E94778">
      <w:pPr>
        <w:pStyle w:val="Notedefin"/>
        <w:ind w:left="708" w:hanging="708"/>
      </w:pPr>
      <w:r>
        <w:rPr>
          <w:rStyle w:val="Appeldenotedefin"/>
        </w:rPr>
        <w:endnoteRef/>
      </w:r>
      <w:r>
        <w:t xml:space="preserve"> Roger Saban, </w:t>
      </w:r>
      <w:r>
        <w:rPr>
          <w:u w:val="single"/>
        </w:rPr>
        <w:t>Aux sources du langage articulé</w:t>
      </w:r>
      <w:r>
        <w:t>, Masson, Paris, 1993,  p. 60 et 64.</w:t>
      </w:r>
    </w:p>
  </w:endnote>
  <w:endnote w:id="48">
    <w:p w:rsidR="00F97162" w:rsidRPr="009356C5" w:rsidRDefault="00F97162" w:rsidP="003509D3">
      <w:pPr>
        <w:pStyle w:val="Notedefin"/>
      </w:pPr>
      <w:r>
        <w:rPr>
          <w:rStyle w:val="Appeldenotedefin"/>
        </w:rPr>
        <w:endnoteRef/>
      </w:r>
      <w:r>
        <w:t xml:space="preserve"> Claude Lévi-Strauss, </w:t>
      </w:r>
      <w:r>
        <w:rPr>
          <w:u w:val="single"/>
        </w:rPr>
        <w:t>Mythologiques  IV – L’Homme nu</w:t>
      </w:r>
      <w:r>
        <w:t>, Plon, Paris, 1971, p. 95.</w:t>
      </w:r>
    </w:p>
  </w:endnote>
  <w:endnote w:id="49">
    <w:p w:rsidR="00F97162" w:rsidRPr="0086408A" w:rsidRDefault="00F97162" w:rsidP="00A63BE4">
      <w:pPr>
        <w:pStyle w:val="Notedefin"/>
        <w:rPr>
          <w:lang w:val="en-US"/>
        </w:rPr>
      </w:pPr>
      <w:r>
        <w:rPr>
          <w:rStyle w:val="Appeldenotedefin"/>
        </w:rPr>
        <w:endnoteRef/>
      </w:r>
      <w:r w:rsidRPr="0086408A">
        <w:rPr>
          <w:lang w:val="en-US"/>
        </w:rPr>
        <w:t xml:space="preserve"> Takako Yamada, </w:t>
      </w:r>
      <w:r w:rsidRPr="0086408A">
        <w:rPr>
          <w:u w:val="single"/>
          <w:lang w:val="en-US"/>
        </w:rPr>
        <w:t>The World View of the Ainu</w:t>
      </w:r>
      <w:r>
        <w:rPr>
          <w:lang w:val="en-US"/>
        </w:rPr>
        <w:t>,  Kegan Paul, London (England), 2001, p. 157-175.</w:t>
      </w:r>
    </w:p>
  </w:endnote>
  <w:endnote w:id="50">
    <w:p w:rsidR="00F97162" w:rsidRPr="00660786" w:rsidRDefault="00F97162" w:rsidP="00660786">
      <w:pPr>
        <w:pStyle w:val="Notedefin"/>
      </w:pPr>
      <w:r>
        <w:rPr>
          <w:rStyle w:val="Appeldenotedefin"/>
        </w:rPr>
        <w:endnoteRef/>
      </w:r>
      <w:r>
        <w:t xml:space="preserve"> Boris Chichlo, </w:t>
      </w:r>
      <w:r w:rsidRPr="000C54E7">
        <w:rPr>
          <w:i/>
          <w:iCs/>
        </w:rPr>
        <w:t>L’ours-chamane</w:t>
      </w:r>
      <w:r>
        <w:t xml:space="preserve">, paru dans </w:t>
      </w:r>
      <w:r w:rsidRPr="000C54E7">
        <w:rPr>
          <w:u w:val="single"/>
        </w:rPr>
        <w:t>Études mongoles… et sibériennes</w:t>
      </w:r>
      <w:r>
        <w:t>, cahier 12, 1981, p. 36.</w:t>
      </w:r>
      <w:r>
        <w:tab/>
        <w:t xml:space="preserve">   Normand MakȢa Marier, </w:t>
      </w:r>
      <w:r>
        <w:rPr>
          <w:u w:val="single"/>
        </w:rPr>
        <w:t>L’ours chamane</w:t>
      </w:r>
      <w:hyperlink r:id="rId8" w:history="1">
        <w:r w:rsidRPr="0079563A">
          <w:rPr>
            <w:rStyle w:val="Lienhypertexte"/>
          </w:rPr>
          <w:t>www.k8ek8e.com</w:t>
        </w:r>
      </w:hyperlink>
    </w:p>
  </w:endnote>
  <w:endnote w:id="51">
    <w:p w:rsidR="00F97162" w:rsidRDefault="00F97162" w:rsidP="00660786">
      <w:pPr>
        <w:pStyle w:val="Notedebasdepage"/>
      </w:pPr>
      <w:r>
        <w:rPr>
          <w:rStyle w:val="Appeldenotedefin"/>
        </w:rPr>
        <w:endnoteRef/>
      </w:r>
      <w:r>
        <w:t xml:space="preserve"> Mythe toungouse cité par Boris Chichlo dans </w:t>
      </w:r>
      <w:r w:rsidRPr="00660786">
        <w:rPr>
          <w:i/>
          <w:iCs/>
        </w:rPr>
        <w:t>L’ours-chamane</w:t>
      </w:r>
      <w:r>
        <w:t xml:space="preserve">, paru dans </w:t>
      </w:r>
      <w:r w:rsidRPr="00660786">
        <w:rPr>
          <w:u w:val="single"/>
        </w:rPr>
        <w:t>Études mongoles… et sibériennes</w:t>
      </w:r>
      <w:r>
        <w:rPr>
          <w:i/>
          <w:iCs/>
        </w:rPr>
        <w:t xml:space="preserve">, </w:t>
      </w:r>
      <w:r>
        <w:t>cahier 12, 1981, p. 40.</w:t>
      </w:r>
    </w:p>
  </w:endnote>
  <w:endnote w:id="52">
    <w:p w:rsidR="00F97162" w:rsidRPr="00A103ED" w:rsidRDefault="00F97162" w:rsidP="00A103ED">
      <w:pPr>
        <w:pStyle w:val="Notedefin"/>
        <w:rPr>
          <w:lang w:val="en-US"/>
        </w:rPr>
      </w:pPr>
      <w:r>
        <w:rPr>
          <w:rStyle w:val="Appeldenotedefin"/>
        </w:rPr>
        <w:endnoteRef/>
      </w:r>
      <w:r w:rsidRPr="00A103ED">
        <w:rPr>
          <w:lang w:val="en-US"/>
        </w:rPr>
        <w:t xml:space="preserve"> Da</w:t>
      </w:r>
      <w:r>
        <w:rPr>
          <w:lang w:val="en-US"/>
        </w:rPr>
        <w:t>niel Garrison B</w:t>
      </w:r>
      <w:r w:rsidRPr="00A103ED">
        <w:rPr>
          <w:lang w:val="en-US"/>
        </w:rPr>
        <w:t xml:space="preserve">rinton, </w:t>
      </w:r>
      <w:r w:rsidRPr="00A103ED">
        <w:rPr>
          <w:u w:val="single"/>
          <w:lang w:val="en-US"/>
        </w:rPr>
        <w:t>American Hero-Myths</w:t>
      </w:r>
      <w:r>
        <w:rPr>
          <w:lang w:val="en-US"/>
        </w:rPr>
        <w:t>, H. C. Watts &amp; Co., Philadelphia, 1882, p. 47-48.</w:t>
      </w:r>
    </w:p>
  </w:endnote>
  <w:endnote w:id="53">
    <w:p w:rsidR="00F97162" w:rsidRDefault="00F97162">
      <w:pPr>
        <w:pStyle w:val="Notedefin"/>
      </w:pPr>
      <w:r>
        <w:rPr>
          <w:rStyle w:val="Appeldenotedefin"/>
        </w:rPr>
        <w:endnoteRef/>
      </w:r>
      <w:r>
        <w:t xml:space="preserve"> Watson Hamlin, p. 81.</w:t>
      </w:r>
    </w:p>
  </w:endnote>
  <w:endnote w:id="54">
    <w:p w:rsidR="00F97162" w:rsidRDefault="00F97162" w:rsidP="002669F5">
      <w:pPr>
        <w:pStyle w:val="Notedefin"/>
      </w:pPr>
      <w:r>
        <w:rPr>
          <w:rStyle w:val="Appeldenotedefin"/>
        </w:rPr>
        <w:endnoteRef/>
      </w:r>
      <w:r>
        <w:t xml:space="preserve"> Jacques Michon, </w:t>
      </w:r>
      <w:r>
        <w:rPr>
          <w:u w:val="single"/>
        </w:rPr>
        <w:t>MALLARMÉ et Les mots anglais</w:t>
      </w:r>
      <w:r>
        <w:t>, PUM, Montréal, 1978, p. 13.</w:t>
      </w:r>
    </w:p>
  </w:endnote>
  <w:endnote w:id="55">
    <w:p w:rsidR="00F97162" w:rsidRPr="00F96091" w:rsidRDefault="00F97162">
      <w:pPr>
        <w:pStyle w:val="Notedefin"/>
      </w:pPr>
      <w:r>
        <w:rPr>
          <w:rStyle w:val="Appeldenotedefin"/>
        </w:rPr>
        <w:endnoteRef/>
      </w:r>
      <w:r>
        <w:t xml:space="preserve"> Michon, p. 113.</w:t>
      </w:r>
    </w:p>
  </w:endnote>
  <w:endnote w:id="56">
    <w:p w:rsidR="00F97162" w:rsidRDefault="00F97162">
      <w:pPr>
        <w:pStyle w:val="Notedefin"/>
      </w:pPr>
      <w:r>
        <w:rPr>
          <w:rStyle w:val="Appeldenotedefin"/>
        </w:rPr>
        <w:endnoteRef/>
      </w:r>
      <w:r>
        <w:t>Locquin, p. 108.</w:t>
      </w:r>
    </w:p>
  </w:endnote>
  <w:endnote w:id="57">
    <w:p w:rsidR="00F97162" w:rsidRPr="00947560" w:rsidRDefault="00F97162">
      <w:pPr>
        <w:pStyle w:val="Notedefin"/>
      </w:pPr>
      <w:r>
        <w:rPr>
          <w:rStyle w:val="Appeldenotedefin"/>
        </w:rPr>
        <w:endnoteRef/>
      </w:r>
      <w:r>
        <w:t xml:space="preserve"> Christian Dufour, </w:t>
      </w:r>
      <w:r>
        <w:rPr>
          <w:u w:val="single"/>
        </w:rPr>
        <w:t>Entendre les mots qui disent les maux</w:t>
      </w:r>
      <w:r>
        <w:t>, Éditions du Dauphin, Paris, 2006, p.75.</w:t>
      </w:r>
    </w:p>
  </w:endnote>
  <w:endnote w:id="58">
    <w:p w:rsidR="00F97162" w:rsidRDefault="00F97162">
      <w:pPr>
        <w:pStyle w:val="Notedefin"/>
      </w:pPr>
      <w:r>
        <w:rPr>
          <w:rStyle w:val="Appeldenotedefin"/>
        </w:rPr>
        <w:endnoteRef/>
      </w:r>
      <w:r>
        <w:t xml:space="preserve"> Dufour, p. 75.</w:t>
      </w:r>
    </w:p>
  </w:endnote>
  <w:endnote w:id="59">
    <w:p w:rsidR="00F97162" w:rsidRDefault="00F97162">
      <w:pPr>
        <w:pStyle w:val="Notedefin"/>
      </w:pPr>
      <w:r>
        <w:rPr>
          <w:rStyle w:val="Appeldenotedefin"/>
        </w:rPr>
        <w:endnoteRef/>
      </w:r>
      <w:r>
        <w:t xml:space="preserve"> Dufour, p. 77.</w:t>
      </w:r>
    </w:p>
  </w:endnote>
  <w:endnote w:id="60">
    <w:p w:rsidR="00F97162" w:rsidRPr="00FF7675" w:rsidRDefault="00F97162" w:rsidP="007F3285">
      <w:pPr>
        <w:pStyle w:val="Notedefin"/>
      </w:pPr>
      <w:r>
        <w:rPr>
          <w:rStyle w:val="Appeldenotedefin"/>
        </w:rPr>
        <w:endnoteRef/>
      </w:r>
      <w:r>
        <w:t xml:space="preserve"> Gibert Durand, </w:t>
      </w:r>
      <w:r>
        <w:rPr>
          <w:u w:val="single"/>
        </w:rPr>
        <w:t>Les structures anthropologiques de l’imaginaire</w:t>
      </w:r>
      <w:r>
        <w:t>, Bordas, Paris, 1969, 551 p.</w:t>
      </w:r>
    </w:p>
  </w:endnote>
  <w:endnote w:id="61">
    <w:p w:rsidR="00F97162" w:rsidRDefault="00F97162">
      <w:pPr>
        <w:pStyle w:val="Notedefin"/>
      </w:pPr>
      <w:r>
        <w:rPr>
          <w:rStyle w:val="Appeldenotedefin"/>
        </w:rPr>
        <w:endnoteRef/>
      </w:r>
      <w:r>
        <w:t>Brinton, p. 42 et supra Saffi, note 5.</w:t>
      </w:r>
    </w:p>
  </w:endnote>
  <w:endnote w:id="62">
    <w:p w:rsidR="00F97162" w:rsidRDefault="00F97162">
      <w:pPr>
        <w:pStyle w:val="Notedefin"/>
      </w:pPr>
      <w:r>
        <w:rPr>
          <w:rStyle w:val="Appeldenotedefin"/>
        </w:rPr>
        <w:endnoteRef/>
      </w:r>
      <w:r>
        <w:t>Brinton, p. 49.</w:t>
      </w:r>
    </w:p>
  </w:endnote>
  <w:endnote w:id="63">
    <w:p w:rsidR="00F97162" w:rsidRDefault="00F97162">
      <w:pPr>
        <w:pStyle w:val="Notedefin"/>
      </w:pPr>
      <w:r>
        <w:rPr>
          <w:rStyle w:val="Appeldenotedefin"/>
        </w:rPr>
        <w:endnoteRef/>
      </w:r>
      <w:r>
        <w:t xml:space="preserve"> Durand, p. 142.</w:t>
      </w:r>
    </w:p>
  </w:endnote>
  <w:endnote w:id="64">
    <w:p w:rsidR="00F97162" w:rsidRPr="00B45936" w:rsidRDefault="00F97162" w:rsidP="003509D3">
      <w:pPr>
        <w:pStyle w:val="Notedefin"/>
      </w:pPr>
      <w:r>
        <w:rPr>
          <w:rStyle w:val="Appeldenotedefin"/>
        </w:rPr>
        <w:endnoteRef/>
      </w:r>
      <w:r>
        <w:t xml:space="preserve"> Luciano Boi,  </w:t>
      </w:r>
      <w:r>
        <w:rPr>
          <w:u w:val="single"/>
        </w:rPr>
        <w:t>Le problème mathématique de l’espace</w:t>
      </w:r>
      <w:r>
        <w:t>, Springer, 1995, préface de René Thom, p.IX</w:t>
      </w:r>
    </w:p>
  </w:endnote>
  <w:endnote w:id="65">
    <w:p w:rsidR="00F97162" w:rsidRPr="00CB0540" w:rsidRDefault="00F97162">
      <w:pPr>
        <w:pStyle w:val="Notedefin"/>
        <w:rPr>
          <w:u w:val="single"/>
          <w:lang w:val="en-US"/>
        </w:rPr>
      </w:pPr>
      <w:r>
        <w:rPr>
          <w:rStyle w:val="Appeldenotedefin"/>
        </w:rPr>
        <w:endnoteRef/>
      </w:r>
      <w:r w:rsidRPr="00CB0540">
        <w:rPr>
          <w:lang w:val="en-US"/>
        </w:rPr>
        <w:t xml:space="preserve">Polat Kaya, </w:t>
      </w:r>
      <w:r w:rsidRPr="00CB0540">
        <w:rPr>
          <w:u w:val="single"/>
          <w:lang w:val="en-US"/>
        </w:rPr>
        <w:t>Turkish Language and the Native Americans</w:t>
      </w:r>
      <w:r>
        <w:rPr>
          <w:u w:val="single"/>
          <w:lang w:val="en-US"/>
        </w:rPr>
        <w:t xml:space="preserve">,   </w:t>
      </w:r>
      <w:hyperlink r:id="rId9" w:history="1">
        <w:r w:rsidRPr="0019124A">
          <w:rPr>
            <w:rStyle w:val="Lienhypertexte"/>
            <w:lang w:val="en-US"/>
          </w:rPr>
          <w:t>http://www.mediamonitors.net/polatkaya1.html</w:t>
        </w:r>
      </w:hyperlink>
    </w:p>
  </w:endnote>
  <w:endnote w:id="66">
    <w:p w:rsidR="00F97162" w:rsidRDefault="00F97162">
      <w:pPr>
        <w:pStyle w:val="Notedefin"/>
      </w:pPr>
      <w:r>
        <w:rPr>
          <w:rStyle w:val="Appeldenotedefin"/>
        </w:rPr>
        <w:endnoteRef/>
      </w:r>
      <w:r>
        <w:t xml:space="preserve"> Wikipédia, article </w:t>
      </w:r>
      <w:r>
        <w:rPr>
          <w:i/>
          <w:iCs/>
        </w:rPr>
        <w:t>Rê.</w:t>
      </w:r>
    </w:p>
  </w:endnote>
  <w:endnote w:id="67">
    <w:p w:rsidR="00F97162" w:rsidRPr="000C6B39" w:rsidRDefault="00F97162">
      <w:pPr>
        <w:pStyle w:val="Notedefin"/>
      </w:pPr>
      <w:r>
        <w:rPr>
          <w:rStyle w:val="Appeldenotedefin"/>
        </w:rPr>
        <w:endnoteRef/>
      </w:r>
      <w:r>
        <w:t xml:space="preserve"> Normand MakȢa Marier, </w:t>
      </w:r>
      <w:r>
        <w:rPr>
          <w:u w:val="single"/>
        </w:rPr>
        <w:t>D’Atacama au Sahara</w:t>
      </w:r>
      <w:r>
        <w:t xml:space="preserve">,  </w:t>
      </w:r>
      <w:hyperlink r:id="rId10" w:history="1">
        <w:r w:rsidRPr="00701558">
          <w:rPr>
            <w:rStyle w:val="Lienhypertexte"/>
          </w:rPr>
          <w:t>www.k8ek8e.com</w:t>
        </w:r>
      </w:hyperlink>
    </w:p>
  </w:endnote>
  <w:endnote w:id="68">
    <w:p w:rsidR="00F97162" w:rsidRPr="000C6B39" w:rsidRDefault="00F97162">
      <w:pPr>
        <w:pStyle w:val="Notedefin"/>
        <w:rPr>
          <w:i/>
          <w:iCs/>
        </w:rPr>
      </w:pPr>
      <w:r>
        <w:rPr>
          <w:rStyle w:val="Appeldenotedefin"/>
        </w:rPr>
        <w:endnoteRef/>
      </w:r>
      <w:r>
        <w:t xml:space="preserve">Wikipedia (en anglais), article </w:t>
      </w:r>
      <w:r w:rsidRPr="000C6B39">
        <w:rPr>
          <w:i/>
          <w:iCs/>
        </w:rPr>
        <w:t>Ülgen</w:t>
      </w:r>
      <w:r>
        <w:rPr>
          <w:i/>
          <w:iCs/>
        </w:rPr>
        <w:t>.</w:t>
      </w:r>
    </w:p>
  </w:endnote>
  <w:endnote w:id="69">
    <w:p w:rsidR="00F97162" w:rsidRPr="0057371D" w:rsidRDefault="00F97162">
      <w:pPr>
        <w:pStyle w:val="Notedefin"/>
        <w:rPr>
          <w:i/>
          <w:iCs/>
        </w:rPr>
      </w:pPr>
      <w:r>
        <w:rPr>
          <w:rStyle w:val="Appeldenotedefin"/>
        </w:rPr>
        <w:endnoteRef/>
      </w:r>
      <w:r>
        <w:t xml:space="preserve"> Wikipédia, article </w:t>
      </w:r>
      <w:r>
        <w:rPr>
          <w:i/>
          <w:iCs/>
        </w:rPr>
        <w:t>Tympan (architecture).</w:t>
      </w:r>
    </w:p>
  </w:endnote>
  <w:endnote w:id="70">
    <w:p w:rsidR="00F97162" w:rsidRDefault="00F97162">
      <w:pPr>
        <w:pStyle w:val="Notedefin"/>
      </w:pPr>
      <w:r>
        <w:rPr>
          <w:rStyle w:val="Appeldenotedefin"/>
        </w:rPr>
        <w:endnoteRef/>
      </w:r>
      <w:r>
        <w:t xml:space="preserve"> Wikipédia, article </w:t>
      </w:r>
      <w:r w:rsidRPr="00FB426D">
        <w:rPr>
          <w:i/>
          <w:iCs/>
        </w:rPr>
        <w:t>Taiji (philosophie)</w:t>
      </w:r>
      <w:r>
        <w:rPr>
          <w:i/>
          <w:iCs/>
        </w:rPr>
        <w:t>.</w:t>
      </w:r>
    </w:p>
  </w:endnote>
  <w:endnote w:id="71">
    <w:p w:rsidR="00F97162" w:rsidRDefault="00F97162" w:rsidP="00950903">
      <w:pPr>
        <w:pStyle w:val="Notedefin"/>
      </w:pPr>
      <w:r>
        <w:rPr>
          <w:rStyle w:val="Appeldenotedefin"/>
        </w:rPr>
        <w:endnoteRef/>
      </w:r>
      <w:r>
        <w:t xml:space="preserve"> Durand, p. 61.</w:t>
      </w:r>
    </w:p>
  </w:endnote>
  <w:endnote w:id="72">
    <w:p w:rsidR="00F97162" w:rsidRDefault="00F97162">
      <w:pPr>
        <w:pStyle w:val="Notedefin"/>
      </w:pPr>
      <w:r>
        <w:rPr>
          <w:rStyle w:val="Appeldenotedefin"/>
        </w:rPr>
        <w:endnoteRef/>
      </w:r>
      <w:r>
        <w:t xml:space="preserve"> Durand, p. 450.</w:t>
      </w:r>
    </w:p>
  </w:endnote>
  <w:endnote w:id="73">
    <w:p w:rsidR="00F97162" w:rsidRDefault="00F97162">
      <w:pPr>
        <w:pStyle w:val="Notedefin"/>
      </w:pPr>
      <w:r>
        <w:rPr>
          <w:rStyle w:val="Appeldenotedefin"/>
        </w:rPr>
        <w:endnoteRef/>
      </w:r>
      <w:r>
        <w:t>Purkhardt, p. 159.</w:t>
      </w:r>
    </w:p>
  </w:endnote>
  <w:endnote w:id="74">
    <w:p w:rsidR="00F97162" w:rsidRDefault="00F97162">
      <w:pPr>
        <w:pStyle w:val="Notedefin"/>
      </w:pPr>
      <w:r>
        <w:rPr>
          <w:rStyle w:val="Appeldenotedefin"/>
        </w:rPr>
        <w:endnoteRef/>
      </w:r>
      <w:r>
        <w:t>Locquin, p. 108.</w:t>
      </w:r>
    </w:p>
  </w:endnote>
  <w:endnote w:id="75">
    <w:p w:rsidR="00F97162" w:rsidRPr="00F704BC" w:rsidRDefault="00F97162" w:rsidP="00092183">
      <w:pPr>
        <w:pStyle w:val="Notedefin"/>
        <w:rPr>
          <w:i/>
          <w:iCs/>
        </w:rPr>
      </w:pPr>
      <w:r>
        <w:rPr>
          <w:rStyle w:val="Appeldenotedefin"/>
        </w:rPr>
        <w:endnoteRef/>
      </w:r>
      <w:r>
        <w:t xml:space="preserve"> Wikipédia, article </w:t>
      </w:r>
      <w:r>
        <w:rPr>
          <w:i/>
          <w:iCs/>
        </w:rPr>
        <w:t>ConstantinTsiolkovski.</w:t>
      </w:r>
    </w:p>
  </w:endnote>
  <w:endnote w:id="76">
    <w:p w:rsidR="00F97162" w:rsidRPr="00C72D24" w:rsidRDefault="00F97162" w:rsidP="00D30A20">
      <w:pPr>
        <w:pStyle w:val="Notedefin"/>
      </w:pPr>
      <w:r>
        <w:rPr>
          <w:rStyle w:val="Appeldenotedefin"/>
        </w:rPr>
        <w:endnoteRef/>
      </w:r>
      <w:r>
        <w:t xml:space="preserve"> Jean-Loïc Le Quellec, </w:t>
      </w:r>
      <w:r>
        <w:rPr>
          <w:u w:val="single"/>
        </w:rPr>
        <w:t>La chasse-galerie – Du Poitou à l’Acadie</w:t>
      </w:r>
      <w:r>
        <w:t xml:space="preserve">,  </w:t>
      </w:r>
      <w:r>
        <w:tab/>
      </w:r>
      <w:r>
        <w:tab/>
      </w:r>
      <w:hyperlink r:id="rId11" w:history="1">
        <w:r w:rsidRPr="00E17678">
          <w:rPr>
            <w:rStyle w:val="Lienhypertexte"/>
          </w:rPr>
          <w:t>http://rupestre.on-rev.com/page0/page3/assets/IRIS_1999.pdf</w:t>
        </w:r>
      </w:hyperlink>
    </w:p>
  </w:endnote>
  <w:endnote w:id="77">
    <w:p w:rsidR="00F97162" w:rsidRDefault="00F97162">
      <w:pPr>
        <w:pStyle w:val="Notedefin"/>
      </w:pPr>
      <w:r>
        <w:rPr>
          <w:rStyle w:val="Appeldenotedefin"/>
        </w:rPr>
        <w:endnoteRef/>
      </w:r>
      <w:r>
        <w:t>Purkhardt, p. 161.</w:t>
      </w:r>
    </w:p>
  </w:endnote>
  <w:endnote w:id="78">
    <w:p w:rsidR="00F97162" w:rsidRDefault="00F97162">
      <w:pPr>
        <w:pStyle w:val="Notedefin"/>
      </w:pPr>
      <w:r>
        <w:rPr>
          <w:rStyle w:val="Appeldenotedefin"/>
        </w:rPr>
        <w:endnoteRef/>
      </w:r>
      <w:r>
        <w:t xml:space="preserve"> Emmanuel Désveaux, </w:t>
      </w:r>
      <w:r w:rsidRPr="00FA4DA0">
        <w:rPr>
          <w:u w:val="single"/>
        </w:rPr>
        <w:t>Sous le signe de l’ours : mythes et temporalité chez les Ojibwa septentrionaux</w:t>
      </w:r>
      <w:r>
        <w:t>, Éd. Maison des sciences de l’homme, Paris, 1988,  p. 229-230.</w:t>
      </w:r>
    </w:p>
  </w:endnote>
  <w:endnote w:id="79">
    <w:p w:rsidR="00F97162" w:rsidRPr="00C920F7" w:rsidRDefault="00F97162">
      <w:pPr>
        <w:pStyle w:val="Notedefin"/>
      </w:pPr>
      <w:r>
        <w:rPr>
          <w:rStyle w:val="Appeldenotedefin"/>
        </w:rPr>
        <w:endnoteRef/>
      </w:r>
      <w:r>
        <w:t xml:space="preserve">Désveaux, </w:t>
      </w:r>
      <w:r w:rsidRPr="00C920F7">
        <w:rPr>
          <w:u w:val="single"/>
        </w:rPr>
        <w:t>Sous le signe de l’ours</w:t>
      </w:r>
      <w:r>
        <w:t>, p.228.</w:t>
      </w:r>
    </w:p>
  </w:endnote>
  <w:endnote w:id="80">
    <w:p w:rsidR="00F97162" w:rsidRPr="00937E90" w:rsidRDefault="00F97162" w:rsidP="00937E90">
      <w:pPr>
        <w:pStyle w:val="Notedefin"/>
      </w:pPr>
      <w:r>
        <w:rPr>
          <w:rStyle w:val="Appeldenotedefin"/>
        </w:rPr>
        <w:endnoteRef/>
      </w:r>
      <w:r>
        <w:t xml:space="preserve"> Claude Lévi-Strauss, </w:t>
      </w:r>
      <w:r>
        <w:rPr>
          <w:u w:val="single"/>
        </w:rPr>
        <w:t>Mythologiques III – L’origine des manières de table</w:t>
      </w:r>
      <w:r>
        <w:t>, Plon, Paris 1968, p.176.</w:t>
      </w:r>
    </w:p>
  </w:endnote>
  <w:endnote w:id="81">
    <w:p w:rsidR="00F97162" w:rsidRPr="003A2965" w:rsidRDefault="00F97162" w:rsidP="00832D2C">
      <w:pPr>
        <w:pStyle w:val="Notedefin"/>
      </w:pPr>
      <w:r>
        <w:rPr>
          <w:rStyle w:val="Appeldenotedefin"/>
        </w:rPr>
        <w:endnoteRef/>
      </w:r>
      <w:r>
        <w:t xml:space="preserve"> Mak8a, </w:t>
      </w:r>
      <w:r>
        <w:rPr>
          <w:i/>
          <w:iCs/>
        </w:rPr>
        <w:t xml:space="preserve">Le testament mesk8aki, </w:t>
      </w:r>
      <w:r>
        <w:t>op. cit., p. 16-17, «L’ogresse à la calebasse».</w:t>
      </w:r>
    </w:p>
  </w:endnote>
  <w:endnote w:id="82">
    <w:p w:rsidR="00F97162" w:rsidRPr="002C7B56" w:rsidRDefault="00F97162" w:rsidP="002C7B56">
      <w:pPr>
        <w:pStyle w:val="Notedefin"/>
      </w:pPr>
      <w:r>
        <w:rPr>
          <w:rStyle w:val="Appeldenotedefin"/>
        </w:rPr>
        <w:endnoteRef/>
      </w:r>
      <w:r w:rsidRPr="002C7B56">
        <w:t xml:space="preserve"> Normand MakȢa Marier, De la Julie à la Princesse du Jur</w:t>
      </w:r>
      <w:r>
        <w:t xml:space="preserve">úa,  </w:t>
      </w:r>
      <w:hyperlink r:id="rId12" w:history="1">
        <w:r w:rsidRPr="00A61327">
          <w:rPr>
            <w:rStyle w:val="Lienhypertexte"/>
          </w:rPr>
          <w:t>www.k8ek8e.com</w:t>
        </w:r>
      </w:hyperlink>
    </w:p>
  </w:endnote>
  <w:endnote w:id="83">
    <w:p w:rsidR="00F97162" w:rsidRPr="005D51A0" w:rsidRDefault="00F97162">
      <w:pPr>
        <w:pStyle w:val="Notedefin"/>
        <w:rPr>
          <w:u w:val="single"/>
        </w:rPr>
      </w:pPr>
      <w:r>
        <w:rPr>
          <w:rStyle w:val="Appeldenotedefin"/>
        </w:rPr>
        <w:endnoteRef/>
      </w:r>
      <w:r>
        <w:t xml:space="preserve"> Gilles Vigneault, </w:t>
      </w:r>
      <w:r>
        <w:rPr>
          <w:u w:val="single"/>
        </w:rPr>
        <w:t>Les corbeaux.</w:t>
      </w:r>
    </w:p>
  </w:endnote>
  <w:endnote w:id="84">
    <w:p w:rsidR="00F97162" w:rsidRPr="006E4057" w:rsidRDefault="00F97162">
      <w:pPr>
        <w:pStyle w:val="Notedefin"/>
      </w:pPr>
      <w:r>
        <w:rPr>
          <w:rStyle w:val="Appeldenotedefin"/>
        </w:rPr>
        <w:endnoteRef/>
      </w:r>
      <w:r>
        <w:t xml:space="preserve"> Yvon H. Couture, </w:t>
      </w:r>
      <w:r>
        <w:rPr>
          <w:u w:val="single"/>
        </w:rPr>
        <w:t>La légende du Grand Lièvre</w:t>
      </w:r>
      <w:r>
        <w:t>, Éditions Hyperborée, 2014, p. 43-44.</w:t>
      </w:r>
    </w:p>
  </w:endnote>
  <w:endnote w:id="85">
    <w:p w:rsidR="00F97162" w:rsidRPr="0015373E" w:rsidRDefault="00F97162">
      <w:pPr>
        <w:pStyle w:val="Notedefin"/>
        <w:rPr>
          <w:i/>
          <w:iCs/>
        </w:rPr>
      </w:pPr>
      <w:r>
        <w:rPr>
          <w:rStyle w:val="Appeldenotedefin"/>
        </w:rPr>
        <w:endnoteRef/>
      </w:r>
      <w:r>
        <w:t xml:space="preserve"> Wikipédia, article </w:t>
      </w:r>
      <w:r>
        <w:rPr>
          <w:i/>
          <w:iCs/>
        </w:rPr>
        <w:t>Nanabozo.</w:t>
      </w:r>
    </w:p>
  </w:endnote>
  <w:endnote w:id="86">
    <w:p w:rsidR="00F97162" w:rsidRDefault="00F97162">
      <w:pPr>
        <w:pStyle w:val="Notedefin"/>
      </w:pPr>
      <w:r>
        <w:rPr>
          <w:rStyle w:val="Appeldenotedefin"/>
        </w:rPr>
        <w:endnoteRef/>
      </w:r>
      <w:r>
        <w:t xml:space="preserve"> Couture, p. 13.</w:t>
      </w:r>
    </w:p>
  </w:endnote>
  <w:endnote w:id="87">
    <w:p w:rsidR="00F97162" w:rsidRPr="00367FB9" w:rsidRDefault="00F97162" w:rsidP="00A63BE4">
      <w:pPr>
        <w:spacing w:after="0"/>
        <w:rPr>
          <w:rFonts w:eastAsia="Times New Roman" w:cs="Times New Roman"/>
          <w:sz w:val="20"/>
          <w:szCs w:val="20"/>
          <w:lang w:bidi="he-IL"/>
        </w:rPr>
      </w:pPr>
      <w:r w:rsidRPr="00367FB9">
        <w:rPr>
          <w:rStyle w:val="Appeldenotedefin"/>
          <w:sz w:val="20"/>
          <w:szCs w:val="20"/>
        </w:rPr>
        <w:endnoteRef/>
      </w:r>
      <w:r w:rsidRPr="00367FB9">
        <w:rPr>
          <w:sz w:val="20"/>
          <w:szCs w:val="20"/>
        </w:rPr>
        <w:t xml:space="preserve"> Jean-Loïc Le Quellec, </w:t>
      </w:r>
      <w:r w:rsidRPr="00367FB9">
        <w:rPr>
          <w:sz w:val="20"/>
          <w:szCs w:val="20"/>
          <w:u w:val="single"/>
        </w:rPr>
        <w:t>Une chrono-stratigraphie des mythes de création</w:t>
      </w:r>
      <w:r w:rsidRPr="00367FB9">
        <w:rPr>
          <w:sz w:val="20"/>
          <w:szCs w:val="20"/>
        </w:rPr>
        <w:t xml:space="preserve">,  </w:t>
      </w:r>
      <w:r w:rsidRPr="00367FB9">
        <w:rPr>
          <w:rFonts w:eastAsia="Times New Roman" w:cs="Times New Roman"/>
          <w:sz w:val="20"/>
          <w:szCs w:val="20"/>
          <w:lang w:bidi="he-IL"/>
        </w:rPr>
        <w:t>In: Yves Vadé [dir.], Mémoire culturel</w:t>
      </w:r>
      <w:r>
        <w:rPr>
          <w:rFonts w:eastAsia="Times New Roman" w:cs="Times New Roman"/>
          <w:sz w:val="20"/>
          <w:szCs w:val="20"/>
          <w:lang w:bidi="he-IL"/>
        </w:rPr>
        <w:t>le et transmission des légendes, L</w:t>
      </w:r>
      <w:r w:rsidRPr="00367FB9">
        <w:rPr>
          <w:rFonts w:eastAsia="Times New Roman" w:cs="Times New Roman"/>
          <w:sz w:val="20"/>
          <w:szCs w:val="20"/>
          <w:lang w:bidi="he-IL"/>
        </w:rPr>
        <w:t>'Harmattan,</w:t>
      </w:r>
      <w:r>
        <w:rPr>
          <w:rFonts w:eastAsia="Times New Roman" w:cs="Times New Roman"/>
          <w:sz w:val="20"/>
          <w:szCs w:val="20"/>
          <w:lang w:bidi="he-IL"/>
        </w:rPr>
        <w:t xml:space="preserve"> Paris,</w:t>
      </w:r>
      <w:r w:rsidRPr="00367FB9">
        <w:rPr>
          <w:rFonts w:eastAsia="Times New Roman" w:cs="Times New Roman"/>
          <w:sz w:val="20"/>
          <w:szCs w:val="20"/>
          <w:lang w:bidi="he-IL"/>
        </w:rPr>
        <w:t xml:space="preserve"> p. 51-72</w:t>
      </w:r>
      <w:r>
        <w:rPr>
          <w:rFonts w:eastAsia="Times New Roman" w:cs="Times New Roman"/>
          <w:sz w:val="20"/>
          <w:szCs w:val="20"/>
          <w:lang w:bidi="he-IL"/>
        </w:rPr>
        <w:t xml:space="preserve">.   </w:t>
      </w:r>
      <w:r>
        <w:rPr>
          <w:rFonts w:eastAsia="Times New Roman" w:cs="Times New Roman"/>
          <w:sz w:val="20"/>
          <w:szCs w:val="20"/>
          <w:lang w:bidi="he-IL"/>
        </w:rPr>
        <w:tab/>
      </w:r>
      <w:r>
        <w:rPr>
          <w:rFonts w:eastAsia="Times New Roman" w:cs="Times New Roman"/>
          <w:sz w:val="20"/>
          <w:szCs w:val="20"/>
          <w:lang w:bidi="he-IL"/>
        </w:rPr>
        <w:tab/>
      </w:r>
      <w:r>
        <w:rPr>
          <w:rFonts w:eastAsia="Times New Roman" w:cs="Times New Roman"/>
          <w:sz w:val="20"/>
          <w:szCs w:val="20"/>
          <w:lang w:bidi="he-IL"/>
        </w:rPr>
        <w:tab/>
      </w:r>
      <w:r>
        <w:rPr>
          <w:rFonts w:eastAsia="Times New Roman" w:cs="Times New Roman"/>
          <w:sz w:val="20"/>
          <w:szCs w:val="20"/>
          <w:lang w:bidi="he-IL"/>
        </w:rPr>
        <w:tab/>
      </w:r>
      <w:hyperlink r:id="rId13" w:history="1">
        <w:r w:rsidRPr="008D3BB7">
          <w:rPr>
            <w:rStyle w:val="Lienhypertexte"/>
            <w:rFonts w:eastAsia="Times New Roman" w:cs="Times New Roman"/>
            <w:sz w:val="20"/>
            <w:szCs w:val="20"/>
            <w:lang w:bidi="he-IL"/>
          </w:rPr>
          <w:t>http://www.editions-harmattan.fr/index.asp?navig=catalogue&amp;obj=article&amp;no=27424</w:t>
        </w:r>
      </w:hyperlink>
      <w:hyperlink r:id="rId14" w:history="1">
        <w:r w:rsidRPr="008D3BB7">
          <w:rPr>
            <w:rStyle w:val="Lienhypertexte"/>
            <w:rFonts w:eastAsia="Times New Roman" w:cs="Times New Roman"/>
            <w:sz w:val="20"/>
            <w:szCs w:val="20"/>
            <w:lang w:bidi="he-IL"/>
          </w:rPr>
          <w:t>http://www.academia.edu/4339552/2014_-_Une_chrono-stratigraphie_des_mythes_de_cr%C3%A9ation._In_Yves_Vad%C3%A9_dir._M%C3%A9moire_culturelle_et_transmission_des_l%C3%A9gendes._Paris_lHarmattan_p._51-72</w:t>
        </w:r>
      </w:hyperlink>
    </w:p>
  </w:endnote>
  <w:endnote w:id="88">
    <w:p w:rsidR="00F97162" w:rsidRPr="00A63BE4" w:rsidRDefault="00F97162" w:rsidP="004741AE">
      <w:pPr>
        <w:pStyle w:val="Notedefin"/>
      </w:pPr>
      <w:r>
        <w:rPr>
          <w:rStyle w:val="Appeldenotedefin"/>
        </w:rPr>
        <w:endnoteRef/>
      </w:r>
      <w:r w:rsidRPr="00A63BE4">
        <w:t>Brinton, p. 47-48 et Couture, p. 34.</w:t>
      </w:r>
    </w:p>
  </w:endnote>
  <w:endnote w:id="89">
    <w:p w:rsidR="00F97162" w:rsidRPr="00F73E88" w:rsidRDefault="00F97162" w:rsidP="00F77BCE">
      <w:pPr>
        <w:pStyle w:val="Notedefin"/>
        <w:rPr>
          <w:lang w:val="en-US"/>
        </w:rPr>
      </w:pPr>
      <w:r>
        <w:rPr>
          <w:rStyle w:val="Appeldenotedefin"/>
        </w:rPr>
        <w:endnoteRef/>
      </w:r>
      <w:r w:rsidRPr="00F73E88">
        <w:rPr>
          <w:lang w:val="en-US"/>
        </w:rPr>
        <w:t xml:space="preserve"> Watson Hamlin, p. 83</w:t>
      </w:r>
      <w:r>
        <w:rPr>
          <w:lang w:val="en-US"/>
        </w:rPr>
        <w:t>.</w:t>
      </w:r>
    </w:p>
  </w:endnote>
  <w:endnote w:id="90">
    <w:p w:rsidR="00F97162" w:rsidRPr="002556B7" w:rsidRDefault="00F97162">
      <w:pPr>
        <w:pStyle w:val="Notedefin"/>
        <w:rPr>
          <w:lang w:val="en-US"/>
        </w:rPr>
      </w:pPr>
      <w:r>
        <w:rPr>
          <w:rStyle w:val="Appeldenotedefin"/>
        </w:rPr>
        <w:endnoteRef/>
      </w:r>
      <w:r w:rsidRPr="002556B7">
        <w:rPr>
          <w:lang w:val="en-US"/>
        </w:rPr>
        <w:t>Beaugrand, p. 31</w:t>
      </w:r>
      <w:r>
        <w:rPr>
          <w:lang w:val="en-US"/>
        </w:rPr>
        <w:t>.</w:t>
      </w:r>
    </w:p>
  </w:endnote>
  <w:endnote w:id="91">
    <w:p w:rsidR="00F97162" w:rsidRDefault="00F97162">
      <w:pPr>
        <w:pStyle w:val="Notedefin"/>
      </w:pPr>
      <w:r>
        <w:rPr>
          <w:rStyle w:val="Appeldenotedefin"/>
        </w:rPr>
        <w:endnoteRef/>
      </w:r>
      <w:r>
        <w:t xml:space="preserve"> Couture, p. 15.</w:t>
      </w:r>
    </w:p>
  </w:endnote>
  <w:endnote w:id="92">
    <w:p w:rsidR="00F97162" w:rsidRDefault="00F97162">
      <w:pPr>
        <w:pStyle w:val="Notedefin"/>
      </w:pPr>
      <w:r>
        <w:rPr>
          <w:rStyle w:val="Appeldenotedefin"/>
        </w:rPr>
        <w:endnoteRef/>
      </w:r>
      <w:r>
        <w:t xml:space="preserve"> Cf. note 1.</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TLDocumentaT">
    <w:altName w:val="Cambri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altName w:val="Constantia"/>
    <w:panose1 w:val="02030602050306030303"/>
    <w:charset w:val="00"/>
    <w:family w:val="roman"/>
    <w:pitch w:val="variable"/>
    <w:sig w:usb0="A00002EF" w:usb1="4000204B" w:usb2="00000000" w:usb3="00000000" w:csb0="0000019F" w:csb1="00000000"/>
  </w:font>
  <w:font w:name="DTLDocumentaT-Italic">
    <w:altName w:val="Cambri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Futura-LightOblique">
    <w:altName w:val="Cambria"/>
    <w:panose1 w:val="00000000000000000000"/>
    <w:charset w:val="00"/>
    <w:family w:val="swiss"/>
    <w:notTrueType/>
    <w:pitch w:val="default"/>
    <w:sig w:usb0="00000003" w:usb1="00000000" w:usb2="00000000" w:usb3="00000000" w:csb0="00000001" w:csb1="00000000"/>
  </w:font>
  <w:font w:name="Futura-Heavy">
    <w:panose1 w:val="00000000000000000000"/>
    <w:charset w:val="00"/>
    <w:family w:val="swiss"/>
    <w:notTrueType/>
    <w:pitch w:val="default"/>
    <w:sig w:usb0="00000003" w:usb1="00000000" w:usb2="00000000" w:usb3="00000000" w:csb0="00000001" w:csb1="00000000"/>
  </w:font>
  <w:font w:name="Serifa-Black">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5029259"/>
      <w:docPartObj>
        <w:docPartGallery w:val="Page Numbers (Bottom of Page)"/>
        <w:docPartUnique/>
      </w:docPartObj>
    </w:sdtPr>
    <w:sdtContent>
      <w:p w:rsidR="00F97162" w:rsidRDefault="00ED13EB">
        <w:pPr>
          <w:pStyle w:val="Pieddepage"/>
          <w:jc w:val="right"/>
        </w:pPr>
        <w:r>
          <w:fldChar w:fldCharType="begin"/>
        </w:r>
        <w:r w:rsidR="00F97162">
          <w:instrText>PAGE   \* MERGEFORMAT</w:instrText>
        </w:r>
        <w:r>
          <w:fldChar w:fldCharType="separate"/>
        </w:r>
        <w:r w:rsidR="009744C9" w:rsidRPr="009744C9">
          <w:rPr>
            <w:noProof/>
            <w:lang w:val="fr-FR"/>
          </w:rPr>
          <w:t>1</w:t>
        </w:r>
        <w:r>
          <w:fldChar w:fldCharType="end"/>
        </w:r>
      </w:p>
    </w:sdtContent>
  </w:sdt>
  <w:p w:rsidR="00F97162" w:rsidRDefault="00F971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A34" w:rsidRDefault="000D2A34" w:rsidP="005C085F">
      <w:pPr>
        <w:spacing w:after="0" w:line="240" w:lineRule="auto"/>
      </w:pPr>
      <w:r>
        <w:separator/>
      </w:r>
    </w:p>
  </w:footnote>
  <w:footnote w:type="continuationSeparator" w:id="1">
    <w:p w:rsidR="000D2A34" w:rsidRDefault="000D2A34" w:rsidP="005C08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2.75pt;visibility:visible;mso-wrap-style:square" o:bullet="t">
        <v:imagedata r:id="rId1" o:title=""/>
      </v:shape>
    </w:pict>
  </w:numPicBullet>
  <w:abstractNum w:abstractNumId="0">
    <w:nsid w:val="06151130"/>
    <w:multiLevelType w:val="hybridMultilevel"/>
    <w:tmpl w:val="9F12100A"/>
    <w:lvl w:ilvl="0" w:tplc="179E876C">
      <w:numFmt w:val="bullet"/>
      <w:lvlText w:val=""/>
      <w:lvlJc w:val="left"/>
      <w:pPr>
        <w:ind w:left="1065" w:hanging="360"/>
      </w:pPr>
      <w:rPr>
        <w:rFonts w:ascii="Wingdings" w:eastAsia="PMingLiU" w:hAnsi="Wingdings" w:cs="DTLDocumentaT"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1">
    <w:nsid w:val="18133375"/>
    <w:multiLevelType w:val="multilevel"/>
    <w:tmpl w:val="7BF03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0E5752"/>
    <w:multiLevelType w:val="hybridMultilevel"/>
    <w:tmpl w:val="6668068C"/>
    <w:lvl w:ilvl="0" w:tplc="4926CE3C">
      <w:numFmt w:val="bullet"/>
      <w:lvlText w:val=""/>
      <w:lvlJc w:val="left"/>
      <w:pPr>
        <w:ind w:left="1080" w:hanging="360"/>
      </w:pPr>
      <w:rPr>
        <w:rFonts w:ascii="Symbol" w:eastAsia="PMingLiU" w:hAnsi="Symbol" w:cs="DTLDocumentaT"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nsid w:val="1C7F6E4A"/>
    <w:multiLevelType w:val="multilevel"/>
    <w:tmpl w:val="D9B0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446D93"/>
    <w:multiLevelType w:val="multilevel"/>
    <w:tmpl w:val="D6D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7058E7"/>
    <w:multiLevelType w:val="multilevel"/>
    <w:tmpl w:val="DF56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163386"/>
    <w:multiLevelType w:val="multilevel"/>
    <w:tmpl w:val="BE94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B36497"/>
    <w:multiLevelType w:val="hybridMultilevel"/>
    <w:tmpl w:val="1E505B5A"/>
    <w:lvl w:ilvl="0" w:tplc="7520B0D2">
      <w:numFmt w:val="bullet"/>
      <w:lvlText w:val=""/>
      <w:lvlJc w:val="left"/>
      <w:pPr>
        <w:ind w:left="720" w:hanging="360"/>
      </w:pPr>
      <w:rPr>
        <w:rFonts w:ascii="Symbol" w:eastAsia="PMingLiU" w:hAnsi="Symbol" w:cs="DTLDocumenta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3A213DEF"/>
    <w:multiLevelType w:val="hybridMultilevel"/>
    <w:tmpl w:val="EC6C8850"/>
    <w:lvl w:ilvl="0" w:tplc="7654D5F6">
      <w:numFmt w:val="bullet"/>
      <w:lvlText w:val=""/>
      <w:lvlJc w:val="left"/>
      <w:pPr>
        <w:ind w:left="720" w:hanging="360"/>
      </w:pPr>
      <w:rPr>
        <w:rFonts w:ascii="Symbol" w:eastAsia="PMingLiU" w:hAnsi="Symbol" w:cs="DTLDocumenta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3A85378F"/>
    <w:multiLevelType w:val="multilevel"/>
    <w:tmpl w:val="5A2A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3F31B5"/>
    <w:multiLevelType w:val="multilevel"/>
    <w:tmpl w:val="3532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B4EDC"/>
    <w:multiLevelType w:val="multilevel"/>
    <w:tmpl w:val="373C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CF0DCA"/>
    <w:multiLevelType w:val="hybridMultilevel"/>
    <w:tmpl w:val="14905690"/>
    <w:lvl w:ilvl="0" w:tplc="26DE75D6">
      <w:numFmt w:val="bullet"/>
      <w:lvlText w:val=""/>
      <w:lvlJc w:val="left"/>
      <w:pPr>
        <w:ind w:left="1065" w:hanging="360"/>
      </w:pPr>
      <w:rPr>
        <w:rFonts w:ascii="Wingdings" w:eastAsia="PMingLiU" w:hAnsi="Wingdings" w:cs="DTLDocumentaT"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13">
    <w:nsid w:val="62CE562E"/>
    <w:multiLevelType w:val="multilevel"/>
    <w:tmpl w:val="C07C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F456B7"/>
    <w:multiLevelType w:val="hybridMultilevel"/>
    <w:tmpl w:val="2E84D018"/>
    <w:lvl w:ilvl="0" w:tplc="A0C8C982">
      <w:numFmt w:val="bullet"/>
      <w:lvlText w:val=""/>
      <w:lvlJc w:val="left"/>
      <w:pPr>
        <w:ind w:left="1065" w:hanging="360"/>
      </w:pPr>
      <w:rPr>
        <w:rFonts w:ascii="Wingdings" w:eastAsia="PMingLiU" w:hAnsi="Wingdings" w:cs="DTLDocumentaT"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15">
    <w:nsid w:val="73920AC7"/>
    <w:multiLevelType w:val="multilevel"/>
    <w:tmpl w:val="662A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713232"/>
    <w:multiLevelType w:val="multilevel"/>
    <w:tmpl w:val="D23C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5"/>
  </w:num>
  <w:num w:numId="4">
    <w:abstractNumId w:val="3"/>
  </w:num>
  <w:num w:numId="5">
    <w:abstractNumId w:val="10"/>
  </w:num>
  <w:num w:numId="6">
    <w:abstractNumId w:val="16"/>
  </w:num>
  <w:num w:numId="7">
    <w:abstractNumId w:val="13"/>
  </w:num>
  <w:num w:numId="8">
    <w:abstractNumId w:val="11"/>
  </w:num>
  <w:num w:numId="9">
    <w:abstractNumId w:val="4"/>
  </w:num>
  <w:num w:numId="10">
    <w:abstractNumId w:val="6"/>
  </w:num>
  <w:num w:numId="11">
    <w:abstractNumId w:val="15"/>
  </w:num>
  <w:num w:numId="12">
    <w:abstractNumId w:val="7"/>
  </w:num>
  <w:num w:numId="13">
    <w:abstractNumId w:val="2"/>
  </w:num>
  <w:num w:numId="14">
    <w:abstractNumId w:val="8"/>
  </w:num>
  <w:num w:numId="15">
    <w:abstractNumId w:val="0"/>
  </w:num>
  <w:num w:numId="16">
    <w:abstractNumId w:val="1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numFmt w:val="decimal"/>
    <w:endnote w:id="0"/>
    <w:endnote w:id="1"/>
  </w:endnotePr>
  <w:compat>
    <w:useFELayout/>
  </w:compat>
  <w:rsids>
    <w:rsidRoot w:val="00A37D6D"/>
    <w:rsid w:val="00000261"/>
    <w:rsid w:val="000030B7"/>
    <w:rsid w:val="0000560F"/>
    <w:rsid w:val="00022F11"/>
    <w:rsid w:val="0002551E"/>
    <w:rsid w:val="00026C57"/>
    <w:rsid w:val="00026DF4"/>
    <w:rsid w:val="00030A56"/>
    <w:rsid w:val="00034B41"/>
    <w:rsid w:val="0003566E"/>
    <w:rsid w:val="00036D8B"/>
    <w:rsid w:val="000370CA"/>
    <w:rsid w:val="00042C68"/>
    <w:rsid w:val="00042E1B"/>
    <w:rsid w:val="00045286"/>
    <w:rsid w:val="000461BA"/>
    <w:rsid w:val="00047206"/>
    <w:rsid w:val="0005720E"/>
    <w:rsid w:val="00057E4F"/>
    <w:rsid w:val="00060270"/>
    <w:rsid w:val="00060CB3"/>
    <w:rsid w:val="00063066"/>
    <w:rsid w:val="000641B5"/>
    <w:rsid w:val="00066229"/>
    <w:rsid w:val="0006642F"/>
    <w:rsid w:val="00067681"/>
    <w:rsid w:val="000731A6"/>
    <w:rsid w:val="00074F9D"/>
    <w:rsid w:val="000759F9"/>
    <w:rsid w:val="000761ED"/>
    <w:rsid w:val="000762BF"/>
    <w:rsid w:val="000867DD"/>
    <w:rsid w:val="00090EFB"/>
    <w:rsid w:val="00091561"/>
    <w:rsid w:val="00092183"/>
    <w:rsid w:val="0009550A"/>
    <w:rsid w:val="000A0BA0"/>
    <w:rsid w:val="000A18DF"/>
    <w:rsid w:val="000A4C85"/>
    <w:rsid w:val="000A7468"/>
    <w:rsid w:val="000B0222"/>
    <w:rsid w:val="000B2493"/>
    <w:rsid w:val="000B266F"/>
    <w:rsid w:val="000B600B"/>
    <w:rsid w:val="000B7932"/>
    <w:rsid w:val="000C2B58"/>
    <w:rsid w:val="000C3856"/>
    <w:rsid w:val="000C54E7"/>
    <w:rsid w:val="000C6B39"/>
    <w:rsid w:val="000D0292"/>
    <w:rsid w:val="000D140E"/>
    <w:rsid w:val="000D1888"/>
    <w:rsid w:val="000D2763"/>
    <w:rsid w:val="000D2A34"/>
    <w:rsid w:val="000D3244"/>
    <w:rsid w:val="000D4F7D"/>
    <w:rsid w:val="000D5D8A"/>
    <w:rsid w:val="000D6ED5"/>
    <w:rsid w:val="000D736C"/>
    <w:rsid w:val="000E0295"/>
    <w:rsid w:val="000E39D1"/>
    <w:rsid w:val="000E659F"/>
    <w:rsid w:val="000F096A"/>
    <w:rsid w:val="000F1D40"/>
    <w:rsid w:val="000F3B92"/>
    <w:rsid w:val="0010482A"/>
    <w:rsid w:val="00106E90"/>
    <w:rsid w:val="00113F21"/>
    <w:rsid w:val="00116A2E"/>
    <w:rsid w:val="0012032E"/>
    <w:rsid w:val="00122722"/>
    <w:rsid w:val="00122B38"/>
    <w:rsid w:val="0012573B"/>
    <w:rsid w:val="00135178"/>
    <w:rsid w:val="00143942"/>
    <w:rsid w:val="001450E7"/>
    <w:rsid w:val="00146EAE"/>
    <w:rsid w:val="0015373E"/>
    <w:rsid w:val="00156337"/>
    <w:rsid w:val="0016549F"/>
    <w:rsid w:val="001707A4"/>
    <w:rsid w:val="001707CF"/>
    <w:rsid w:val="00171912"/>
    <w:rsid w:val="00172C80"/>
    <w:rsid w:val="0017301A"/>
    <w:rsid w:val="0017313F"/>
    <w:rsid w:val="001731FB"/>
    <w:rsid w:val="0018018A"/>
    <w:rsid w:val="00184432"/>
    <w:rsid w:val="0018789B"/>
    <w:rsid w:val="00187E07"/>
    <w:rsid w:val="00192290"/>
    <w:rsid w:val="001944FA"/>
    <w:rsid w:val="00197180"/>
    <w:rsid w:val="001A18CA"/>
    <w:rsid w:val="001A4FFC"/>
    <w:rsid w:val="001A61A8"/>
    <w:rsid w:val="001B2A19"/>
    <w:rsid w:val="001B2C95"/>
    <w:rsid w:val="001B603B"/>
    <w:rsid w:val="001C0858"/>
    <w:rsid w:val="001C1F55"/>
    <w:rsid w:val="001C22DA"/>
    <w:rsid w:val="001C38D1"/>
    <w:rsid w:val="001C71AE"/>
    <w:rsid w:val="001D2C1F"/>
    <w:rsid w:val="001D5551"/>
    <w:rsid w:val="001D73E7"/>
    <w:rsid w:val="001D7E9B"/>
    <w:rsid w:val="001E3068"/>
    <w:rsid w:val="001E37F6"/>
    <w:rsid w:val="001E4B23"/>
    <w:rsid w:val="001E6073"/>
    <w:rsid w:val="001F0A57"/>
    <w:rsid w:val="001F215D"/>
    <w:rsid w:val="001F7F7A"/>
    <w:rsid w:val="0020632A"/>
    <w:rsid w:val="00211E80"/>
    <w:rsid w:val="00212D73"/>
    <w:rsid w:val="0021669A"/>
    <w:rsid w:val="0021729E"/>
    <w:rsid w:val="002208AA"/>
    <w:rsid w:val="002239F8"/>
    <w:rsid w:val="002266D4"/>
    <w:rsid w:val="00233E27"/>
    <w:rsid w:val="002416B3"/>
    <w:rsid w:val="002448E3"/>
    <w:rsid w:val="00245329"/>
    <w:rsid w:val="00250C03"/>
    <w:rsid w:val="00250C77"/>
    <w:rsid w:val="00252339"/>
    <w:rsid w:val="0025338F"/>
    <w:rsid w:val="002556B7"/>
    <w:rsid w:val="002633F4"/>
    <w:rsid w:val="0026485D"/>
    <w:rsid w:val="002669F5"/>
    <w:rsid w:val="00267293"/>
    <w:rsid w:val="00274340"/>
    <w:rsid w:val="00277050"/>
    <w:rsid w:val="002776DA"/>
    <w:rsid w:val="00290143"/>
    <w:rsid w:val="002930EE"/>
    <w:rsid w:val="0029333A"/>
    <w:rsid w:val="0029646E"/>
    <w:rsid w:val="002A0278"/>
    <w:rsid w:val="002A28CF"/>
    <w:rsid w:val="002A2F42"/>
    <w:rsid w:val="002A58C7"/>
    <w:rsid w:val="002A5CFF"/>
    <w:rsid w:val="002B0D23"/>
    <w:rsid w:val="002B158B"/>
    <w:rsid w:val="002B464E"/>
    <w:rsid w:val="002B5303"/>
    <w:rsid w:val="002C78E7"/>
    <w:rsid w:val="002C7B56"/>
    <w:rsid w:val="002D0D02"/>
    <w:rsid w:val="002D1B54"/>
    <w:rsid w:val="002D65AD"/>
    <w:rsid w:val="002D68D7"/>
    <w:rsid w:val="002E09C4"/>
    <w:rsid w:val="002E1420"/>
    <w:rsid w:val="002E18FA"/>
    <w:rsid w:val="002E655D"/>
    <w:rsid w:val="002E77FF"/>
    <w:rsid w:val="002E7F58"/>
    <w:rsid w:val="002F2109"/>
    <w:rsid w:val="002F380B"/>
    <w:rsid w:val="002F428B"/>
    <w:rsid w:val="002F7559"/>
    <w:rsid w:val="00302883"/>
    <w:rsid w:val="00302D88"/>
    <w:rsid w:val="00311B01"/>
    <w:rsid w:val="00312A46"/>
    <w:rsid w:val="00316A80"/>
    <w:rsid w:val="00320A6E"/>
    <w:rsid w:val="00320B0A"/>
    <w:rsid w:val="00322C60"/>
    <w:rsid w:val="00336623"/>
    <w:rsid w:val="0035018D"/>
    <w:rsid w:val="0035029A"/>
    <w:rsid w:val="003509D3"/>
    <w:rsid w:val="00357679"/>
    <w:rsid w:val="003609FA"/>
    <w:rsid w:val="00364D27"/>
    <w:rsid w:val="0036673A"/>
    <w:rsid w:val="00366903"/>
    <w:rsid w:val="00366E44"/>
    <w:rsid w:val="00367CE4"/>
    <w:rsid w:val="00367FB9"/>
    <w:rsid w:val="0037123C"/>
    <w:rsid w:val="00372BBF"/>
    <w:rsid w:val="003815C7"/>
    <w:rsid w:val="00384EDB"/>
    <w:rsid w:val="00385C4A"/>
    <w:rsid w:val="00391ADB"/>
    <w:rsid w:val="00392AA7"/>
    <w:rsid w:val="0039535C"/>
    <w:rsid w:val="003A0795"/>
    <w:rsid w:val="003A1485"/>
    <w:rsid w:val="003A1557"/>
    <w:rsid w:val="003A2965"/>
    <w:rsid w:val="003A2A1C"/>
    <w:rsid w:val="003A2D6C"/>
    <w:rsid w:val="003A55B5"/>
    <w:rsid w:val="003A5688"/>
    <w:rsid w:val="003A6423"/>
    <w:rsid w:val="003B1040"/>
    <w:rsid w:val="003B1710"/>
    <w:rsid w:val="003B17F5"/>
    <w:rsid w:val="003B4F17"/>
    <w:rsid w:val="003B5F92"/>
    <w:rsid w:val="003B7259"/>
    <w:rsid w:val="003B743E"/>
    <w:rsid w:val="003B7927"/>
    <w:rsid w:val="003B7982"/>
    <w:rsid w:val="003C4793"/>
    <w:rsid w:val="003C73A8"/>
    <w:rsid w:val="003D535E"/>
    <w:rsid w:val="003E43E6"/>
    <w:rsid w:val="003E4C2A"/>
    <w:rsid w:val="003E4E64"/>
    <w:rsid w:val="003E5C99"/>
    <w:rsid w:val="003F327D"/>
    <w:rsid w:val="003F6F5B"/>
    <w:rsid w:val="00400699"/>
    <w:rsid w:val="00402D82"/>
    <w:rsid w:val="004043B3"/>
    <w:rsid w:val="00417956"/>
    <w:rsid w:val="00420A88"/>
    <w:rsid w:val="00420E00"/>
    <w:rsid w:val="00430B6E"/>
    <w:rsid w:val="00431AE9"/>
    <w:rsid w:val="004323A3"/>
    <w:rsid w:val="00432CB3"/>
    <w:rsid w:val="004370D8"/>
    <w:rsid w:val="004420B8"/>
    <w:rsid w:val="0044440C"/>
    <w:rsid w:val="00444DB6"/>
    <w:rsid w:val="00445F2F"/>
    <w:rsid w:val="00446217"/>
    <w:rsid w:val="00450FDD"/>
    <w:rsid w:val="004511A9"/>
    <w:rsid w:val="00452B88"/>
    <w:rsid w:val="00453091"/>
    <w:rsid w:val="00453683"/>
    <w:rsid w:val="00454EA5"/>
    <w:rsid w:val="004563A0"/>
    <w:rsid w:val="00461A59"/>
    <w:rsid w:val="0046752E"/>
    <w:rsid w:val="00470EFB"/>
    <w:rsid w:val="00473CFD"/>
    <w:rsid w:val="00473FFE"/>
    <w:rsid w:val="004741AE"/>
    <w:rsid w:val="004754EF"/>
    <w:rsid w:val="004766C8"/>
    <w:rsid w:val="00476B95"/>
    <w:rsid w:val="0047767A"/>
    <w:rsid w:val="00477B7E"/>
    <w:rsid w:val="00477DD5"/>
    <w:rsid w:val="004809A0"/>
    <w:rsid w:val="00480E48"/>
    <w:rsid w:val="00481D21"/>
    <w:rsid w:val="004861C6"/>
    <w:rsid w:val="00487479"/>
    <w:rsid w:val="00491997"/>
    <w:rsid w:val="00491EE2"/>
    <w:rsid w:val="00492D73"/>
    <w:rsid w:val="00496DA1"/>
    <w:rsid w:val="004A05AC"/>
    <w:rsid w:val="004A1589"/>
    <w:rsid w:val="004A1E2C"/>
    <w:rsid w:val="004A284B"/>
    <w:rsid w:val="004A5D18"/>
    <w:rsid w:val="004A710D"/>
    <w:rsid w:val="004B0EFA"/>
    <w:rsid w:val="004B6DF7"/>
    <w:rsid w:val="004B73EA"/>
    <w:rsid w:val="004C0FF0"/>
    <w:rsid w:val="004C1A5A"/>
    <w:rsid w:val="004C2FCB"/>
    <w:rsid w:val="004C4904"/>
    <w:rsid w:val="004D2F17"/>
    <w:rsid w:val="004D3E63"/>
    <w:rsid w:val="004E05EB"/>
    <w:rsid w:val="004E2306"/>
    <w:rsid w:val="004F1B33"/>
    <w:rsid w:val="004F2365"/>
    <w:rsid w:val="004F2794"/>
    <w:rsid w:val="005001F6"/>
    <w:rsid w:val="0050119F"/>
    <w:rsid w:val="005014DF"/>
    <w:rsid w:val="005019A7"/>
    <w:rsid w:val="005022E2"/>
    <w:rsid w:val="005063DB"/>
    <w:rsid w:val="0050671A"/>
    <w:rsid w:val="0051110F"/>
    <w:rsid w:val="0051131E"/>
    <w:rsid w:val="0051234C"/>
    <w:rsid w:val="00517FAB"/>
    <w:rsid w:val="005223DE"/>
    <w:rsid w:val="00523F34"/>
    <w:rsid w:val="005243B3"/>
    <w:rsid w:val="00524BC0"/>
    <w:rsid w:val="00524CAF"/>
    <w:rsid w:val="00525C73"/>
    <w:rsid w:val="005271D6"/>
    <w:rsid w:val="005273EA"/>
    <w:rsid w:val="00531070"/>
    <w:rsid w:val="0053116C"/>
    <w:rsid w:val="005316A0"/>
    <w:rsid w:val="00532812"/>
    <w:rsid w:val="00534819"/>
    <w:rsid w:val="00536494"/>
    <w:rsid w:val="00537E16"/>
    <w:rsid w:val="005449B8"/>
    <w:rsid w:val="00546181"/>
    <w:rsid w:val="00550EF0"/>
    <w:rsid w:val="00551486"/>
    <w:rsid w:val="0055321B"/>
    <w:rsid w:val="005534C2"/>
    <w:rsid w:val="00554483"/>
    <w:rsid w:val="0055628E"/>
    <w:rsid w:val="005642C5"/>
    <w:rsid w:val="00564AFB"/>
    <w:rsid w:val="00564B05"/>
    <w:rsid w:val="005664C3"/>
    <w:rsid w:val="00567A51"/>
    <w:rsid w:val="0057102A"/>
    <w:rsid w:val="00572323"/>
    <w:rsid w:val="00572459"/>
    <w:rsid w:val="0057371D"/>
    <w:rsid w:val="00574896"/>
    <w:rsid w:val="00580FCD"/>
    <w:rsid w:val="005819EF"/>
    <w:rsid w:val="005846D5"/>
    <w:rsid w:val="00584D7E"/>
    <w:rsid w:val="0058731A"/>
    <w:rsid w:val="0059497B"/>
    <w:rsid w:val="005960DA"/>
    <w:rsid w:val="005A07C5"/>
    <w:rsid w:val="005A0CBC"/>
    <w:rsid w:val="005A3B4F"/>
    <w:rsid w:val="005A4621"/>
    <w:rsid w:val="005A58BF"/>
    <w:rsid w:val="005A5FC7"/>
    <w:rsid w:val="005A7246"/>
    <w:rsid w:val="005A7458"/>
    <w:rsid w:val="005B51E8"/>
    <w:rsid w:val="005B53EB"/>
    <w:rsid w:val="005B5CFA"/>
    <w:rsid w:val="005C085F"/>
    <w:rsid w:val="005C115B"/>
    <w:rsid w:val="005C11FF"/>
    <w:rsid w:val="005C138B"/>
    <w:rsid w:val="005C1D6F"/>
    <w:rsid w:val="005C200F"/>
    <w:rsid w:val="005C21A3"/>
    <w:rsid w:val="005C277D"/>
    <w:rsid w:val="005C6762"/>
    <w:rsid w:val="005D0305"/>
    <w:rsid w:val="005D0D8B"/>
    <w:rsid w:val="005D1C53"/>
    <w:rsid w:val="005D3519"/>
    <w:rsid w:val="005D4264"/>
    <w:rsid w:val="005D47F0"/>
    <w:rsid w:val="005D51A0"/>
    <w:rsid w:val="005D6B92"/>
    <w:rsid w:val="005D7379"/>
    <w:rsid w:val="005E2422"/>
    <w:rsid w:val="005E3693"/>
    <w:rsid w:val="005E3970"/>
    <w:rsid w:val="005E4322"/>
    <w:rsid w:val="005E4C8B"/>
    <w:rsid w:val="005E75F7"/>
    <w:rsid w:val="005F0C45"/>
    <w:rsid w:val="005F19FE"/>
    <w:rsid w:val="005F4F6D"/>
    <w:rsid w:val="005F769D"/>
    <w:rsid w:val="00600A13"/>
    <w:rsid w:val="00601B54"/>
    <w:rsid w:val="00604121"/>
    <w:rsid w:val="00607BA9"/>
    <w:rsid w:val="006109F5"/>
    <w:rsid w:val="0061310A"/>
    <w:rsid w:val="00613A5D"/>
    <w:rsid w:val="00613FA9"/>
    <w:rsid w:val="006154E7"/>
    <w:rsid w:val="00617A93"/>
    <w:rsid w:val="006204D8"/>
    <w:rsid w:val="00620702"/>
    <w:rsid w:val="00621320"/>
    <w:rsid w:val="00622412"/>
    <w:rsid w:val="006265C4"/>
    <w:rsid w:val="0062673A"/>
    <w:rsid w:val="00630E5B"/>
    <w:rsid w:val="006324BE"/>
    <w:rsid w:val="00632A0F"/>
    <w:rsid w:val="00632D65"/>
    <w:rsid w:val="00634473"/>
    <w:rsid w:val="00634D8F"/>
    <w:rsid w:val="00636C9D"/>
    <w:rsid w:val="0064498C"/>
    <w:rsid w:val="006449D5"/>
    <w:rsid w:val="00647D62"/>
    <w:rsid w:val="00652B17"/>
    <w:rsid w:val="00653622"/>
    <w:rsid w:val="0065578F"/>
    <w:rsid w:val="00660786"/>
    <w:rsid w:val="006620E0"/>
    <w:rsid w:val="00663D8D"/>
    <w:rsid w:val="006670D3"/>
    <w:rsid w:val="00667D6B"/>
    <w:rsid w:val="00670BE0"/>
    <w:rsid w:val="00672B64"/>
    <w:rsid w:val="00673238"/>
    <w:rsid w:val="00674AC7"/>
    <w:rsid w:val="0067611A"/>
    <w:rsid w:val="0067724C"/>
    <w:rsid w:val="006832BC"/>
    <w:rsid w:val="00685301"/>
    <w:rsid w:val="0068727B"/>
    <w:rsid w:val="00690528"/>
    <w:rsid w:val="00693528"/>
    <w:rsid w:val="006945B6"/>
    <w:rsid w:val="006A1EAF"/>
    <w:rsid w:val="006A2C11"/>
    <w:rsid w:val="006A33B6"/>
    <w:rsid w:val="006A55B9"/>
    <w:rsid w:val="006A6E73"/>
    <w:rsid w:val="006A7236"/>
    <w:rsid w:val="006A7B04"/>
    <w:rsid w:val="006B0E19"/>
    <w:rsid w:val="006B0F4E"/>
    <w:rsid w:val="006B4344"/>
    <w:rsid w:val="006B53B4"/>
    <w:rsid w:val="006B5A1E"/>
    <w:rsid w:val="006B74F4"/>
    <w:rsid w:val="006C18CB"/>
    <w:rsid w:val="006C34E3"/>
    <w:rsid w:val="006C4200"/>
    <w:rsid w:val="006C70D4"/>
    <w:rsid w:val="006C76AC"/>
    <w:rsid w:val="006D0B86"/>
    <w:rsid w:val="006D271C"/>
    <w:rsid w:val="006D2834"/>
    <w:rsid w:val="006D34AB"/>
    <w:rsid w:val="006D5864"/>
    <w:rsid w:val="006E265D"/>
    <w:rsid w:val="006E3536"/>
    <w:rsid w:val="006E4057"/>
    <w:rsid w:val="006E4B1E"/>
    <w:rsid w:val="006E56FB"/>
    <w:rsid w:val="006E67DA"/>
    <w:rsid w:val="006F6495"/>
    <w:rsid w:val="006F73EF"/>
    <w:rsid w:val="006F7BE8"/>
    <w:rsid w:val="007004DB"/>
    <w:rsid w:val="007017FE"/>
    <w:rsid w:val="00702C1E"/>
    <w:rsid w:val="00703810"/>
    <w:rsid w:val="00707F3C"/>
    <w:rsid w:val="0071009A"/>
    <w:rsid w:val="0071574D"/>
    <w:rsid w:val="00720312"/>
    <w:rsid w:val="007210FB"/>
    <w:rsid w:val="0072126F"/>
    <w:rsid w:val="007235B4"/>
    <w:rsid w:val="00724BFE"/>
    <w:rsid w:val="007264F5"/>
    <w:rsid w:val="00727693"/>
    <w:rsid w:val="00730E4C"/>
    <w:rsid w:val="00736FE1"/>
    <w:rsid w:val="00740F0B"/>
    <w:rsid w:val="00742DB6"/>
    <w:rsid w:val="007438CB"/>
    <w:rsid w:val="0074642E"/>
    <w:rsid w:val="00751163"/>
    <w:rsid w:val="0075179C"/>
    <w:rsid w:val="00755936"/>
    <w:rsid w:val="00757D04"/>
    <w:rsid w:val="007605EB"/>
    <w:rsid w:val="0076105E"/>
    <w:rsid w:val="007611AD"/>
    <w:rsid w:val="007636ED"/>
    <w:rsid w:val="00763FCD"/>
    <w:rsid w:val="00764DEF"/>
    <w:rsid w:val="00770CC4"/>
    <w:rsid w:val="00771ACF"/>
    <w:rsid w:val="00772B1E"/>
    <w:rsid w:val="0077375F"/>
    <w:rsid w:val="0077521D"/>
    <w:rsid w:val="00775304"/>
    <w:rsid w:val="00776309"/>
    <w:rsid w:val="0077796B"/>
    <w:rsid w:val="00777EB3"/>
    <w:rsid w:val="007829A0"/>
    <w:rsid w:val="007917BB"/>
    <w:rsid w:val="00791A6C"/>
    <w:rsid w:val="00792297"/>
    <w:rsid w:val="007939CE"/>
    <w:rsid w:val="007A2495"/>
    <w:rsid w:val="007B15E8"/>
    <w:rsid w:val="007B7DD0"/>
    <w:rsid w:val="007C0109"/>
    <w:rsid w:val="007C27F3"/>
    <w:rsid w:val="007C2959"/>
    <w:rsid w:val="007C6BC3"/>
    <w:rsid w:val="007C6F07"/>
    <w:rsid w:val="007D73D3"/>
    <w:rsid w:val="007E0369"/>
    <w:rsid w:val="007E5CF4"/>
    <w:rsid w:val="007E6C34"/>
    <w:rsid w:val="007F02A2"/>
    <w:rsid w:val="007F07D6"/>
    <w:rsid w:val="007F3285"/>
    <w:rsid w:val="00800490"/>
    <w:rsid w:val="00802FA9"/>
    <w:rsid w:val="00803D0D"/>
    <w:rsid w:val="008044FE"/>
    <w:rsid w:val="00804EC7"/>
    <w:rsid w:val="008118F2"/>
    <w:rsid w:val="00816F28"/>
    <w:rsid w:val="008209CE"/>
    <w:rsid w:val="00820BD0"/>
    <w:rsid w:val="00823823"/>
    <w:rsid w:val="008240B3"/>
    <w:rsid w:val="00831584"/>
    <w:rsid w:val="00832D2C"/>
    <w:rsid w:val="00841D3A"/>
    <w:rsid w:val="00841DB6"/>
    <w:rsid w:val="0084579A"/>
    <w:rsid w:val="008477AE"/>
    <w:rsid w:val="00853423"/>
    <w:rsid w:val="00856EAA"/>
    <w:rsid w:val="00860C45"/>
    <w:rsid w:val="00862AA6"/>
    <w:rsid w:val="0086408A"/>
    <w:rsid w:val="0086528B"/>
    <w:rsid w:val="008723BE"/>
    <w:rsid w:val="008732F9"/>
    <w:rsid w:val="00875537"/>
    <w:rsid w:val="0087559B"/>
    <w:rsid w:val="00883071"/>
    <w:rsid w:val="0088363A"/>
    <w:rsid w:val="00885414"/>
    <w:rsid w:val="00887556"/>
    <w:rsid w:val="00891A5F"/>
    <w:rsid w:val="00895C1C"/>
    <w:rsid w:val="008A4968"/>
    <w:rsid w:val="008A5C96"/>
    <w:rsid w:val="008A5FCE"/>
    <w:rsid w:val="008A6384"/>
    <w:rsid w:val="008B12A2"/>
    <w:rsid w:val="008B1493"/>
    <w:rsid w:val="008B3B9D"/>
    <w:rsid w:val="008B6A74"/>
    <w:rsid w:val="008B6DCF"/>
    <w:rsid w:val="008D07FC"/>
    <w:rsid w:val="008D22D6"/>
    <w:rsid w:val="008D35DF"/>
    <w:rsid w:val="008D64C5"/>
    <w:rsid w:val="008D6CD0"/>
    <w:rsid w:val="008E23B2"/>
    <w:rsid w:val="008E3290"/>
    <w:rsid w:val="008E533D"/>
    <w:rsid w:val="008E74CF"/>
    <w:rsid w:val="008F1B36"/>
    <w:rsid w:val="00900DAF"/>
    <w:rsid w:val="00904355"/>
    <w:rsid w:val="00904F38"/>
    <w:rsid w:val="00910249"/>
    <w:rsid w:val="00913474"/>
    <w:rsid w:val="0091368C"/>
    <w:rsid w:val="00913D6F"/>
    <w:rsid w:val="00916C09"/>
    <w:rsid w:val="009172EC"/>
    <w:rsid w:val="0092480B"/>
    <w:rsid w:val="00927E38"/>
    <w:rsid w:val="00930A05"/>
    <w:rsid w:val="0093180E"/>
    <w:rsid w:val="00933922"/>
    <w:rsid w:val="00934A5D"/>
    <w:rsid w:val="009356C5"/>
    <w:rsid w:val="0093689D"/>
    <w:rsid w:val="00937E90"/>
    <w:rsid w:val="00942A79"/>
    <w:rsid w:val="00942D65"/>
    <w:rsid w:val="0094672F"/>
    <w:rsid w:val="00947560"/>
    <w:rsid w:val="00950803"/>
    <w:rsid w:val="00950903"/>
    <w:rsid w:val="00955023"/>
    <w:rsid w:val="00955193"/>
    <w:rsid w:val="0095675B"/>
    <w:rsid w:val="00962754"/>
    <w:rsid w:val="00962783"/>
    <w:rsid w:val="00963411"/>
    <w:rsid w:val="00966BA2"/>
    <w:rsid w:val="009677AA"/>
    <w:rsid w:val="00967B73"/>
    <w:rsid w:val="009719F0"/>
    <w:rsid w:val="009728ED"/>
    <w:rsid w:val="00972CAC"/>
    <w:rsid w:val="009736FD"/>
    <w:rsid w:val="009742B3"/>
    <w:rsid w:val="009744C9"/>
    <w:rsid w:val="009817E7"/>
    <w:rsid w:val="00981C87"/>
    <w:rsid w:val="00983213"/>
    <w:rsid w:val="00983483"/>
    <w:rsid w:val="00983F0D"/>
    <w:rsid w:val="00985749"/>
    <w:rsid w:val="00985EE5"/>
    <w:rsid w:val="009902B4"/>
    <w:rsid w:val="009943A0"/>
    <w:rsid w:val="00996761"/>
    <w:rsid w:val="00996C23"/>
    <w:rsid w:val="009A08E4"/>
    <w:rsid w:val="009A4016"/>
    <w:rsid w:val="009A6114"/>
    <w:rsid w:val="009A7084"/>
    <w:rsid w:val="009A7FE7"/>
    <w:rsid w:val="009B067D"/>
    <w:rsid w:val="009B0701"/>
    <w:rsid w:val="009B4B1F"/>
    <w:rsid w:val="009B6A3C"/>
    <w:rsid w:val="009B6D19"/>
    <w:rsid w:val="009C02AD"/>
    <w:rsid w:val="009C3791"/>
    <w:rsid w:val="009C51D5"/>
    <w:rsid w:val="009C62ED"/>
    <w:rsid w:val="009D0788"/>
    <w:rsid w:val="009D21AA"/>
    <w:rsid w:val="009D22B7"/>
    <w:rsid w:val="009D2562"/>
    <w:rsid w:val="009D3096"/>
    <w:rsid w:val="009D4A8B"/>
    <w:rsid w:val="009D73B6"/>
    <w:rsid w:val="009D781C"/>
    <w:rsid w:val="009E13D9"/>
    <w:rsid w:val="009E2E23"/>
    <w:rsid w:val="009E2E4B"/>
    <w:rsid w:val="009E34CE"/>
    <w:rsid w:val="009F310E"/>
    <w:rsid w:val="009F361D"/>
    <w:rsid w:val="009F4597"/>
    <w:rsid w:val="009F679D"/>
    <w:rsid w:val="00A0171B"/>
    <w:rsid w:val="00A02818"/>
    <w:rsid w:val="00A044FB"/>
    <w:rsid w:val="00A065AF"/>
    <w:rsid w:val="00A06CED"/>
    <w:rsid w:val="00A103ED"/>
    <w:rsid w:val="00A13F31"/>
    <w:rsid w:val="00A14B06"/>
    <w:rsid w:val="00A15EC0"/>
    <w:rsid w:val="00A171B2"/>
    <w:rsid w:val="00A20BEA"/>
    <w:rsid w:val="00A231BA"/>
    <w:rsid w:val="00A30237"/>
    <w:rsid w:val="00A304C0"/>
    <w:rsid w:val="00A3271B"/>
    <w:rsid w:val="00A37D6D"/>
    <w:rsid w:val="00A41CDE"/>
    <w:rsid w:val="00A42093"/>
    <w:rsid w:val="00A439B3"/>
    <w:rsid w:val="00A4799A"/>
    <w:rsid w:val="00A52E98"/>
    <w:rsid w:val="00A53017"/>
    <w:rsid w:val="00A53C37"/>
    <w:rsid w:val="00A540FB"/>
    <w:rsid w:val="00A54A04"/>
    <w:rsid w:val="00A56422"/>
    <w:rsid w:val="00A56DD2"/>
    <w:rsid w:val="00A61D2A"/>
    <w:rsid w:val="00A63BE4"/>
    <w:rsid w:val="00A6553B"/>
    <w:rsid w:val="00A67905"/>
    <w:rsid w:val="00A679F3"/>
    <w:rsid w:val="00A67E3B"/>
    <w:rsid w:val="00A8296E"/>
    <w:rsid w:val="00A86B38"/>
    <w:rsid w:val="00A87BD2"/>
    <w:rsid w:val="00A90827"/>
    <w:rsid w:val="00A90BF6"/>
    <w:rsid w:val="00A9273E"/>
    <w:rsid w:val="00A95809"/>
    <w:rsid w:val="00A96A10"/>
    <w:rsid w:val="00A96EED"/>
    <w:rsid w:val="00A97930"/>
    <w:rsid w:val="00AA0218"/>
    <w:rsid w:val="00AA0A92"/>
    <w:rsid w:val="00AA5702"/>
    <w:rsid w:val="00AB31CC"/>
    <w:rsid w:val="00AB3B2C"/>
    <w:rsid w:val="00AB4428"/>
    <w:rsid w:val="00AB70B9"/>
    <w:rsid w:val="00AB77ED"/>
    <w:rsid w:val="00AC0CB7"/>
    <w:rsid w:val="00AC11A7"/>
    <w:rsid w:val="00AC39AB"/>
    <w:rsid w:val="00AC4061"/>
    <w:rsid w:val="00AC57F2"/>
    <w:rsid w:val="00AC5B68"/>
    <w:rsid w:val="00AD1D2A"/>
    <w:rsid w:val="00AD473E"/>
    <w:rsid w:val="00AD7162"/>
    <w:rsid w:val="00AE2C16"/>
    <w:rsid w:val="00AE498F"/>
    <w:rsid w:val="00AE63B5"/>
    <w:rsid w:val="00AE6AA8"/>
    <w:rsid w:val="00AF014C"/>
    <w:rsid w:val="00AF1067"/>
    <w:rsid w:val="00AF4B8A"/>
    <w:rsid w:val="00AF7FC0"/>
    <w:rsid w:val="00B07833"/>
    <w:rsid w:val="00B1026B"/>
    <w:rsid w:val="00B111E4"/>
    <w:rsid w:val="00B146D7"/>
    <w:rsid w:val="00B2014B"/>
    <w:rsid w:val="00B2177D"/>
    <w:rsid w:val="00B22464"/>
    <w:rsid w:val="00B24A6A"/>
    <w:rsid w:val="00B31508"/>
    <w:rsid w:val="00B332D4"/>
    <w:rsid w:val="00B41021"/>
    <w:rsid w:val="00B455CB"/>
    <w:rsid w:val="00B4581B"/>
    <w:rsid w:val="00B45936"/>
    <w:rsid w:val="00B50B0A"/>
    <w:rsid w:val="00B55A99"/>
    <w:rsid w:val="00B62596"/>
    <w:rsid w:val="00B66E65"/>
    <w:rsid w:val="00B67289"/>
    <w:rsid w:val="00B676D2"/>
    <w:rsid w:val="00B677E5"/>
    <w:rsid w:val="00B67970"/>
    <w:rsid w:val="00B732E2"/>
    <w:rsid w:val="00B83845"/>
    <w:rsid w:val="00B8544F"/>
    <w:rsid w:val="00B85794"/>
    <w:rsid w:val="00B85AFF"/>
    <w:rsid w:val="00B87AD2"/>
    <w:rsid w:val="00B91C09"/>
    <w:rsid w:val="00B94A9E"/>
    <w:rsid w:val="00B95780"/>
    <w:rsid w:val="00B96DEF"/>
    <w:rsid w:val="00BA7BA4"/>
    <w:rsid w:val="00BB1D1C"/>
    <w:rsid w:val="00BB2E45"/>
    <w:rsid w:val="00BB3559"/>
    <w:rsid w:val="00BB3D3A"/>
    <w:rsid w:val="00BC08EB"/>
    <w:rsid w:val="00BC5445"/>
    <w:rsid w:val="00BC685B"/>
    <w:rsid w:val="00BC7234"/>
    <w:rsid w:val="00BD0160"/>
    <w:rsid w:val="00BD374B"/>
    <w:rsid w:val="00BE0F12"/>
    <w:rsid w:val="00BE560D"/>
    <w:rsid w:val="00BF31A6"/>
    <w:rsid w:val="00BF4A83"/>
    <w:rsid w:val="00C031EA"/>
    <w:rsid w:val="00C04A97"/>
    <w:rsid w:val="00C103F5"/>
    <w:rsid w:val="00C13029"/>
    <w:rsid w:val="00C131E3"/>
    <w:rsid w:val="00C1413F"/>
    <w:rsid w:val="00C167E2"/>
    <w:rsid w:val="00C1798D"/>
    <w:rsid w:val="00C21A00"/>
    <w:rsid w:val="00C23785"/>
    <w:rsid w:val="00C24C1B"/>
    <w:rsid w:val="00C24E94"/>
    <w:rsid w:val="00C27654"/>
    <w:rsid w:val="00C300EC"/>
    <w:rsid w:val="00C3450A"/>
    <w:rsid w:val="00C34957"/>
    <w:rsid w:val="00C34CE6"/>
    <w:rsid w:val="00C35A70"/>
    <w:rsid w:val="00C35C35"/>
    <w:rsid w:val="00C377B5"/>
    <w:rsid w:val="00C4146A"/>
    <w:rsid w:val="00C43B39"/>
    <w:rsid w:val="00C44BFE"/>
    <w:rsid w:val="00C450DD"/>
    <w:rsid w:val="00C47F90"/>
    <w:rsid w:val="00C513C4"/>
    <w:rsid w:val="00C532D1"/>
    <w:rsid w:val="00C56F29"/>
    <w:rsid w:val="00C60379"/>
    <w:rsid w:val="00C607E8"/>
    <w:rsid w:val="00C624EE"/>
    <w:rsid w:val="00C6323C"/>
    <w:rsid w:val="00C655E1"/>
    <w:rsid w:val="00C66A55"/>
    <w:rsid w:val="00C67675"/>
    <w:rsid w:val="00C707B1"/>
    <w:rsid w:val="00C71B9C"/>
    <w:rsid w:val="00C72D24"/>
    <w:rsid w:val="00C73A48"/>
    <w:rsid w:val="00C75820"/>
    <w:rsid w:val="00C7604E"/>
    <w:rsid w:val="00C765D5"/>
    <w:rsid w:val="00C76712"/>
    <w:rsid w:val="00C863D4"/>
    <w:rsid w:val="00C920F7"/>
    <w:rsid w:val="00C934E8"/>
    <w:rsid w:val="00C96DFF"/>
    <w:rsid w:val="00C974DD"/>
    <w:rsid w:val="00CA07B3"/>
    <w:rsid w:val="00CA4E02"/>
    <w:rsid w:val="00CA6CBF"/>
    <w:rsid w:val="00CB0540"/>
    <w:rsid w:val="00CB2C87"/>
    <w:rsid w:val="00CB5E97"/>
    <w:rsid w:val="00CC0FC5"/>
    <w:rsid w:val="00CC2B30"/>
    <w:rsid w:val="00CC5D3A"/>
    <w:rsid w:val="00CC6DBC"/>
    <w:rsid w:val="00CD09E1"/>
    <w:rsid w:val="00CD1249"/>
    <w:rsid w:val="00CD5842"/>
    <w:rsid w:val="00CE0B72"/>
    <w:rsid w:val="00CE200C"/>
    <w:rsid w:val="00CE287A"/>
    <w:rsid w:val="00CF2AF6"/>
    <w:rsid w:val="00CF51E8"/>
    <w:rsid w:val="00D01548"/>
    <w:rsid w:val="00D0734A"/>
    <w:rsid w:val="00D126CC"/>
    <w:rsid w:val="00D13DAB"/>
    <w:rsid w:val="00D21FAB"/>
    <w:rsid w:val="00D2274F"/>
    <w:rsid w:val="00D22951"/>
    <w:rsid w:val="00D23995"/>
    <w:rsid w:val="00D23A28"/>
    <w:rsid w:val="00D26914"/>
    <w:rsid w:val="00D30A20"/>
    <w:rsid w:val="00D335E3"/>
    <w:rsid w:val="00D35AB0"/>
    <w:rsid w:val="00D37C4A"/>
    <w:rsid w:val="00D40150"/>
    <w:rsid w:val="00D40E9E"/>
    <w:rsid w:val="00D439D6"/>
    <w:rsid w:val="00D52465"/>
    <w:rsid w:val="00D5538A"/>
    <w:rsid w:val="00D616E1"/>
    <w:rsid w:val="00D6390A"/>
    <w:rsid w:val="00D64597"/>
    <w:rsid w:val="00D675B7"/>
    <w:rsid w:val="00D7006A"/>
    <w:rsid w:val="00D71151"/>
    <w:rsid w:val="00D73FD5"/>
    <w:rsid w:val="00D75645"/>
    <w:rsid w:val="00D760D8"/>
    <w:rsid w:val="00D80163"/>
    <w:rsid w:val="00D835D0"/>
    <w:rsid w:val="00D8495A"/>
    <w:rsid w:val="00D85D98"/>
    <w:rsid w:val="00D87C18"/>
    <w:rsid w:val="00D907D5"/>
    <w:rsid w:val="00D9446C"/>
    <w:rsid w:val="00D94500"/>
    <w:rsid w:val="00D94988"/>
    <w:rsid w:val="00D96CE6"/>
    <w:rsid w:val="00DA41B0"/>
    <w:rsid w:val="00DA5312"/>
    <w:rsid w:val="00DA548B"/>
    <w:rsid w:val="00DA5FF0"/>
    <w:rsid w:val="00DA6FDC"/>
    <w:rsid w:val="00DA776D"/>
    <w:rsid w:val="00DA7782"/>
    <w:rsid w:val="00DB3BF3"/>
    <w:rsid w:val="00DB5900"/>
    <w:rsid w:val="00DB5C46"/>
    <w:rsid w:val="00DB606F"/>
    <w:rsid w:val="00DB6AB7"/>
    <w:rsid w:val="00DB6EE8"/>
    <w:rsid w:val="00DB7FD7"/>
    <w:rsid w:val="00DC08A0"/>
    <w:rsid w:val="00DC0E4E"/>
    <w:rsid w:val="00DC110B"/>
    <w:rsid w:val="00DD0360"/>
    <w:rsid w:val="00DD2C5A"/>
    <w:rsid w:val="00DD39BE"/>
    <w:rsid w:val="00DD53A9"/>
    <w:rsid w:val="00DD72B8"/>
    <w:rsid w:val="00DE3506"/>
    <w:rsid w:val="00DE415F"/>
    <w:rsid w:val="00DE77CD"/>
    <w:rsid w:val="00DF3FDB"/>
    <w:rsid w:val="00DF5EAC"/>
    <w:rsid w:val="00DF6924"/>
    <w:rsid w:val="00DF7C47"/>
    <w:rsid w:val="00E00A5A"/>
    <w:rsid w:val="00E02F8C"/>
    <w:rsid w:val="00E05A0A"/>
    <w:rsid w:val="00E11E00"/>
    <w:rsid w:val="00E12314"/>
    <w:rsid w:val="00E164DE"/>
    <w:rsid w:val="00E16D9F"/>
    <w:rsid w:val="00E2241C"/>
    <w:rsid w:val="00E267E0"/>
    <w:rsid w:val="00E26B29"/>
    <w:rsid w:val="00E2707F"/>
    <w:rsid w:val="00E27657"/>
    <w:rsid w:val="00E3025E"/>
    <w:rsid w:val="00E34382"/>
    <w:rsid w:val="00E35DB0"/>
    <w:rsid w:val="00E3611A"/>
    <w:rsid w:val="00E40DCC"/>
    <w:rsid w:val="00E4677B"/>
    <w:rsid w:val="00E53124"/>
    <w:rsid w:val="00E55026"/>
    <w:rsid w:val="00E5634E"/>
    <w:rsid w:val="00E57740"/>
    <w:rsid w:val="00E61633"/>
    <w:rsid w:val="00E70B54"/>
    <w:rsid w:val="00E725DE"/>
    <w:rsid w:val="00E73792"/>
    <w:rsid w:val="00E740A8"/>
    <w:rsid w:val="00E763C3"/>
    <w:rsid w:val="00E76DB4"/>
    <w:rsid w:val="00E85F0C"/>
    <w:rsid w:val="00E868FF"/>
    <w:rsid w:val="00E86E90"/>
    <w:rsid w:val="00E87D5E"/>
    <w:rsid w:val="00E9221A"/>
    <w:rsid w:val="00E93422"/>
    <w:rsid w:val="00E94778"/>
    <w:rsid w:val="00EA11C2"/>
    <w:rsid w:val="00EA1FCE"/>
    <w:rsid w:val="00EA3A00"/>
    <w:rsid w:val="00EA7D7F"/>
    <w:rsid w:val="00EB2066"/>
    <w:rsid w:val="00EB4B15"/>
    <w:rsid w:val="00EB7A59"/>
    <w:rsid w:val="00EC0B27"/>
    <w:rsid w:val="00EC1087"/>
    <w:rsid w:val="00EC307F"/>
    <w:rsid w:val="00EC3484"/>
    <w:rsid w:val="00ED011F"/>
    <w:rsid w:val="00ED0328"/>
    <w:rsid w:val="00ED086E"/>
    <w:rsid w:val="00ED13EB"/>
    <w:rsid w:val="00ED13F9"/>
    <w:rsid w:val="00ED3955"/>
    <w:rsid w:val="00ED4D40"/>
    <w:rsid w:val="00ED600C"/>
    <w:rsid w:val="00EE38E0"/>
    <w:rsid w:val="00EE4F93"/>
    <w:rsid w:val="00EE7BFF"/>
    <w:rsid w:val="00EF25FC"/>
    <w:rsid w:val="00EF29C5"/>
    <w:rsid w:val="00EF314E"/>
    <w:rsid w:val="00EF6836"/>
    <w:rsid w:val="00EF6905"/>
    <w:rsid w:val="00F00106"/>
    <w:rsid w:val="00F00DAB"/>
    <w:rsid w:val="00F01B5C"/>
    <w:rsid w:val="00F027A8"/>
    <w:rsid w:val="00F02B12"/>
    <w:rsid w:val="00F034D4"/>
    <w:rsid w:val="00F06B77"/>
    <w:rsid w:val="00F06BFE"/>
    <w:rsid w:val="00F06E35"/>
    <w:rsid w:val="00F06F69"/>
    <w:rsid w:val="00F0790F"/>
    <w:rsid w:val="00F12726"/>
    <w:rsid w:val="00F15F17"/>
    <w:rsid w:val="00F16EC2"/>
    <w:rsid w:val="00F1727A"/>
    <w:rsid w:val="00F179CE"/>
    <w:rsid w:val="00F17C5F"/>
    <w:rsid w:val="00F22B3D"/>
    <w:rsid w:val="00F24706"/>
    <w:rsid w:val="00F24964"/>
    <w:rsid w:val="00F25578"/>
    <w:rsid w:val="00F258C8"/>
    <w:rsid w:val="00F2641B"/>
    <w:rsid w:val="00F264FA"/>
    <w:rsid w:val="00F267FC"/>
    <w:rsid w:val="00F2690C"/>
    <w:rsid w:val="00F272B1"/>
    <w:rsid w:val="00F27663"/>
    <w:rsid w:val="00F31E26"/>
    <w:rsid w:val="00F3630F"/>
    <w:rsid w:val="00F36CF3"/>
    <w:rsid w:val="00F37C6E"/>
    <w:rsid w:val="00F40076"/>
    <w:rsid w:val="00F431AD"/>
    <w:rsid w:val="00F500E7"/>
    <w:rsid w:val="00F5052D"/>
    <w:rsid w:val="00F53CAE"/>
    <w:rsid w:val="00F555CB"/>
    <w:rsid w:val="00F56E2C"/>
    <w:rsid w:val="00F634DE"/>
    <w:rsid w:val="00F6475E"/>
    <w:rsid w:val="00F663BC"/>
    <w:rsid w:val="00F66FB6"/>
    <w:rsid w:val="00F704BC"/>
    <w:rsid w:val="00F716CF"/>
    <w:rsid w:val="00F73E88"/>
    <w:rsid w:val="00F74D6C"/>
    <w:rsid w:val="00F7574B"/>
    <w:rsid w:val="00F75B61"/>
    <w:rsid w:val="00F77614"/>
    <w:rsid w:val="00F77BCE"/>
    <w:rsid w:val="00F804BD"/>
    <w:rsid w:val="00F842E3"/>
    <w:rsid w:val="00F84A51"/>
    <w:rsid w:val="00F86F3A"/>
    <w:rsid w:val="00F91773"/>
    <w:rsid w:val="00F96091"/>
    <w:rsid w:val="00F97162"/>
    <w:rsid w:val="00FA2FD8"/>
    <w:rsid w:val="00FA4DA0"/>
    <w:rsid w:val="00FA5A99"/>
    <w:rsid w:val="00FB0B46"/>
    <w:rsid w:val="00FB318F"/>
    <w:rsid w:val="00FB37CE"/>
    <w:rsid w:val="00FB39CE"/>
    <w:rsid w:val="00FB426D"/>
    <w:rsid w:val="00FC0E6A"/>
    <w:rsid w:val="00FC2F35"/>
    <w:rsid w:val="00FC490C"/>
    <w:rsid w:val="00FC61AA"/>
    <w:rsid w:val="00FC6750"/>
    <w:rsid w:val="00FE5AD7"/>
    <w:rsid w:val="00FF20B5"/>
    <w:rsid w:val="00FF4D74"/>
    <w:rsid w:val="00FF7675"/>
    <w:rsid w:val="00FF7AF7"/>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3EB"/>
  </w:style>
  <w:style w:type="paragraph" w:styleId="Titre1">
    <w:name w:val="heading 1"/>
    <w:basedOn w:val="Normal"/>
    <w:next w:val="Normal"/>
    <w:link w:val="Titre1Car"/>
    <w:uiPriority w:val="9"/>
    <w:qFormat/>
    <w:rsid w:val="00F258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F258C8"/>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paragraph" w:styleId="Titre3">
    <w:name w:val="heading 3"/>
    <w:basedOn w:val="Normal"/>
    <w:next w:val="Normal"/>
    <w:link w:val="Titre3Car"/>
    <w:uiPriority w:val="9"/>
    <w:semiHidden/>
    <w:unhideWhenUsed/>
    <w:qFormat/>
    <w:rsid w:val="00F258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085F"/>
    <w:pPr>
      <w:tabs>
        <w:tab w:val="center" w:pos="4320"/>
        <w:tab w:val="right" w:pos="8640"/>
      </w:tabs>
      <w:spacing w:after="0" w:line="240" w:lineRule="auto"/>
    </w:pPr>
  </w:style>
  <w:style w:type="character" w:customStyle="1" w:styleId="En-tteCar">
    <w:name w:val="En-tête Car"/>
    <w:basedOn w:val="Policepardfaut"/>
    <w:link w:val="En-tte"/>
    <w:uiPriority w:val="99"/>
    <w:rsid w:val="005C085F"/>
  </w:style>
  <w:style w:type="paragraph" w:styleId="Pieddepage">
    <w:name w:val="footer"/>
    <w:basedOn w:val="Normal"/>
    <w:link w:val="PieddepageCar"/>
    <w:uiPriority w:val="99"/>
    <w:unhideWhenUsed/>
    <w:rsid w:val="005C085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C085F"/>
  </w:style>
  <w:style w:type="paragraph" w:styleId="Textedebulles">
    <w:name w:val="Balloon Text"/>
    <w:basedOn w:val="Normal"/>
    <w:link w:val="TextedebullesCar"/>
    <w:uiPriority w:val="99"/>
    <w:semiHidden/>
    <w:unhideWhenUsed/>
    <w:rsid w:val="005C08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085F"/>
    <w:rPr>
      <w:rFonts w:ascii="Tahoma" w:hAnsi="Tahoma" w:cs="Tahoma"/>
      <w:sz w:val="16"/>
      <w:szCs w:val="16"/>
    </w:rPr>
  </w:style>
  <w:style w:type="character" w:customStyle="1" w:styleId="highlight">
    <w:name w:val="highlight"/>
    <w:basedOn w:val="Policepardfaut"/>
    <w:rsid w:val="00F258C8"/>
  </w:style>
  <w:style w:type="character" w:styleId="Lienhypertexte">
    <w:name w:val="Hyperlink"/>
    <w:basedOn w:val="Policepardfaut"/>
    <w:uiPriority w:val="99"/>
    <w:unhideWhenUsed/>
    <w:rsid w:val="00F258C8"/>
    <w:rPr>
      <w:color w:val="0000FF" w:themeColor="hyperlink"/>
      <w:u w:val="single"/>
    </w:rPr>
  </w:style>
  <w:style w:type="character" w:customStyle="1" w:styleId="nbsp1">
    <w:name w:val="nbsp1"/>
    <w:basedOn w:val="Policepardfaut"/>
    <w:rsid w:val="00F258C8"/>
  </w:style>
  <w:style w:type="character" w:customStyle="1" w:styleId="Titre2Car">
    <w:name w:val="Titre 2 Car"/>
    <w:basedOn w:val="Policepardfaut"/>
    <w:link w:val="Titre2"/>
    <w:uiPriority w:val="9"/>
    <w:rsid w:val="00F258C8"/>
    <w:rPr>
      <w:rFonts w:ascii="Times New Roman" w:eastAsia="Times New Roman" w:hAnsi="Times New Roman" w:cs="Times New Roman"/>
      <w:b/>
      <w:bCs/>
      <w:sz w:val="36"/>
      <w:szCs w:val="36"/>
      <w:lang w:bidi="he-IL"/>
    </w:rPr>
  </w:style>
  <w:style w:type="paragraph" w:styleId="NormalWeb">
    <w:name w:val="Normal (Web)"/>
    <w:basedOn w:val="Normal"/>
    <w:uiPriority w:val="99"/>
    <w:semiHidden/>
    <w:unhideWhenUsed/>
    <w:rsid w:val="00F258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aragraphedeliste">
    <w:name w:val="List Paragraph"/>
    <w:basedOn w:val="Normal"/>
    <w:uiPriority w:val="34"/>
    <w:qFormat/>
    <w:rsid w:val="00F258C8"/>
    <w:pPr>
      <w:ind w:left="720"/>
      <w:contextualSpacing/>
    </w:pPr>
  </w:style>
  <w:style w:type="character" w:customStyle="1" w:styleId="Titre1Car">
    <w:name w:val="Titre 1 Car"/>
    <w:basedOn w:val="Policepardfaut"/>
    <w:link w:val="Titre1"/>
    <w:uiPriority w:val="9"/>
    <w:rsid w:val="00F258C8"/>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F258C8"/>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AB31CC"/>
    <w:rPr>
      <w:b/>
      <w:bCs/>
    </w:rPr>
  </w:style>
  <w:style w:type="paragraph" w:styleId="Notedefin">
    <w:name w:val="endnote text"/>
    <w:basedOn w:val="Normal"/>
    <w:link w:val="NotedefinCar"/>
    <w:uiPriority w:val="99"/>
    <w:unhideWhenUsed/>
    <w:rsid w:val="0037123C"/>
    <w:pPr>
      <w:spacing w:after="0" w:line="240" w:lineRule="auto"/>
    </w:pPr>
    <w:rPr>
      <w:sz w:val="20"/>
      <w:szCs w:val="20"/>
    </w:rPr>
  </w:style>
  <w:style w:type="character" w:customStyle="1" w:styleId="NotedefinCar">
    <w:name w:val="Note de fin Car"/>
    <w:basedOn w:val="Policepardfaut"/>
    <w:link w:val="Notedefin"/>
    <w:uiPriority w:val="99"/>
    <w:rsid w:val="0037123C"/>
    <w:rPr>
      <w:sz w:val="20"/>
      <w:szCs w:val="20"/>
    </w:rPr>
  </w:style>
  <w:style w:type="character" w:styleId="Appeldenotedefin">
    <w:name w:val="endnote reference"/>
    <w:basedOn w:val="Policepardfaut"/>
    <w:uiPriority w:val="99"/>
    <w:semiHidden/>
    <w:unhideWhenUsed/>
    <w:rsid w:val="0037123C"/>
    <w:rPr>
      <w:vertAlign w:val="superscript"/>
    </w:rPr>
  </w:style>
  <w:style w:type="paragraph" w:styleId="Notedebasdepage">
    <w:name w:val="footnote text"/>
    <w:basedOn w:val="Normal"/>
    <w:link w:val="NotedebasdepageCar"/>
    <w:uiPriority w:val="99"/>
    <w:unhideWhenUsed/>
    <w:rsid w:val="00660786"/>
    <w:pPr>
      <w:spacing w:after="0" w:line="240" w:lineRule="auto"/>
    </w:pPr>
    <w:rPr>
      <w:sz w:val="20"/>
      <w:szCs w:val="20"/>
    </w:rPr>
  </w:style>
  <w:style w:type="character" w:customStyle="1" w:styleId="NotedebasdepageCar">
    <w:name w:val="Note de bas de page Car"/>
    <w:basedOn w:val="Policepardfaut"/>
    <w:link w:val="Notedebasdepage"/>
    <w:uiPriority w:val="99"/>
    <w:rsid w:val="00660786"/>
    <w:rPr>
      <w:sz w:val="20"/>
      <w:szCs w:val="20"/>
    </w:rPr>
  </w:style>
  <w:style w:type="paragraph" w:styleId="Date">
    <w:name w:val="Date"/>
    <w:basedOn w:val="Normal"/>
    <w:next w:val="Normal"/>
    <w:link w:val="DateCar"/>
    <w:uiPriority w:val="99"/>
    <w:semiHidden/>
    <w:unhideWhenUsed/>
    <w:rsid w:val="006C4200"/>
  </w:style>
  <w:style w:type="character" w:customStyle="1" w:styleId="DateCar">
    <w:name w:val="Date Car"/>
    <w:basedOn w:val="Policepardfaut"/>
    <w:link w:val="Date"/>
    <w:uiPriority w:val="99"/>
    <w:semiHidden/>
    <w:rsid w:val="006C4200"/>
  </w:style>
  <w:style w:type="character" w:customStyle="1" w:styleId="alt-edited">
    <w:name w:val="alt-edited"/>
    <w:basedOn w:val="Policepardfaut"/>
    <w:rsid w:val="00B85794"/>
  </w:style>
  <w:style w:type="character" w:customStyle="1" w:styleId="lang-ja">
    <w:name w:val="lang-ja"/>
    <w:basedOn w:val="Policepardfaut"/>
    <w:rsid w:val="00ED4D40"/>
  </w:style>
  <w:style w:type="character" w:customStyle="1" w:styleId="shorttext">
    <w:name w:val="short_text"/>
    <w:basedOn w:val="Policepardfaut"/>
    <w:rsid w:val="00432C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258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F258C8"/>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paragraph" w:styleId="Titre3">
    <w:name w:val="heading 3"/>
    <w:basedOn w:val="Normal"/>
    <w:next w:val="Normal"/>
    <w:link w:val="Titre3Car"/>
    <w:uiPriority w:val="9"/>
    <w:semiHidden/>
    <w:unhideWhenUsed/>
    <w:qFormat/>
    <w:rsid w:val="00F258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085F"/>
    <w:pPr>
      <w:tabs>
        <w:tab w:val="center" w:pos="4320"/>
        <w:tab w:val="right" w:pos="8640"/>
      </w:tabs>
      <w:spacing w:after="0" w:line="240" w:lineRule="auto"/>
    </w:pPr>
  </w:style>
  <w:style w:type="character" w:customStyle="1" w:styleId="En-tteCar">
    <w:name w:val="En-tête Car"/>
    <w:basedOn w:val="Policepardfaut"/>
    <w:link w:val="En-tte"/>
    <w:uiPriority w:val="99"/>
    <w:rsid w:val="005C085F"/>
  </w:style>
  <w:style w:type="paragraph" w:styleId="Pieddepage">
    <w:name w:val="footer"/>
    <w:basedOn w:val="Normal"/>
    <w:link w:val="PieddepageCar"/>
    <w:uiPriority w:val="99"/>
    <w:unhideWhenUsed/>
    <w:rsid w:val="005C085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C085F"/>
  </w:style>
  <w:style w:type="paragraph" w:styleId="Textedebulles">
    <w:name w:val="Balloon Text"/>
    <w:basedOn w:val="Normal"/>
    <w:link w:val="TextedebullesCar"/>
    <w:uiPriority w:val="99"/>
    <w:semiHidden/>
    <w:unhideWhenUsed/>
    <w:rsid w:val="005C08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085F"/>
    <w:rPr>
      <w:rFonts w:ascii="Tahoma" w:hAnsi="Tahoma" w:cs="Tahoma"/>
      <w:sz w:val="16"/>
      <w:szCs w:val="16"/>
    </w:rPr>
  </w:style>
  <w:style w:type="character" w:customStyle="1" w:styleId="highlight">
    <w:name w:val="highlight"/>
    <w:basedOn w:val="Policepardfaut"/>
    <w:rsid w:val="00F258C8"/>
  </w:style>
  <w:style w:type="character" w:styleId="Lienhypertexte">
    <w:name w:val="Hyperlink"/>
    <w:basedOn w:val="Policepardfaut"/>
    <w:uiPriority w:val="99"/>
    <w:unhideWhenUsed/>
    <w:rsid w:val="00F258C8"/>
    <w:rPr>
      <w:color w:val="0000FF" w:themeColor="hyperlink"/>
      <w:u w:val="single"/>
    </w:rPr>
  </w:style>
  <w:style w:type="character" w:customStyle="1" w:styleId="nbsp1">
    <w:name w:val="nbsp1"/>
    <w:basedOn w:val="Policepardfaut"/>
    <w:rsid w:val="00F258C8"/>
  </w:style>
  <w:style w:type="character" w:customStyle="1" w:styleId="Titre2Car">
    <w:name w:val="Titre 2 Car"/>
    <w:basedOn w:val="Policepardfaut"/>
    <w:link w:val="Titre2"/>
    <w:uiPriority w:val="9"/>
    <w:rsid w:val="00F258C8"/>
    <w:rPr>
      <w:rFonts w:ascii="Times New Roman" w:eastAsia="Times New Roman" w:hAnsi="Times New Roman" w:cs="Times New Roman"/>
      <w:b/>
      <w:bCs/>
      <w:sz w:val="36"/>
      <w:szCs w:val="36"/>
      <w:lang w:bidi="he-IL"/>
    </w:rPr>
  </w:style>
  <w:style w:type="paragraph" w:styleId="NormalWeb">
    <w:name w:val="Normal (Web)"/>
    <w:basedOn w:val="Normal"/>
    <w:uiPriority w:val="99"/>
    <w:semiHidden/>
    <w:unhideWhenUsed/>
    <w:rsid w:val="00F258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aragraphedeliste">
    <w:name w:val="List Paragraph"/>
    <w:basedOn w:val="Normal"/>
    <w:uiPriority w:val="34"/>
    <w:qFormat/>
    <w:rsid w:val="00F258C8"/>
    <w:pPr>
      <w:ind w:left="720"/>
      <w:contextualSpacing/>
    </w:pPr>
  </w:style>
  <w:style w:type="character" w:customStyle="1" w:styleId="Titre1Car">
    <w:name w:val="Titre 1 Car"/>
    <w:basedOn w:val="Policepardfaut"/>
    <w:link w:val="Titre1"/>
    <w:uiPriority w:val="9"/>
    <w:rsid w:val="00F258C8"/>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F258C8"/>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AB31CC"/>
    <w:rPr>
      <w:b/>
      <w:bCs/>
    </w:rPr>
  </w:style>
  <w:style w:type="paragraph" w:styleId="Notedefin">
    <w:name w:val="endnote text"/>
    <w:basedOn w:val="Normal"/>
    <w:link w:val="NotedefinCar"/>
    <w:uiPriority w:val="99"/>
    <w:unhideWhenUsed/>
    <w:rsid w:val="0037123C"/>
    <w:pPr>
      <w:spacing w:after="0" w:line="240" w:lineRule="auto"/>
    </w:pPr>
    <w:rPr>
      <w:sz w:val="20"/>
      <w:szCs w:val="20"/>
    </w:rPr>
  </w:style>
  <w:style w:type="character" w:customStyle="1" w:styleId="NotedefinCar">
    <w:name w:val="Note de fin Car"/>
    <w:basedOn w:val="Policepardfaut"/>
    <w:link w:val="Notedefin"/>
    <w:uiPriority w:val="99"/>
    <w:rsid w:val="0037123C"/>
    <w:rPr>
      <w:sz w:val="20"/>
      <w:szCs w:val="20"/>
    </w:rPr>
  </w:style>
  <w:style w:type="character" w:styleId="Appeldenotedefin">
    <w:name w:val="endnote reference"/>
    <w:basedOn w:val="Policepardfaut"/>
    <w:uiPriority w:val="99"/>
    <w:semiHidden/>
    <w:unhideWhenUsed/>
    <w:rsid w:val="0037123C"/>
    <w:rPr>
      <w:vertAlign w:val="superscript"/>
    </w:rPr>
  </w:style>
  <w:style w:type="paragraph" w:styleId="Notedebasdepage">
    <w:name w:val="footnote text"/>
    <w:basedOn w:val="Normal"/>
    <w:link w:val="NotedebasdepageCar"/>
    <w:uiPriority w:val="99"/>
    <w:unhideWhenUsed/>
    <w:rsid w:val="00660786"/>
    <w:pPr>
      <w:spacing w:after="0" w:line="240" w:lineRule="auto"/>
    </w:pPr>
    <w:rPr>
      <w:sz w:val="20"/>
      <w:szCs w:val="20"/>
    </w:rPr>
  </w:style>
  <w:style w:type="character" w:customStyle="1" w:styleId="NotedebasdepageCar">
    <w:name w:val="Note de bas de page Car"/>
    <w:basedOn w:val="Policepardfaut"/>
    <w:link w:val="Notedebasdepage"/>
    <w:uiPriority w:val="99"/>
    <w:rsid w:val="00660786"/>
    <w:rPr>
      <w:sz w:val="20"/>
      <w:szCs w:val="20"/>
    </w:rPr>
  </w:style>
  <w:style w:type="paragraph" w:styleId="Date">
    <w:name w:val="Date"/>
    <w:basedOn w:val="Normal"/>
    <w:next w:val="Normal"/>
    <w:link w:val="DateCar"/>
    <w:uiPriority w:val="99"/>
    <w:semiHidden/>
    <w:unhideWhenUsed/>
    <w:rsid w:val="006C4200"/>
  </w:style>
  <w:style w:type="character" w:customStyle="1" w:styleId="DateCar">
    <w:name w:val="Date Car"/>
    <w:basedOn w:val="Policepardfaut"/>
    <w:link w:val="Date"/>
    <w:uiPriority w:val="99"/>
    <w:semiHidden/>
    <w:rsid w:val="006C4200"/>
  </w:style>
  <w:style w:type="character" w:customStyle="1" w:styleId="alt-edited">
    <w:name w:val="alt-edited"/>
    <w:basedOn w:val="Policepardfaut"/>
    <w:rsid w:val="00B85794"/>
  </w:style>
  <w:style w:type="character" w:customStyle="1" w:styleId="lang-ja">
    <w:name w:val="lang-ja"/>
    <w:basedOn w:val="Policepardfaut"/>
    <w:rsid w:val="00ED4D40"/>
  </w:style>
  <w:style w:type="character" w:customStyle="1" w:styleId="shorttext">
    <w:name w:val="short_text"/>
    <w:basedOn w:val="Policepardfaut"/>
    <w:rsid w:val="00432CB3"/>
  </w:style>
</w:styles>
</file>

<file path=word/webSettings.xml><?xml version="1.0" encoding="utf-8"?>
<w:webSettings xmlns:r="http://schemas.openxmlformats.org/officeDocument/2006/relationships" xmlns:w="http://schemas.openxmlformats.org/wordprocessingml/2006/main">
  <w:divs>
    <w:div w:id="746266457">
      <w:bodyDiv w:val="1"/>
      <w:marLeft w:val="0"/>
      <w:marRight w:val="0"/>
      <w:marTop w:val="0"/>
      <w:marBottom w:val="0"/>
      <w:divBdr>
        <w:top w:val="none" w:sz="0" w:space="0" w:color="auto"/>
        <w:left w:val="none" w:sz="0" w:space="0" w:color="auto"/>
        <w:bottom w:val="none" w:sz="0" w:space="0" w:color="auto"/>
        <w:right w:val="none" w:sz="0" w:space="0" w:color="auto"/>
      </w:divBdr>
      <w:divsChild>
        <w:div w:id="1382825549">
          <w:marLeft w:val="0"/>
          <w:marRight w:val="0"/>
          <w:marTop w:val="0"/>
          <w:marBottom w:val="0"/>
          <w:divBdr>
            <w:top w:val="none" w:sz="0" w:space="0" w:color="auto"/>
            <w:left w:val="none" w:sz="0" w:space="0" w:color="auto"/>
            <w:bottom w:val="none" w:sz="0" w:space="0" w:color="auto"/>
            <w:right w:val="none" w:sz="0" w:space="0" w:color="auto"/>
          </w:divBdr>
        </w:div>
        <w:div w:id="1430541400">
          <w:marLeft w:val="0"/>
          <w:marRight w:val="0"/>
          <w:marTop w:val="0"/>
          <w:marBottom w:val="0"/>
          <w:divBdr>
            <w:top w:val="none" w:sz="0" w:space="0" w:color="auto"/>
            <w:left w:val="none" w:sz="0" w:space="0" w:color="auto"/>
            <w:bottom w:val="none" w:sz="0" w:space="0" w:color="auto"/>
            <w:right w:val="none" w:sz="0" w:space="0" w:color="auto"/>
          </w:divBdr>
        </w:div>
        <w:div w:id="1191410460">
          <w:marLeft w:val="0"/>
          <w:marRight w:val="0"/>
          <w:marTop w:val="0"/>
          <w:marBottom w:val="0"/>
          <w:divBdr>
            <w:top w:val="none" w:sz="0" w:space="0" w:color="auto"/>
            <w:left w:val="none" w:sz="0" w:space="0" w:color="auto"/>
            <w:bottom w:val="none" w:sz="0" w:space="0" w:color="auto"/>
            <w:right w:val="none" w:sz="0" w:space="0" w:color="auto"/>
          </w:divBdr>
        </w:div>
        <w:div w:id="1338733944">
          <w:marLeft w:val="0"/>
          <w:marRight w:val="0"/>
          <w:marTop w:val="0"/>
          <w:marBottom w:val="0"/>
          <w:divBdr>
            <w:top w:val="none" w:sz="0" w:space="0" w:color="auto"/>
            <w:left w:val="none" w:sz="0" w:space="0" w:color="auto"/>
            <w:bottom w:val="none" w:sz="0" w:space="0" w:color="auto"/>
            <w:right w:val="none" w:sz="0" w:space="0" w:color="auto"/>
          </w:divBdr>
          <w:divsChild>
            <w:div w:id="2055228414">
              <w:marLeft w:val="0"/>
              <w:marRight w:val="0"/>
              <w:marTop w:val="0"/>
              <w:marBottom w:val="0"/>
              <w:divBdr>
                <w:top w:val="none" w:sz="0" w:space="0" w:color="auto"/>
                <w:left w:val="none" w:sz="0" w:space="0" w:color="auto"/>
                <w:bottom w:val="none" w:sz="0" w:space="0" w:color="auto"/>
                <w:right w:val="none" w:sz="0" w:space="0" w:color="auto"/>
              </w:divBdr>
              <w:divsChild>
                <w:div w:id="1506554681">
                  <w:marLeft w:val="0"/>
                  <w:marRight w:val="0"/>
                  <w:marTop w:val="0"/>
                  <w:marBottom w:val="0"/>
                  <w:divBdr>
                    <w:top w:val="none" w:sz="0" w:space="0" w:color="auto"/>
                    <w:left w:val="none" w:sz="0" w:space="0" w:color="auto"/>
                    <w:bottom w:val="none" w:sz="0" w:space="0" w:color="auto"/>
                    <w:right w:val="none" w:sz="0" w:space="0" w:color="auto"/>
                  </w:divBdr>
                  <w:divsChild>
                    <w:div w:id="177931323">
                      <w:marLeft w:val="0"/>
                      <w:marRight w:val="0"/>
                      <w:marTop w:val="0"/>
                      <w:marBottom w:val="0"/>
                      <w:divBdr>
                        <w:top w:val="none" w:sz="0" w:space="0" w:color="auto"/>
                        <w:left w:val="none" w:sz="0" w:space="0" w:color="auto"/>
                        <w:bottom w:val="none" w:sz="0" w:space="0" w:color="auto"/>
                        <w:right w:val="none" w:sz="0" w:space="0" w:color="auto"/>
                      </w:divBdr>
                    </w:div>
                  </w:divsChild>
                </w:div>
                <w:div w:id="117340405">
                  <w:marLeft w:val="0"/>
                  <w:marRight w:val="0"/>
                  <w:marTop w:val="0"/>
                  <w:marBottom w:val="0"/>
                  <w:divBdr>
                    <w:top w:val="none" w:sz="0" w:space="0" w:color="auto"/>
                    <w:left w:val="none" w:sz="0" w:space="0" w:color="auto"/>
                    <w:bottom w:val="none" w:sz="0" w:space="0" w:color="auto"/>
                    <w:right w:val="none" w:sz="0" w:space="0" w:color="auto"/>
                  </w:divBdr>
                  <w:divsChild>
                    <w:div w:id="9525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6437">
              <w:marLeft w:val="0"/>
              <w:marRight w:val="0"/>
              <w:marTop w:val="0"/>
              <w:marBottom w:val="0"/>
              <w:divBdr>
                <w:top w:val="none" w:sz="0" w:space="0" w:color="auto"/>
                <w:left w:val="none" w:sz="0" w:space="0" w:color="auto"/>
                <w:bottom w:val="none" w:sz="0" w:space="0" w:color="auto"/>
                <w:right w:val="none" w:sz="0" w:space="0" w:color="auto"/>
              </w:divBdr>
              <w:divsChild>
                <w:div w:id="1417627194">
                  <w:marLeft w:val="0"/>
                  <w:marRight w:val="0"/>
                  <w:marTop w:val="0"/>
                  <w:marBottom w:val="0"/>
                  <w:divBdr>
                    <w:top w:val="none" w:sz="0" w:space="0" w:color="auto"/>
                    <w:left w:val="none" w:sz="0" w:space="0" w:color="auto"/>
                    <w:bottom w:val="none" w:sz="0" w:space="0" w:color="auto"/>
                    <w:right w:val="none" w:sz="0" w:space="0" w:color="auto"/>
                  </w:divBdr>
                  <w:divsChild>
                    <w:div w:id="18598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64623">
          <w:marLeft w:val="0"/>
          <w:marRight w:val="0"/>
          <w:marTop w:val="0"/>
          <w:marBottom w:val="0"/>
          <w:divBdr>
            <w:top w:val="none" w:sz="0" w:space="0" w:color="auto"/>
            <w:left w:val="none" w:sz="0" w:space="0" w:color="auto"/>
            <w:bottom w:val="none" w:sz="0" w:space="0" w:color="auto"/>
            <w:right w:val="none" w:sz="0" w:space="0" w:color="auto"/>
          </w:divBdr>
          <w:divsChild>
            <w:div w:id="1234123783">
              <w:marLeft w:val="0"/>
              <w:marRight w:val="0"/>
              <w:marTop w:val="0"/>
              <w:marBottom w:val="0"/>
              <w:divBdr>
                <w:top w:val="none" w:sz="0" w:space="0" w:color="auto"/>
                <w:left w:val="none" w:sz="0" w:space="0" w:color="auto"/>
                <w:bottom w:val="none" w:sz="0" w:space="0" w:color="auto"/>
                <w:right w:val="none" w:sz="0" w:space="0" w:color="auto"/>
              </w:divBdr>
              <w:divsChild>
                <w:div w:id="1707833511">
                  <w:marLeft w:val="0"/>
                  <w:marRight w:val="0"/>
                  <w:marTop w:val="0"/>
                  <w:marBottom w:val="0"/>
                  <w:divBdr>
                    <w:top w:val="none" w:sz="0" w:space="0" w:color="auto"/>
                    <w:left w:val="none" w:sz="0" w:space="0" w:color="auto"/>
                    <w:bottom w:val="none" w:sz="0" w:space="0" w:color="auto"/>
                    <w:right w:val="none" w:sz="0" w:space="0" w:color="auto"/>
                  </w:divBdr>
                  <w:divsChild>
                    <w:div w:id="858931584">
                      <w:marLeft w:val="0"/>
                      <w:marRight w:val="0"/>
                      <w:marTop w:val="0"/>
                      <w:marBottom w:val="0"/>
                      <w:divBdr>
                        <w:top w:val="none" w:sz="0" w:space="0" w:color="auto"/>
                        <w:left w:val="none" w:sz="0" w:space="0" w:color="auto"/>
                        <w:bottom w:val="none" w:sz="0" w:space="0" w:color="auto"/>
                        <w:right w:val="none" w:sz="0" w:space="0" w:color="auto"/>
                      </w:divBdr>
                      <w:divsChild>
                        <w:div w:id="127553573">
                          <w:marLeft w:val="0"/>
                          <w:marRight w:val="0"/>
                          <w:marTop w:val="0"/>
                          <w:marBottom w:val="0"/>
                          <w:divBdr>
                            <w:top w:val="none" w:sz="0" w:space="0" w:color="auto"/>
                            <w:left w:val="none" w:sz="0" w:space="0" w:color="auto"/>
                            <w:bottom w:val="none" w:sz="0" w:space="0" w:color="auto"/>
                            <w:right w:val="none" w:sz="0" w:space="0" w:color="auto"/>
                          </w:divBdr>
                          <w:divsChild>
                            <w:div w:id="1493066706">
                              <w:marLeft w:val="0"/>
                              <w:marRight w:val="0"/>
                              <w:marTop w:val="0"/>
                              <w:marBottom w:val="0"/>
                              <w:divBdr>
                                <w:top w:val="none" w:sz="0" w:space="0" w:color="auto"/>
                                <w:left w:val="none" w:sz="0" w:space="0" w:color="auto"/>
                                <w:bottom w:val="none" w:sz="0" w:space="0" w:color="auto"/>
                                <w:right w:val="none" w:sz="0" w:space="0" w:color="auto"/>
                              </w:divBdr>
                              <w:divsChild>
                                <w:div w:id="1544824360">
                                  <w:marLeft w:val="0"/>
                                  <w:marRight w:val="0"/>
                                  <w:marTop w:val="0"/>
                                  <w:marBottom w:val="0"/>
                                  <w:divBdr>
                                    <w:top w:val="none" w:sz="0" w:space="0" w:color="auto"/>
                                    <w:left w:val="none" w:sz="0" w:space="0" w:color="auto"/>
                                    <w:bottom w:val="none" w:sz="0" w:space="0" w:color="auto"/>
                                    <w:right w:val="none" w:sz="0" w:space="0" w:color="auto"/>
                                  </w:divBdr>
                                  <w:divsChild>
                                    <w:div w:id="9263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4716">
          <w:marLeft w:val="0"/>
          <w:marRight w:val="0"/>
          <w:marTop w:val="0"/>
          <w:marBottom w:val="0"/>
          <w:divBdr>
            <w:top w:val="none" w:sz="0" w:space="0" w:color="auto"/>
            <w:left w:val="none" w:sz="0" w:space="0" w:color="auto"/>
            <w:bottom w:val="none" w:sz="0" w:space="0" w:color="auto"/>
            <w:right w:val="none" w:sz="0" w:space="0" w:color="auto"/>
          </w:divBdr>
        </w:div>
        <w:div w:id="722951603">
          <w:marLeft w:val="0"/>
          <w:marRight w:val="0"/>
          <w:marTop w:val="0"/>
          <w:marBottom w:val="0"/>
          <w:divBdr>
            <w:top w:val="none" w:sz="0" w:space="0" w:color="auto"/>
            <w:left w:val="none" w:sz="0" w:space="0" w:color="auto"/>
            <w:bottom w:val="none" w:sz="0" w:space="0" w:color="auto"/>
            <w:right w:val="none" w:sz="0" w:space="0" w:color="auto"/>
          </w:divBdr>
        </w:div>
        <w:div w:id="559097669">
          <w:marLeft w:val="0"/>
          <w:marRight w:val="0"/>
          <w:marTop w:val="0"/>
          <w:marBottom w:val="0"/>
          <w:divBdr>
            <w:top w:val="none" w:sz="0" w:space="0" w:color="auto"/>
            <w:left w:val="none" w:sz="0" w:space="0" w:color="auto"/>
            <w:bottom w:val="none" w:sz="0" w:space="0" w:color="auto"/>
            <w:right w:val="none" w:sz="0" w:space="0" w:color="auto"/>
          </w:divBdr>
          <w:divsChild>
            <w:div w:id="1439907024">
              <w:marLeft w:val="0"/>
              <w:marRight w:val="0"/>
              <w:marTop w:val="0"/>
              <w:marBottom w:val="0"/>
              <w:divBdr>
                <w:top w:val="none" w:sz="0" w:space="0" w:color="auto"/>
                <w:left w:val="none" w:sz="0" w:space="0" w:color="auto"/>
                <w:bottom w:val="none" w:sz="0" w:space="0" w:color="auto"/>
                <w:right w:val="none" w:sz="0" w:space="0" w:color="auto"/>
              </w:divBdr>
              <w:divsChild>
                <w:div w:id="1073505853">
                  <w:marLeft w:val="0"/>
                  <w:marRight w:val="0"/>
                  <w:marTop w:val="0"/>
                  <w:marBottom w:val="0"/>
                  <w:divBdr>
                    <w:top w:val="none" w:sz="0" w:space="0" w:color="auto"/>
                    <w:left w:val="none" w:sz="0" w:space="0" w:color="auto"/>
                    <w:bottom w:val="none" w:sz="0" w:space="0" w:color="auto"/>
                    <w:right w:val="none" w:sz="0" w:space="0" w:color="auto"/>
                  </w:divBdr>
                  <w:divsChild>
                    <w:div w:id="1258782406">
                      <w:marLeft w:val="0"/>
                      <w:marRight w:val="0"/>
                      <w:marTop w:val="0"/>
                      <w:marBottom w:val="0"/>
                      <w:divBdr>
                        <w:top w:val="none" w:sz="0" w:space="0" w:color="auto"/>
                        <w:left w:val="none" w:sz="0" w:space="0" w:color="auto"/>
                        <w:bottom w:val="none" w:sz="0" w:space="0" w:color="auto"/>
                        <w:right w:val="none" w:sz="0" w:space="0" w:color="auto"/>
                      </w:divBdr>
                    </w:div>
                    <w:div w:id="863518912">
                      <w:marLeft w:val="0"/>
                      <w:marRight w:val="0"/>
                      <w:marTop w:val="0"/>
                      <w:marBottom w:val="0"/>
                      <w:divBdr>
                        <w:top w:val="none" w:sz="0" w:space="0" w:color="auto"/>
                        <w:left w:val="none" w:sz="0" w:space="0" w:color="auto"/>
                        <w:bottom w:val="none" w:sz="0" w:space="0" w:color="auto"/>
                        <w:right w:val="none" w:sz="0" w:space="0" w:color="auto"/>
                      </w:divBdr>
                    </w:div>
                    <w:div w:id="398485237">
                      <w:marLeft w:val="0"/>
                      <w:marRight w:val="0"/>
                      <w:marTop w:val="0"/>
                      <w:marBottom w:val="0"/>
                      <w:divBdr>
                        <w:top w:val="none" w:sz="0" w:space="0" w:color="auto"/>
                        <w:left w:val="none" w:sz="0" w:space="0" w:color="auto"/>
                        <w:bottom w:val="none" w:sz="0" w:space="0" w:color="auto"/>
                        <w:right w:val="none" w:sz="0" w:space="0" w:color="auto"/>
                      </w:divBdr>
                    </w:div>
                    <w:div w:id="1966960568">
                      <w:marLeft w:val="0"/>
                      <w:marRight w:val="0"/>
                      <w:marTop w:val="0"/>
                      <w:marBottom w:val="0"/>
                      <w:divBdr>
                        <w:top w:val="none" w:sz="0" w:space="0" w:color="auto"/>
                        <w:left w:val="none" w:sz="0" w:space="0" w:color="auto"/>
                        <w:bottom w:val="none" w:sz="0" w:space="0" w:color="auto"/>
                        <w:right w:val="none" w:sz="0" w:space="0" w:color="auto"/>
                      </w:divBdr>
                    </w:div>
                    <w:div w:id="2099905310">
                      <w:marLeft w:val="0"/>
                      <w:marRight w:val="0"/>
                      <w:marTop w:val="0"/>
                      <w:marBottom w:val="0"/>
                      <w:divBdr>
                        <w:top w:val="none" w:sz="0" w:space="0" w:color="auto"/>
                        <w:left w:val="none" w:sz="0" w:space="0" w:color="auto"/>
                        <w:bottom w:val="none" w:sz="0" w:space="0" w:color="auto"/>
                        <w:right w:val="none" w:sz="0" w:space="0" w:color="auto"/>
                      </w:divBdr>
                    </w:div>
                    <w:div w:id="729692143">
                      <w:marLeft w:val="0"/>
                      <w:marRight w:val="0"/>
                      <w:marTop w:val="0"/>
                      <w:marBottom w:val="0"/>
                      <w:divBdr>
                        <w:top w:val="none" w:sz="0" w:space="0" w:color="auto"/>
                        <w:left w:val="none" w:sz="0" w:space="0" w:color="auto"/>
                        <w:bottom w:val="none" w:sz="0" w:space="0" w:color="auto"/>
                        <w:right w:val="none" w:sz="0" w:space="0" w:color="auto"/>
                      </w:divBdr>
                    </w:div>
                    <w:div w:id="1605965327">
                      <w:marLeft w:val="0"/>
                      <w:marRight w:val="0"/>
                      <w:marTop w:val="0"/>
                      <w:marBottom w:val="0"/>
                      <w:divBdr>
                        <w:top w:val="none" w:sz="0" w:space="0" w:color="auto"/>
                        <w:left w:val="none" w:sz="0" w:space="0" w:color="auto"/>
                        <w:bottom w:val="none" w:sz="0" w:space="0" w:color="auto"/>
                        <w:right w:val="none" w:sz="0" w:space="0" w:color="auto"/>
                      </w:divBdr>
                    </w:div>
                    <w:div w:id="1298027002">
                      <w:marLeft w:val="0"/>
                      <w:marRight w:val="0"/>
                      <w:marTop w:val="0"/>
                      <w:marBottom w:val="0"/>
                      <w:divBdr>
                        <w:top w:val="none" w:sz="0" w:space="0" w:color="auto"/>
                        <w:left w:val="none" w:sz="0" w:space="0" w:color="auto"/>
                        <w:bottom w:val="none" w:sz="0" w:space="0" w:color="auto"/>
                        <w:right w:val="none" w:sz="0" w:space="0" w:color="auto"/>
                      </w:divBdr>
                    </w:div>
                    <w:div w:id="164368709">
                      <w:marLeft w:val="0"/>
                      <w:marRight w:val="0"/>
                      <w:marTop w:val="0"/>
                      <w:marBottom w:val="0"/>
                      <w:divBdr>
                        <w:top w:val="none" w:sz="0" w:space="0" w:color="auto"/>
                        <w:left w:val="none" w:sz="0" w:space="0" w:color="auto"/>
                        <w:bottom w:val="none" w:sz="0" w:space="0" w:color="auto"/>
                        <w:right w:val="none" w:sz="0" w:space="0" w:color="auto"/>
                      </w:divBdr>
                    </w:div>
                    <w:div w:id="347872936">
                      <w:marLeft w:val="0"/>
                      <w:marRight w:val="0"/>
                      <w:marTop w:val="0"/>
                      <w:marBottom w:val="0"/>
                      <w:divBdr>
                        <w:top w:val="none" w:sz="0" w:space="0" w:color="auto"/>
                        <w:left w:val="none" w:sz="0" w:space="0" w:color="auto"/>
                        <w:bottom w:val="none" w:sz="0" w:space="0" w:color="auto"/>
                        <w:right w:val="none" w:sz="0" w:space="0" w:color="auto"/>
                      </w:divBdr>
                    </w:div>
                    <w:div w:id="3321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4528">
          <w:marLeft w:val="0"/>
          <w:marRight w:val="0"/>
          <w:marTop w:val="0"/>
          <w:marBottom w:val="0"/>
          <w:divBdr>
            <w:top w:val="none" w:sz="0" w:space="0" w:color="auto"/>
            <w:left w:val="none" w:sz="0" w:space="0" w:color="auto"/>
            <w:bottom w:val="none" w:sz="0" w:space="0" w:color="auto"/>
            <w:right w:val="none" w:sz="0" w:space="0" w:color="auto"/>
          </w:divBdr>
        </w:div>
        <w:div w:id="1555004396">
          <w:marLeft w:val="0"/>
          <w:marRight w:val="0"/>
          <w:marTop w:val="0"/>
          <w:marBottom w:val="0"/>
          <w:divBdr>
            <w:top w:val="none" w:sz="0" w:space="0" w:color="auto"/>
            <w:left w:val="none" w:sz="0" w:space="0" w:color="auto"/>
            <w:bottom w:val="none" w:sz="0" w:space="0" w:color="auto"/>
            <w:right w:val="none" w:sz="0" w:space="0" w:color="auto"/>
          </w:divBdr>
          <w:divsChild>
            <w:div w:id="1567304356">
              <w:marLeft w:val="0"/>
              <w:marRight w:val="0"/>
              <w:marTop w:val="0"/>
              <w:marBottom w:val="0"/>
              <w:divBdr>
                <w:top w:val="none" w:sz="0" w:space="0" w:color="auto"/>
                <w:left w:val="none" w:sz="0" w:space="0" w:color="auto"/>
                <w:bottom w:val="none" w:sz="0" w:space="0" w:color="auto"/>
                <w:right w:val="none" w:sz="0" w:space="0" w:color="auto"/>
              </w:divBdr>
              <w:divsChild>
                <w:div w:id="559874567">
                  <w:marLeft w:val="0"/>
                  <w:marRight w:val="0"/>
                  <w:marTop w:val="0"/>
                  <w:marBottom w:val="0"/>
                  <w:divBdr>
                    <w:top w:val="none" w:sz="0" w:space="0" w:color="auto"/>
                    <w:left w:val="none" w:sz="0" w:space="0" w:color="auto"/>
                    <w:bottom w:val="none" w:sz="0" w:space="0" w:color="auto"/>
                    <w:right w:val="none" w:sz="0" w:space="0" w:color="auto"/>
                  </w:divBdr>
                  <w:divsChild>
                    <w:div w:id="2012490375">
                      <w:marLeft w:val="0"/>
                      <w:marRight w:val="0"/>
                      <w:marTop w:val="0"/>
                      <w:marBottom w:val="0"/>
                      <w:divBdr>
                        <w:top w:val="none" w:sz="0" w:space="0" w:color="auto"/>
                        <w:left w:val="none" w:sz="0" w:space="0" w:color="auto"/>
                        <w:bottom w:val="none" w:sz="0" w:space="0" w:color="auto"/>
                        <w:right w:val="none" w:sz="0" w:space="0" w:color="auto"/>
                      </w:divBdr>
                    </w:div>
                    <w:div w:id="1462650762">
                      <w:marLeft w:val="0"/>
                      <w:marRight w:val="0"/>
                      <w:marTop w:val="0"/>
                      <w:marBottom w:val="0"/>
                      <w:divBdr>
                        <w:top w:val="none" w:sz="0" w:space="0" w:color="auto"/>
                        <w:left w:val="none" w:sz="0" w:space="0" w:color="auto"/>
                        <w:bottom w:val="none" w:sz="0" w:space="0" w:color="auto"/>
                        <w:right w:val="none" w:sz="0" w:space="0" w:color="auto"/>
                      </w:divBdr>
                      <w:divsChild>
                        <w:div w:id="845679058">
                          <w:marLeft w:val="0"/>
                          <w:marRight w:val="0"/>
                          <w:marTop w:val="0"/>
                          <w:marBottom w:val="0"/>
                          <w:divBdr>
                            <w:top w:val="none" w:sz="0" w:space="0" w:color="auto"/>
                            <w:left w:val="none" w:sz="0" w:space="0" w:color="auto"/>
                            <w:bottom w:val="none" w:sz="0" w:space="0" w:color="auto"/>
                            <w:right w:val="none" w:sz="0" w:space="0" w:color="auto"/>
                          </w:divBdr>
                          <w:divsChild>
                            <w:div w:id="1489664670">
                              <w:marLeft w:val="0"/>
                              <w:marRight w:val="0"/>
                              <w:marTop w:val="0"/>
                              <w:marBottom w:val="0"/>
                              <w:divBdr>
                                <w:top w:val="none" w:sz="0" w:space="0" w:color="auto"/>
                                <w:left w:val="none" w:sz="0" w:space="0" w:color="auto"/>
                                <w:bottom w:val="none" w:sz="0" w:space="0" w:color="auto"/>
                                <w:right w:val="none" w:sz="0" w:space="0" w:color="auto"/>
                              </w:divBdr>
                              <w:divsChild>
                                <w:div w:id="1059211985">
                                  <w:marLeft w:val="0"/>
                                  <w:marRight w:val="0"/>
                                  <w:marTop w:val="0"/>
                                  <w:marBottom w:val="0"/>
                                  <w:divBdr>
                                    <w:top w:val="none" w:sz="0" w:space="0" w:color="auto"/>
                                    <w:left w:val="none" w:sz="0" w:space="0" w:color="auto"/>
                                    <w:bottom w:val="none" w:sz="0" w:space="0" w:color="auto"/>
                                    <w:right w:val="none" w:sz="0" w:space="0" w:color="auto"/>
                                  </w:divBdr>
                                  <w:divsChild>
                                    <w:div w:id="1470174301">
                                      <w:marLeft w:val="0"/>
                                      <w:marRight w:val="0"/>
                                      <w:marTop w:val="0"/>
                                      <w:marBottom w:val="0"/>
                                      <w:divBdr>
                                        <w:top w:val="none" w:sz="0" w:space="0" w:color="auto"/>
                                        <w:left w:val="none" w:sz="0" w:space="0" w:color="auto"/>
                                        <w:bottom w:val="none" w:sz="0" w:space="0" w:color="auto"/>
                                        <w:right w:val="none" w:sz="0" w:space="0" w:color="auto"/>
                                      </w:divBdr>
                                      <w:divsChild>
                                        <w:div w:id="2288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13870">
                  <w:marLeft w:val="0"/>
                  <w:marRight w:val="0"/>
                  <w:marTop w:val="0"/>
                  <w:marBottom w:val="0"/>
                  <w:divBdr>
                    <w:top w:val="none" w:sz="0" w:space="0" w:color="auto"/>
                    <w:left w:val="none" w:sz="0" w:space="0" w:color="auto"/>
                    <w:bottom w:val="none" w:sz="0" w:space="0" w:color="auto"/>
                    <w:right w:val="none" w:sz="0" w:space="0" w:color="auto"/>
                  </w:divBdr>
                </w:div>
                <w:div w:id="1521506579">
                  <w:marLeft w:val="0"/>
                  <w:marRight w:val="0"/>
                  <w:marTop w:val="0"/>
                  <w:marBottom w:val="0"/>
                  <w:divBdr>
                    <w:top w:val="none" w:sz="0" w:space="0" w:color="auto"/>
                    <w:left w:val="none" w:sz="0" w:space="0" w:color="auto"/>
                    <w:bottom w:val="none" w:sz="0" w:space="0" w:color="auto"/>
                    <w:right w:val="none" w:sz="0" w:space="0" w:color="auto"/>
                  </w:divBdr>
                  <w:divsChild>
                    <w:div w:id="1028336992">
                      <w:marLeft w:val="0"/>
                      <w:marRight w:val="0"/>
                      <w:marTop w:val="0"/>
                      <w:marBottom w:val="0"/>
                      <w:divBdr>
                        <w:top w:val="none" w:sz="0" w:space="0" w:color="auto"/>
                        <w:left w:val="none" w:sz="0" w:space="0" w:color="auto"/>
                        <w:bottom w:val="none" w:sz="0" w:space="0" w:color="auto"/>
                        <w:right w:val="none" w:sz="0" w:space="0" w:color="auto"/>
                      </w:divBdr>
                      <w:divsChild>
                        <w:div w:id="1345665980">
                          <w:marLeft w:val="0"/>
                          <w:marRight w:val="0"/>
                          <w:marTop w:val="0"/>
                          <w:marBottom w:val="0"/>
                          <w:divBdr>
                            <w:top w:val="none" w:sz="0" w:space="0" w:color="auto"/>
                            <w:left w:val="none" w:sz="0" w:space="0" w:color="auto"/>
                            <w:bottom w:val="none" w:sz="0" w:space="0" w:color="auto"/>
                            <w:right w:val="none" w:sz="0" w:space="0" w:color="auto"/>
                          </w:divBdr>
                        </w:div>
                        <w:div w:id="948321712">
                          <w:marLeft w:val="0"/>
                          <w:marRight w:val="0"/>
                          <w:marTop w:val="0"/>
                          <w:marBottom w:val="0"/>
                          <w:divBdr>
                            <w:top w:val="none" w:sz="0" w:space="0" w:color="auto"/>
                            <w:left w:val="none" w:sz="0" w:space="0" w:color="auto"/>
                            <w:bottom w:val="none" w:sz="0" w:space="0" w:color="auto"/>
                            <w:right w:val="none" w:sz="0" w:space="0" w:color="auto"/>
                          </w:divBdr>
                        </w:div>
                        <w:div w:id="398408557">
                          <w:marLeft w:val="0"/>
                          <w:marRight w:val="0"/>
                          <w:marTop w:val="0"/>
                          <w:marBottom w:val="0"/>
                          <w:divBdr>
                            <w:top w:val="none" w:sz="0" w:space="0" w:color="auto"/>
                            <w:left w:val="none" w:sz="0" w:space="0" w:color="auto"/>
                            <w:bottom w:val="none" w:sz="0" w:space="0" w:color="auto"/>
                            <w:right w:val="none" w:sz="0" w:space="0" w:color="auto"/>
                          </w:divBdr>
                        </w:div>
                        <w:div w:id="1474716564">
                          <w:marLeft w:val="0"/>
                          <w:marRight w:val="0"/>
                          <w:marTop w:val="0"/>
                          <w:marBottom w:val="0"/>
                          <w:divBdr>
                            <w:top w:val="none" w:sz="0" w:space="0" w:color="auto"/>
                            <w:left w:val="none" w:sz="0" w:space="0" w:color="auto"/>
                            <w:bottom w:val="none" w:sz="0" w:space="0" w:color="auto"/>
                            <w:right w:val="none" w:sz="0" w:space="0" w:color="auto"/>
                          </w:divBdr>
                        </w:div>
                      </w:divsChild>
                    </w:div>
                    <w:div w:id="502863769">
                      <w:marLeft w:val="0"/>
                      <w:marRight w:val="0"/>
                      <w:marTop w:val="0"/>
                      <w:marBottom w:val="0"/>
                      <w:divBdr>
                        <w:top w:val="none" w:sz="0" w:space="0" w:color="auto"/>
                        <w:left w:val="none" w:sz="0" w:space="0" w:color="auto"/>
                        <w:bottom w:val="none" w:sz="0" w:space="0" w:color="auto"/>
                        <w:right w:val="none" w:sz="0" w:space="0" w:color="auto"/>
                      </w:divBdr>
                      <w:divsChild>
                        <w:div w:id="1853062394">
                          <w:marLeft w:val="0"/>
                          <w:marRight w:val="0"/>
                          <w:marTop w:val="0"/>
                          <w:marBottom w:val="0"/>
                          <w:divBdr>
                            <w:top w:val="none" w:sz="0" w:space="0" w:color="auto"/>
                            <w:left w:val="none" w:sz="0" w:space="0" w:color="auto"/>
                            <w:bottom w:val="none" w:sz="0" w:space="0" w:color="auto"/>
                            <w:right w:val="none" w:sz="0" w:space="0" w:color="auto"/>
                          </w:divBdr>
                        </w:div>
                        <w:div w:id="570232279">
                          <w:marLeft w:val="0"/>
                          <w:marRight w:val="0"/>
                          <w:marTop w:val="0"/>
                          <w:marBottom w:val="0"/>
                          <w:divBdr>
                            <w:top w:val="none" w:sz="0" w:space="0" w:color="auto"/>
                            <w:left w:val="none" w:sz="0" w:space="0" w:color="auto"/>
                            <w:bottom w:val="none" w:sz="0" w:space="0" w:color="auto"/>
                            <w:right w:val="none" w:sz="0" w:space="0" w:color="auto"/>
                          </w:divBdr>
                        </w:div>
                        <w:div w:id="126511617">
                          <w:marLeft w:val="0"/>
                          <w:marRight w:val="0"/>
                          <w:marTop w:val="0"/>
                          <w:marBottom w:val="0"/>
                          <w:divBdr>
                            <w:top w:val="none" w:sz="0" w:space="0" w:color="auto"/>
                            <w:left w:val="none" w:sz="0" w:space="0" w:color="auto"/>
                            <w:bottom w:val="none" w:sz="0" w:space="0" w:color="auto"/>
                            <w:right w:val="none" w:sz="0" w:space="0" w:color="auto"/>
                          </w:divBdr>
                        </w:div>
                        <w:div w:id="105546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0171">
              <w:marLeft w:val="0"/>
              <w:marRight w:val="0"/>
              <w:marTop w:val="0"/>
              <w:marBottom w:val="0"/>
              <w:divBdr>
                <w:top w:val="none" w:sz="0" w:space="0" w:color="auto"/>
                <w:left w:val="none" w:sz="0" w:space="0" w:color="auto"/>
                <w:bottom w:val="none" w:sz="0" w:space="0" w:color="auto"/>
                <w:right w:val="none" w:sz="0" w:space="0" w:color="auto"/>
              </w:divBdr>
              <w:divsChild>
                <w:div w:id="1155028421">
                  <w:marLeft w:val="0"/>
                  <w:marRight w:val="0"/>
                  <w:marTop w:val="0"/>
                  <w:marBottom w:val="0"/>
                  <w:divBdr>
                    <w:top w:val="none" w:sz="0" w:space="0" w:color="auto"/>
                    <w:left w:val="none" w:sz="0" w:space="0" w:color="auto"/>
                    <w:bottom w:val="none" w:sz="0" w:space="0" w:color="auto"/>
                    <w:right w:val="none" w:sz="0" w:space="0" w:color="auto"/>
                  </w:divBdr>
                  <w:divsChild>
                    <w:div w:id="1549564083">
                      <w:marLeft w:val="0"/>
                      <w:marRight w:val="0"/>
                      <w:marTop w:val="0"/>
                      <w:marBottom w:val="0"/>
                      <w:divBdr>
                        <w:top w:val="none" w:sz="0" w:space="0" w:color="auto"/>
                        <w:left w:val="none" w:sz="0" w:space="0" w:color="auto"/>
                        <w:bottom w:val="none" w:sz="0" w:space="0" w:color="auto"/>
                        <w:right w:val="none" w:sz="0" w:space="0" w:color="auto"/>
                      </w:divBdr>
                    </w:div>
                    <w:div w:id="1119376725">
                      <w:marLeft w:val="0"/>
                      <w:marRight w:val="0"/>
                      <w:marTop w:val="0"/>
                      <w:marBottom w:val="0"/>
                      <w:divBdr>
                        <w:top w:val="none" w:sz="0" w:space="0" w:color="auto"/>
                        <w:left w:val="none" w:sz="0" w:space="0" w:color="auto"/>
                        <w:bottom w:val="none" w:sz="0" w:space="0" w:color="auto"/>
                        <w:right w:val="none" w:sz="0" w:space="0" w:color="auto"/>
                      </w:divBdr>
                      <w:divsChild>
                        <w:div w:id="1018846750">
                          <w:marLeft w:val="0"/>
                          <w:marRight w:val="0"/>
                          <w:marTop w:val="0"/>
                          <w:marBottom w:val="0"/>
                          <w:divBdr>
                            <w:top w:val="none" w:sz="0" w:space="0" w:color="auto"/>
                            <w:left w:val="none" w:sz="0" w:space="0" w:color="auto"/>
                            <w:bottom w:val="none" w:sz="0" w:space="0" w:color="auto"/>
                            <w:right w:val="none" w:sz="0" w:space="0" w:color="auto"/>
                          </w:divBdr>
                          <w:divsChild>
                            <w:div w:id="660352707">
                              <w:marLeft w:val="0"/>
                              <w:marRight w:val="0"/>
                              <w:marTop w:val="0"/>
                              <w:marBottom w:val="0"/>
                              <w:divBdr>
                                <w:top w:val="none" w:sz="0" w:space="0" w:color="auto"/>
                                <w:left w:val="none" w:sz="0" w:space="0" w:color="auto"/>
                                <w:bottom w:val="none" w:sz="0" w:space="0" w:color="auto"/>
                                <w:right w:val="none" w:sz="0" w:space="0" w:color="auto"/>
                              </w:divBdr>
                            </w:div>
                            <w:div w:id="391196173">
                              <w:marLeft w:val="0"/>
                              <w:marRight w:val="0"/>
                              <w:marTop w:val="0"/>
                              <w:marBottom w:val="0"/>
                              <w:divBdr>
                                <w:top w:val="none" w:sz="0" w:space="0" w:color="auto"/>
                                <w:left w:val="none" w:sz="0" w:space="0" w:color="auto"/>
                                <w:bottom w:val="none" w:sz="0" w:space="0" w:color="auto"/>
                                <w:right w:val="none" w:sz="0" w:space="0" w:color="auto"/>
                              </w:divBdr>
                            </w:div>
                          </w:divsChild>
                        </w:div>
                        <w:div w:id="13149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5830">
                  <w:marLeft w:val="0"/>
                  <w:marRight w:val="0"/>
                  <w:marTop w:val="0"/>
                  <w:marBottom w:val="0"/>
                  <w:divBdr>
                    <w:top w:val="none" w:sz="0" w:space="0" w:color="auto"/>
                    <w:left w:val="none" w:sz="0" w:space="0" w:color="auto"/>
                    <w:bottom w:val="none" w:sz="0" w:space="0" w:color="auto"/>
                    <w:right w:val="none" w:sz="0" w:space="0" w:color="auto"/>
                  </w:divBdr>
                  <w:divsChild>
                    <w:div w:id="11981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6433">
      <w:bodyDiv w:val="1"/>
      <w:marLeft w:val="0"/>
      <w:marRight w:val="0"/>
      <w:marTop w:val="0"/>
      <w:marBottom w:val="0"/>
      <w:divBdr>
        <w:top w:val="none" w:sz="0" w:space="0" w:color="auto"/>
        <w:left w:val="none" w:sz="0" w:space="0" w:color="auto"/>
        <w:bottom w:val="none" w:sz="0" w:space="0" w:color="auto"/>
        <w:right w:val="none" w:sz="0" w:space="0" w:color="auto"/>
      </w:divBdr>
      <w:divsChild>
        <w:div w:id="123086372">
          <w:marLeft w:val="0"/>
          <w:marRight w:val="0"/>
          <w:marTop w:val="0"/>
          <w:marBottom w:val="0"/>
          <w:divBdr>
            <w:top w:val="none" w:sz="0" w:space="0" w:color="auto"/>
            <w:left w:val="none" w:sz="0" w:space="0" w:color="auto"/>
            <w:bottom w:val="none" w:sz="0" w:space="0" w:color="auto"/>
            <w:right w:val="none" w:sz="0" w:space="0" w:color="auto"/>
          </w:divBdr>
          <w:divsChild>
            <w:div w:id="782461704">
              <w:marLeft w:val="0"/>
              <w:marRight w:val="0"/>
              <w:marTop w:val="0"/>
              <w:marBottom w:val="0"/>
              <w:divBdr>
                <w:top w:val="none" w:sz="0" w:space="0" w:color="auto"/>
                <w:left w:val="none" w:sz="0" w:space="0" w:color="auto"/>
                <w:bottom w:val="none" w:sz="0" w:space="0" w:color="auto"/>
                <w:right w:val="none" w:sz="0" w:space="0" w:color="auto"/>
              </w:divBdr>
              <w:divsChild>
                <w:div w:id="1067846304">
                  <w:marLeft w:val="0"/>
                  <w:marRight w:val="0"/>
                  <w:marTop w:val="0"/>
                  <w:marBottom w:val="0"/>
                  <w:divBdr>
                    <w:top w:val="none" w:sz="0" w:space="0" w:color="auto"/>
                    <w:left w:val="none" w:sz="0" w:space="0" w:color="auto"/>
                    <w:bottom w:val="none" w:sz="0" w:space="0" w:color="auto"/>
                    <w:right w:val="none" w:sz="0" w:space="0" w:color="auto"/>
                  </w:divBdr>
                  <w:divsChild>
                    <w:div w:id="1308709159">
                      <w:marLeft w:val="0"/>
                      <w:marRight w:val="0"/>
                      <w:marTop w:val="0"/>
                      <w:marBottom w:val="0"/>
                      <w:divBdr>
                        <w:top w:val="none" w:sz="0" w:space="0" w:color="auto"/>
                        <w:left w:val="none" w:sz="0" w:space="0" w:color="auto"/>
                        <w:bottom w:val="none" w:sz="0" w:space="0" w:color="auto"/>
                        <w:right w:val="none" w:sz="0" w:space="0" w:color="auto"/>
                      </w:divBdr>
                    </w:div>
                    <w:div w:id="1013529685">
                      <w:marLeft w:val="0"/>
                      <w:marRight w:val="0"/>
                      <w:marTop w:val="0"/>
                      <w:marBottom w:val="0"/>
                      <w:divBdr>
                        <w:top w:val="none" w:sz="0" w:space="0" w:color="auto"/>
                        <w:left w:val="none" w:sz="0" w:space="0" w:color="auto"/>
                        <w:bottom w:val="none" w:sz="0" w:space="0" w:color="auto"/>
                        <w:right w:val="none" w:sz="0" w:space="0" w:color="auto"/>
                      </w:divBdr>
                    </w:div>
                    <w:div w:id="650987062">
                      <w:marLeft w:val="0"/>
                      <w:marRight w:val="0"/>
                      <w:marTop w:val="0"/>
                      <w:marBottom w:val="0"/>
                      <w:divBdr>
                        <w:top w:val="none" w:sz="0" w:space="0" w:color="auto"/>
                        <w:left w:val="none" w:sz="0" w:space="0" w:color="auto"/>
                        <w:bottom w:val="none" w:sz="0" w:space="0" w:color="auto"/>
                        <w:right w:val="none" w:sz="0" w:space="0" w:color="auto"/>
                      </w:divBdr>
                    </w:div>
                    <w:div w:id="14712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8313">
              <w:marLeft w:val="0"/>
              <w:marRight w:val="0"/>
              <w:marTop w:val="0"/>
              <w:marBottom w:val="0"/>
              <w:divBdr>
                <w:top w:val="none" w:sz="0" w:space="0" w:color="auto"/>
                <w:left w:val="none" w:sz="0" w:space="0" w:color="auto"/>
                <w:bottom w:val="none" w:sz="0" w:space="0" w:color="auto"/>
                <w:right w:val="none" w:sz="0" w:space="0" w:color="auto"/>
              </w:divBdr>
              <w:divsChild>
                <w:div w:id="346060028">
                  <w:marLeft w:val="0"/>
                  <w:marRight w:val="0"/>
                  <w:marTop w:val="0"/>
                  <w:marBottom w:val="0"/>
                  <w:divBdr>
                    <w:top w:val="none" w:sz="0" w:space="0" w:color="auto"/>
                    <w:left w:val="none" w:sz="0" w:space="0" w:color="auto"/>
                    <w:bottom w:val="none" w:sz="0" w:space="0" w:color="auto"/>
                    <w:right w:val="none" w:sz="0" w:space="0" w:color="auto"/>
                  </w:divBdr>
                  <w:divsChild>
                    <w:div w:id="11561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78208">
              <w:marLeft w:val="0"/>
              <w:marRight w:val="0"/>
              <w:marTop w:val="0"/>
              <w:marBottom w:val="0"/>
              <w:divBdr>
                <w:top w:val="none" w:sz="0" w:space="0" w:color="auto"/>
                <w:left w:val="none" w:sz="0" w:space="0" w:color="auto"/>
                <w:bottom w:val="none" w:sz="0" w:space="0" w:color="auto"/>
                <w:right w:val="none" w:sz="0" w:space="0" w:color="auto"/>
              </w:divBdr>
              <w:divsChild>
                <w:div w:id="911155708">
                  <w:marLeft w:val="0"/>
                  <w:marRight w:val="0"/>
                  <w:marTop w:val="0"/>
                  <w:marBottom w:val="0"/>
                  <w:divBdr>
                    <w:top w:val="none" w:sz="0" w:space="0" w:color="auto"/>
                    <w:left w:val="none" w:sz="0" w:space="0" w:color="auto"/>
                    <w:bottom w:val="none" w:sz="0" w:space="0" w:color="auto"/>
                    <w:right w:val="none" w:sz="0" w:space="0" w:color="auto"/>
                  </w:divBdr>
                  <w:divsChild>
                    <w:div w:id="2105178188">
                      <w:marLeft w:val="0"/>
                      <w:marRight w:val="0"/>
                      <w:marTop w:val="0"/>
                      <w:marBottom w:val="0"/>
                      <w:divBdr>
                        <w:top w:val="none" w:sz="0" w:space="0" w:color="auto"/>
                        <w:left w:val="none" w:sz="0" w:space="0" w:color="auto"/>
                        <w:bottom w:val="none" w:sz="0" w:space="0" w:color="auto"/>
                        <w:right w:val="none" w:sz="0" w:space="0" w:color="auto"/>
                      </w:divBdr>
                    </w:div>
                    <w:div w:id="1078555451">
                      <w:marLeft w:val="0"/>
                      <w:marRight w:val="0"/>
                      <w:marTop w:val="0"/>
                      <w:marBottom w:val="0"/>
                      <w:divBdr>
                        <w:top w:val="none" w:sz="0" w:space="0" w:color="auto"/>
                        <w:left w:val="none" w:sz="0" w:space="0" w:color="auto"/>
                        <w:bottom w:val="none" w:sz="0" w:space="0" w:color="auto"/>
                        <w:right w:val="none" w:sz="0" w:space="0" w:color="auto"/>
                      </w:divBdr>
                      <w:divsChild>
                        <w:div w:id="1228565420">
                          <w:marLeft w:val="0"/>
                          <w:marRight w:val="0"/>
                          <w:marTop w:val="0"/>
                          <w:marBottom w:val="0"/>
                          <w:divBdr>
                            <w:top w:val="none" w:sz="0" w:space="0" w:color="auto"/>
                            <w:left w:val="none" w:sz="0" w:space="0" w:color="auto"/>
                            <w:bottom w:val="none" w:sz="0" w:space="0" w:color="auto"/>
                            <w:right w:val="none" w:sz="0" w:space="0" w:color="auto"/>
                          </w:divBdr>
                          <w:divsChild>
                            <w:div w:id="1090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973473">
          <w:marLeft w:val="0"/>
          <w:marRight w:val="0"/>
          <w:marTop w:val="0"/>
          <w:marBottom w:val="0"/>
          <w:divBdr>
            <w:top w:val="none" w:sz="0" w:space="0" w:color="auto"/>
            <w:left w:val="none" w:sz="0" w:space="0" w:color="auto"/>
            <w:bottom w:val="none" w:sz="0" w:space="0" w:color="auto"/>
            <w:right w:val="none" w:sz="0" w:space="0" w:color="auto"/>
          </w:divBdr>
          <w:divsChild>
            <w:div w:id="13199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614">
      <w:bodyDiv w:val="1"/>
      <w:marLeft w:val="0"/>
      <w:marRight w:val="0"/>
      <w:marTop w:val="0"/>
      <w:marBottom w:val="0"/>
      <w:divBdr>
        <w:top w:val="none" w:sz="0" w:space="0" w:color="auto"/>
        <w:left w:val="none" w:sz="0" w:space="0" w:color="auto"/>
        <w:bottom w:val="none" w:sz="0" w:space="0" w:color="auto"/>
        <w:right w:val="none" w:sz="0" w:space="0" w:color="auto"/>
      </w:divBdr>
      <w:divsChild>
        <w:div w:id="8027206">
          <w:marLeft w:val="0"/>
          <w:marRight w:val="0"/>
          <w:marTop w:val="0"/>
          <w:marBottom w:val="0"/>
          <w:divBdr>
            <w:top w:val="none" w:sz="0" w:space="0" w:color="auto"/>
            <w:left w:val="none" w:sz="0" w:space="0" w:color="auto"/>
            <w:bottom w:val="none" w:sz="0" w:space="0" w:color="auto"/>
            <w:right w:val="none" w:sz="0" w:space="0" w:color="auto"/>
          </w:divBdr>
          <w:divsChild>
            <w:div w:id="1016201306">
              <w:marLeft w:val="0"/>
              <w:marRight w:val="0"/>
              <w:marTop w:val="0"/>
              <w:marBottom w:val="0"/>
              <w:divBdr>
                <w:top w:val="none" w:sz="0" w:space="0" w:color="auto"/>
                <w:left w:val="none" w:sz="0" w:space="0" w:color="auto"/>
                <w:bottom w:val="none" w:sz="0" w:space="0" w:color="auto"/>
                <w:right w:val="none" w:sz="0" w:space="0" w:color="auto"/>
              </w:divBdr>
              <w:divsChild>
                <w:div w:id="75593501">
                  <w:marLeft w:val="0"/>
                  <w:marRight w:val="0"/>
                  <w:marTop w:val="0"/>
                  <w:marBottom w:val="0"/>
                  <w:divBdr>
                    <w:top w:val="none" w:sz="0" w:space="0" w:color="auto"/>
                    <w:left w:val="none" w:sz="0" w:space="0" w:color="auto"/>
                    <w:bottom w:val="none" w:sz="0" w:space="0" w:color="auto"/>
                    <w:right w:val="none" w:sz="0" w:space="0" w:color="auto"/>
                  </w:divBdr>
                  <w:divsChild>
                    <w:div w:id="12560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6226">
      <w:bodyDiv w:val="1"/>
      <w:marLeft w:val="0"/>
      <w:marRight w:val="0"/>
      <w:marTop w:val="0"/>
      <w:marBottom w:val="0"/>
      <w:divBdr>
        <w:top w:val="none" w:sz="0" w:space="0" w:color="auto"/>
        <w:left w:val="none" w:sz="0" w:space="0" w:color="auto"/>
        <w:bottom w:val="none" w:sz="0" w:space="0" w:color="auto"/>
        <w:right w:val="none" w:sz="0" w:space="0" w:color="auto"/>
      </w:divBdr>
      <w:divsChild>
        <w:div w:id="2119762735">
          <w:marLeft w:val="0"/>
          <w:marRight w:val="0"/>
          <w:marTop w:val="0"/>
          <w:marBottom w:val="0"/>
          <w:divBdr>
            <w:top w:val="none" w:sz="0" w:space="0" w:color="auto"/>
            <w:left w:val="none" w:sz="0" w:space="0" w:color="auto"/>
            <w:bottom w:val="none" w:sz="0" w:space="0" w:color="auto"/>
            <w:right w:val="none" w:sz="0" w:space="0" w:color="auto"/>
          </w:divBdr>
          <w:divsChild>
            <w:div w:id="1218082464">
              <w:marLeft w:val="0"/>
              <w:marRight w:val="0"/>
              <w:marTop w:val="0"/>
              <w:marBottom w:val="0"/>
              <w:divBdr>
                <w:top w:val="none" w:sz="0" w:space="0" w:color="auto"/>
                <w:left w:val="none" w:sz="0" w:space="0" w:color="auto"/>
                <w:bottom w:val="none" w:sz="0" w:space="0" w:color="auto"/>
                <w:right w:val="none" w:sz="0" w:space="0" w:color="auto"/>
              </w:divBdr>
              <w:divsChild>
                <w:div w:id="1474448196">
                  <w:marLeft w:val="0"/>
                  <w:marRight w:val="0"/>
                  <w:marTop w:val="0"/>
                  <w:marBottom w:val="0"/>
                  <w:divBdr>
                    <w:top w:val="none" w:sz="0" w:space="0" w:color="auto"/>
                    <w:left w:val="none" w:sz="0" w:space="0" w:color="auto"/>
                    <w:bottom w:val="none" w:sz="0" w:space="0" w:color="auto"/>
                    <w:right w:val="none" w:sz="0" w:space="0" w:color="auto"/>
                  </w:divBdr>
                </w:div>
                <w:div w:id="14148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14425">
      <w:bodyDiv w:val="1"/>
      <w:marLeft w:val="0"/>
      <w:marRight w:val="0"/>
      <w:marTop w:val="0"/>
      <w:marBottom w:val="0"/>
      <w:divBdr>
        <w:top w:val="none" w:sz="0" w:space="0" w:color="auto"/>
        <w:left w:val="none" w:sz="0" w:space="0" w:color="auto"/>
        <w:bottom w:val="none" w:sz="0" w:space="0" w:color="auto"/>
        <w:right w:val="none" w:sz="0" w:space="0" w:color="auto"/>
      </w:divBdr>
    </w:div>
    <w:div w:id="1319308341">
      <w:bodyDiv w:val="1"/>
      <w:marLeft w:val="0"/>
      <w:marRight w:val="0"/>
      <w:marTop w:val="0"/>
      <w:marBottom w:val="0"/>
      <w:divBdr>
        <w:top w:val="none" w:sz="0" w:space="0" w:color="auto"/>
        <w:left w:val="none" w:sz="0" w:space="0" w:color="auto"/>
        <w:bottom w:val="none" w:sz="0" w:space="0" w:color="auto"/>
        <w:right w:val="none" w:sz="0" w:space="0" w:color="auto"/>
      </w:divBdr>
      <w:divsChild>
        <w:div w:id="1494687999">
          <w:marLeft w:val="0"/>
          <w:marRight w:val="0"/>
          <w:marTop w:val="0"/>
          <w:marBottom w:val="0"/>
          <w:divBdr>
            <w:top w:val="none" w:sz="0" w:space="0" w:color="auto"/>
            <w:left w:val="none" w:sz="0" w:space="0" w:color="auto"/>
            <w:bottom w:val="none" w:sz="0" w:space="0" w:color="auto"/>
            <w:right w:val="none" w:sz="0" w:space="0" w:color="auto"/>
          </w:divBdr>
          <w:divsChild>
            <w:div w:id="797602926">
              <w:marLeft w:val="0"/>
              <w:marRight w:val="0"/>
              <w:marTop w:val="0"/>
              <w:marBottom w:val="0"/>
              <w:divBdr>
                <w:top w:val="none" w:sz="0" w:space="0" w:color="auto"/>
                <w:left w:val="none" w:sz="0" w:space="0" w:color="auto"/>
                <w:bottom w:val="none" w:sz="0" w:space="0" w:color="auto"/>
                <w:right w:val="none" w:sz="0" w:space="0" w:color="auto"/>
              </w:divBdr>
            </w:div>
          </w:divsChild>
        </w:div>
        <w:div w:id="718480338">
          <w:marLeft w:val="0"/>
          <w:marRight w:val="0"/>
          <w:marTop w:val="0"/>
          <w:marBottom w:val="0"/>
          <w:divBdr>
            <w:top w:val="none" w:sz="0" w:space="0" w:color="auto"/>
            <w:left w:val="none" w:sz="0" w:space="0" w:color="auto"/>
            <w:bottom w:val="none" w:sz="0" w:space="0" w:color="auto"/>
            <w:right w:val="none" w:sz="0" w:space="0" w:color="auto"/>
          </w:divBdr>
          <w:divsChild>
            <w:div w:id="15104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30242">
      <w:bodyDiv w:val="1"/>
      <w:marLeft w:val="0"/>
      <w:marRight w:val="0"/>
      <w:marTop w:val="0"/>
      <w:marBottom w:val="0"/>
      <w:divBdr>
        <w:top w:val="none" w:sz="0" w:space="0" w:color="auto"/>
        <w:left w:val="none" w:sz="0" w:space="0" w:color="auto"/>
        <w:bottom w:val="none" w:sz="0" w:space="0" w:color="auto"/>
        <w:right w:val="none" w:sz="0" w:space="0" w:color="auto"/>
      </w:divBdr>
    </w:div>
    <w:div w:id="1511408816">
      <w:bodyDiv w:val="1"/>
      <w:marLeft w:val="0"/>
      <w:marRight w:val="0"/>
      <w:marTop w:val="0"/>
      <w:marBottom w:val="0"/>
      <w:divBdr>
        <w:top w:val="none" w:sz="0" w:space="0" w:color="auto"/>
        <w:left w:val="none" w:sz="0" w:space="0" w:color="auto"/>
        <w:bottom w:val="none" w:sz="0" w:space="0" w:color="auto"/>
        <w:right w:val="none" w:sz="0" w:space="0" w:color="auto"/>
      </w:divBdr>
      <w:divsChild>
        <w:div w:id="1208294614">
          <w:marLeft w:val="0"/>
          <w:marRight w:val="0"/>
          <w:marTop w:val="0"/>
          <w:marBottom w:val="0"/>
          <w:divBdr>
            <w:top w:val="none" w:sz="0" w:space="0" w:color="auto"/>
            <w:left w:val="none" w:sz="0" w:space="0" w:color="auto"/>
            <w:bottom w:val="none" w:sz="0" w:space="0" w:color="auto"/>
            <w:right w:val="none" w:sz="0" w:space="0" w:color="auto"/>
          </w:divBdr>
          <w:divsChild>
            <w:div w:id="1053578298">
              <w:marLeft w:val="0"/>
              <w:marRight w:val="0"/>
              <w:marTop w:val="0"/>
              <w:marBottom w:val="0"/>
              <w:divBdr>
                <w:top w:val="none" w:sz="0" w:space="0" w:color="auto"/>
                <w:left w:val="none" w:sz="0" w:space="0" w:color="auto"/>
                <w:bottom w:val="none" w:sz="0" w:space="0" w:color="auto"/>
                <w:right w:val="none" w:sz="0" w:space="0" w:color="auto"/>
              </w:divBdr>
              <w:divsChild>
                <w:div w:id="1496067914">
                  <w:marLeft w:val="0"/>
                  <w:marRight w:val="0"/>
                  <w:marTop w:val="0"/>
                  <w:marBottom w:val="0"/>
                  <w:divBdr>
                    <w:top w:val="none" w:sz="0" w:space="0" w:color="auto"/>
                    <w:left w:val="none" w:sz="0" w:space="0" w:color="auto"/>
                    <w:bottom w:val="none" w:sz="0" w:space="0" w:color="auto"/>
                    <w:right w:val="none" w:sz="0" w:space="0" w:color="auto"/>
                  </w:divBdr>
                  <w:divsChild>
                    <w:div w:id="3967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140670">
      <w:bodyDiv w:val="1"/>
      <w:marLeft w:val="0"/>
      <w:marRight w:val="0"/>
      <w:marTop w:val="0"/>
      <w:marBottom w:val="0"/>
      <w:divBdr>
        <w:top w:val="none" w:sz="0" w:space="0" w:color="auto"/>
        <w:left w:val="none" w:sz="0" w:space="0" w:color="auto"/>
        <w:bottom w:val="none" w:sz="0" w:space="0" w:color="auto"/>
        <w:right w:val="none" w:sz="0" w:space="0" w:color="auto"/>
      </w:divBdr>
      <w:divsChild>
        <w:div w:id="591671331">
          <w:marLeft w:val="0"/>
          <w:marRight w:val="0"/>
          <w:marTop w:val="0"/>
          <w:marBottom w:val="0"/>
          <w:divBdr>
            <w:top w:val="none" w:sz="0" w:space="0" w:color="auto"/>
            <w:left w:val="none" w:sz="0" w:space="0" w:color="auto"/>
            <w:bottom w:val="none" w:sz="0" w:space="0" w:color="auto"/>
            <w:right w:val="none" w:sz="0" w:space="0" w:color="auto"/>
          </w:divBdr>
        </w:div>
        <w:div w:id="1174764148">
          <w:marLeft w:val="0"/>
          <w:marRight w:val="0"/>
          <w:marTop w:val="0"/>
          <w:marBottom w:val="0"/>
          <w:divBdr>
            <w:top w:val="none" w:sz="0" w:space="0" w:color="auto"/>
            <w:left w:val="none" w:sz="0" w:space="0" w:color="auto"/>
            <w:bottom w:val="none" w:sz="0" w:space="0" w:color="auto"/>
            <w:right w:val="none" w:sz="0" w:space="0" w:color="auto"/>
          </w:divBdr>
        </w:div>
        <w:div w:id="1882935593">
          <w:marLeft w:val="0"/>
          <w:marRight w:val="0"/>
          <w:marTop w:val="0"/>
          <w:marBottom w:val="0"/>
          <w:divBdr>
            <w:top w:val="none" w:sz="0" w:space="0" w:color="auto"/>
            <w:left w:val="none" w:sz="0" w:space="0" w:color="auto"/>
            <w:bottom w:val="none" w:sz="0" w:space="0" w:color="auto"/>
            <w:right w:val="none" w:sz="0" w:space="0" w:color="auto"/>
          </w:divBdr>
        </w:div>
        <w:div w:id="782847828">
          <w:marLeft w:val="0"/>
          <w:marRight w:val="0"/>
          <w:marTop w:val="0"/>
          <w:marBottom w:val="0"/>
          <w:divBdr>
            <w:top w:val="none" w:sz="0" w:space="0" w:color="auto"/>
            <w:left w:val="none" w:sz="0" w:space="0" w:color="auto"/>
            <w:bottom w:val="none" w:sz="0" w:space="0" w:color="auto"/>
            <w:right w:val="none" w:sz="0" w:space="0" w:color="auto"/>
          </w:divBdr>
        </w:div>
        <w:div w:id="1668900422">
          <w:marLeft w:val="0"/>
          <w:marRight w:val="0"/>
          <w:marTop w:val="0"/>
          <w:marBottom w:val="0"/>
          <w:divBdr>
            <w:top w:val="none" w:sz="0" w:space="0" w:color="auto"/>
            <w:left w:val="none" w:sz="0" w:space="0" w:color="auto"/>
            <w:bottom w:val="none" w:sz="0" w:space="0" w:color="auto"/>
            <w:right w:val="none" w:sz="0" w:space="0" w:color="auto"/>
          </w:divBdr>
        </w:div>
        <w:div w:id="890119195">
          <w:marLeft w:val="0"/>
          <w:marRight w:val="0"/>
          <w:marTop w:val="0"/>
          <w:marBottom w:val="0"/>
          <w:divBdr>
            <w:top w:val="none" w:sz="0" w:space="0" w:color="auto"/>
            <w:left w:val="none" w:sz="0" w:space="0" w:color="auto"/>
            <w:bottom w:val="none" w:sz="0" w:space="0" w:color="auto"/>
            <w:right w:val="none" w:sz="0" w:space="0" w:color="auto"/>
          </w:divBdr>
        </w:div>
        <w:div w:id="544217390">
          <w:marLeft w:val="0"/>
          <w:marRight w:val="0"/>
          <w:marTop w:val="0"/>
          <w:marBottom w:val="0"/>
          <w:divBdr>
            <w:top w:val="none" w:sz="0" w:space="0" w:color="auto"/>
            <w:left w:val="none" w:sz="0" w:space="0" w:color="auto"/>
            <w:bottom w:val="none" w:sz="0" w:space="0" w:color="auto"/>
            <w:right w:val="none" w:sz="0" w:space="0" w:color="auto"/>
          </w:divBdr>
        </w:div>
        <w:div w:id="46222604">
          <w:marLeft w:val="0"/>
          <w:marRight w:val="0"/>
          <w:marTop w:val="0"/>
          <w:marBottom w:val="0"/>
          <w:divBdr>
            <w:top w:val="none" w:sz="0" w:space="0" w:color="auto"/>
            <w:left w:val="none" w:sz="0" w:space="0" w:color="auto"/>
            <w:bottom w:val="none" w:sz="0" w:space="0" w:color="auto"/>
            <w:right w:val="none" w:sz="0" w:space="0" w:color="auto"/>
          </w:divBdr>
        </w:div>
        <w:div w:id="1563827801">
          <w:marLeft w:val="0"/>
          <w:marRight w:val="0"/>
          <w:marTop w:val="0"/>
          <w:marBottom w:val="0"/>
          <w:divBdr>
            <w:top w:val="none" w:sz="0" w:space="0" w:color="auto"/>
            <w:left w:val="none" w:sz="0" w:space="0" w:color="auto"/>
            <w:bottom w:val="none" w:sz="0" w:space="0" w:color="auto"/>
            <w:right w:val="none" w:sz="0" w:space="0" w:color="auto"/>
          </w:divBdr>
        </w:div>
        <w:div w:id="1133061314">
          <w:marLeft w:val="0"/>
          <w:marRight w:val="0"/>
          <w:marTop w:val="0"/>
          <w:marBottom w:val="0"/>
          <w:divBdr>
            <w:top w:val="none" w:sz="0" w:space="0" w:color="auto"/>
            <w:left w:val="none" w:sz="0" w:space="0" w:color="auto"/>
            <w:bottom w:val="none" w:sz="0" w:space="0" w:color="auto"/>
            <w:right w:val="none" w:sz="0" w:space="0" w:color="auto"/>
          </w:divBdr>
        </w:div>
        <w:div w:id="1156145854">
          <w:marLeft w:val="0"/>
          <w:marRight w:val="0"/>
          <w:marTop w:val="0"/>
          <w:marBottom w:val="0"/>
          <w:divBdr>
            <w:top w:val="none" w:sz="0" w:space="0" w:color="auto"/>
            <w:left w:val="none" w:sz="0" w:space="0" w:color="auto"/>
            <w:bottom w:val="none" w:sz="0" w:space="0" w:color="auto"/>
            <w:right w:val="none" w:sz="0" w:space="0" w:color="auto"/>
          </w:divBdr>
        </w:div>
        <w:div w:id="1049182298">
          <w:marLeft w:val="0"/>
          <w:marRight w:val="0"/>
          <w:marTop w:val="0"/>
          <w:marBottom w:val="0"/>
          <w:divBdr>
            <w:top w:val="none" w:sz="0" w:space="0" w:color="auto"/>
            <w:left w:val="none" w:sz="0" w:space="0" w:color="auto"/>
            <w:bottom w:val="none" w:sz="0" w:space="0" w:color="auto"/>
            <w:right w:val="none" w:sz="0" w:space="0" w:color="auto"/>
          </w:divBdr>
        </w:div>
        <w:div w:id="1687630340">
          <w:marLeft w:val="0"/>
          <w:marRight w:val="0"/>
          <w:marTop w:val="0"/>
          <w:marBottom w:val="0"/>
          <w:divBdr>
            <w:top w:val="none" w:sz="0" w:space="0" w:color="auto"/>
            <w:left w:val="none" w:sz="0" w:space="0" w:color="auto"/>
            <w:bottom w:val="none" w:sz="0" w:space="0" w:color="auto"/>
            <w:right w:val="none" w:sz="0" w:space="0" w:color="auto"/>
          </w:divBdr>
        </w:div>
        <w:div w:id="1508639887">
          <w:marLeft w:val="0"/>
          <w:marRight w:val="0"/>
          <w:marTop w:val="0"/>
          <w:marBottom w:val="0"/>
          <w:divBdr>
            <w:top w:val="none" w:sz="0" w:space="0" w:color="auto"/>
            <w:left w:val="none" w:sz="0" w:space="0" w:color="auto"/>
            <w:bottom w:val="none" w:sz="0" w:space="0" w:color="auto"/>
            <w:right w:val="none" w:sz="0" w:space="0" w:color="auto"/>
          </w:divBdr>
        </w:div>
      </w:divsChild>
    </w:div>
    <w:div w:id="1856579971">
      <w:bodyDiv w:val="1"/>
      <w:marLeft w:val="0"/>
      <w:marRight w:val="0"/>
      <w:marTop w:val="0"/>
      <w:marBottom w:val="0"/>
      <w:divBdr>
        <w:top w:val="none" w:sz="0" w:space="0" w:color="auto"/>
        <w:left w:val="none" w:sz="0" w:space="0" w:color="auto"/>
        <w:bottom w:val="none" w:sz="0" w:space="0" w:color="auto"/>
        <w:right w:val="none" w:sz="0" w:space="0" w:color="auto"/>
      </w:divBdr>
      <w:divsChild>
        <w:div w:id="128788372">
          <w:marLeft w:val="0"/>
          <w:marRight w:val="0"/>
          <w:marTop w:val="0"/>
          <w:marBottom w:val="0"/>
          <w:divBdr>
            <w:top w:val="none" w:sz="0" w:space="0" w:color="auto"/>
            <w:left w:val="none" w:sz="0" w:space="0" w:color="auto"/>
            <w:bottom w:val="none" w:sz="0" w:space="0" w:color="auto"/>
            <w:right w:val="none" w:sz="0" w:space="0" w:color="auto"/>
          </w:divBdr>
        </w:div>
      </w:divsChild>
    </w:div>
    <w:div w:id="1858228536">
      <w:bodyDiv w:val="1"/>
      <w:marLeft w:val="0"/>
      <w:marRight w:val="0"/>
      <w:marTop w:val="0"/>
      <w:marBottom w:val="0"/>
      <w:divBdr>
        <w:top w:val="none" w:sz="0" w:space="0" w:color="auto"/>
        <w:left w:val="none" w:sz="0" w:space="0" w:color="auto"/>
        <w:bottom w:val="none" w:sz="0" w:space="0" w:color="auto"/>
        <w:right w:val="none" w:sz="0" w:space="0" w:color="auto"/>
      </w:divBdr>
      <w:divsChild>
        <w:div w:id="2099254168">
          <w:marLeft w:val="0"/>
          <w:marRight w:val="0"/>
          <w:marTop w:val="0"/>
          <w:marBottom w:val="0"/>
          <w:divBdr>
            <w:top w:val="none" w:sz="0" w:space="0" w:color="auto"/>
            <w:left w:val="none" w:sz="0" w:space="0" w:color="auto"/>
            <w:bottom w:val="none" w:sz="0" w:space="0" w:color="auto"/>
            <w:right w:val="none" w:sz="0" w:space="0" w:color="auto"/>
          </w:divBdr>
          <w:divsChild>
            <w:div w:id="1460151595">
              <w:marLeft w:val="0"/>
              <w:marRight w:val="0"/>
              <w:marTop w:val="0"/>
              <w:marBottom w:val="0"/>
              <w:divBdr>
                <w:top w:val="none" w:sz="0" w:space="0" w:color="auto"/>
                <w:left w:val="none" w:sz="0" w:space="0" w:color="auto"/>
                <w:bottom w:val="none" w:sz="0" w:space="0" w:color="auto"/>
                <w:right w:val="none" w:sz="0" w:space="0" w:color="auto"/>
              </w:divBdr>
              <w:divsChild>
                <w:div w:id="1588417647">
                  <w:marLeft w:val="0"/>
                  <w:marRight w:val="0"/>
                  <w:marTop w:val="0"/>
                  <w:marBottom w:val="0"/>
                  <w:divBdr>
                    <w:top w:val="none" w:sz="0" w:space="0" w:color="auto"/>
                    <w:left w:val="none" w:sz="0" w:space="0" w:color="auto"/>
                    <w:bottom w:val="none" w:sz="0" w:space="0" w:color="auto"/>
                    <w:right w:val="none" w:sz="0" w:space="0" w:color="auto"/>
                  </w:divBdr>
                  <w:divsChild>
                    <w:div w:id="2141801626">
                      <w:marLeft w:val="0"/>
                      <w:marRight w:val="0"/>
                      <w:marTop w:val="0"/>
                      <w:marBottom w:val="0"/>
                      <w:divBdr>
                        <w:top w:val="none" w:sz="0" w:space="0" w:color="auto"/>
                        <w:left w:val="none" w:sz="0" w:space="0" w:color="auto"/>
                        <w:bottom w:val="none" w:sz="0" w:space="0" w:color="auto"/>
                        <w:right w:val="none" w:sz="0" w:space="0" w:color="auto"/>
                      </w:divBdr>
                      <w:divsChild>
                        <w:div w:id="3832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807821">
          <w:marLeft w:val="0"/>
          <w:marRight w:val="0"/>
          <w:marTop w:val="0"/>
          <w:marBottom w:val="0"/>
          <w:divBdr>
            <w:top w:val="none" w:sz="0" w:space="0" w:color="auto"/>
            <w:left w:val="none" w:sz="0" w:space="0" w:color="auto"/>
            <w:bottom w:val="none" w:sz="0" w:space="0" w:color="auto"/>
            <w:right w:val="none" w:sz="0" w:space="0" w:color="auto"/>
          </w:divBdr>
        </w:div>
        <w:div w:id="858352448">
          <w:marLeft w:val="0"/>
          <w:marRight w:val="0"/>
          <w:marTop w:val="0"/>
          <w:marBottom w:val="0"/>
          <w:divBdr>
            <w:top w:val="none" w:sz="0" w:space="0" w:color="auto"/>
            <w:left w:val="none" w:sz="0" w:space="0" w:color="auto"/>
            <w:bottom w:val="none" w:sz="0" w:space="0" w:color="auto"/>
            <w:right w:val="none" w:sz="0" w:space="0" w:color="auto"/>
          </w:divBdr>
          <w:divsChild>
            <w:div w:id="1429500160">
              <w:marLeft w:val="0"/>
              <w:marRight w:val="0"/>
              <w:marTop w:val="0"/>
              <w:marBottom w:val="0"/>
              <w:divBdr>
                <w:top w:val="none" w:sz="0" w:space="0" w:color="auto"/>
                <w:left w:val="none" w:sz="0" w:space="0" w:color="auto"/>
                <w:bottom w:val="none" w:sz="0" w:space="0" w:color="auto"/>
                <w:right w:val="none" w:sz="0" w:space="0" w:color="auto"/>
              </w:divBdr>
              <w:divsChild>
                <w:div w:id="1888104924">
                  <w:marLeft w:val="0"/>
                  <w:marRight w:val="0"/>
                  <w:marTop w:val="0"/>
                  <w:marBottom w:val="0"/>
                  <w:divBdr>
                    <w:top w:val="none" w:sz="0" w:space="0" w:color="auto"/>
                    <w:left w:val="none" w:sz="0" w:space="0" w:color="auto"/>
                    <w:bottom w:val="none" w:sz="0" w:space="0" w:color="auto"/>
                    <w:right w:val="none" w:sz="0" w:space="0" w:color="auto"/>
                  </w:divBdr>
                  <w:divsChild>
                    <w:div w:id="1633092204">
                      <w:marLeft w:val="0"/>
                      <w:marRight w:val="0"/>
                      <w:marTop w:val="0"/>
                      <w:marBottom w:val="0"/>
                      <w:divBdr>
                        <w:top w:val="none" w:sz="0" w:space="0" w:color="auto"/>
                        <w:left w:val="none" w:sz="0" w:space="0" w:color="auto"/>
                        <w:bottom w:val="none" w:sz="0" w:space="0" w:color="auto"/>
                        <w:right w:val="none" w:sz="0" w:space="0" w:color="auto"/>
                      </w:divBdr>
                      <w:divsChild>
                        <w:div w:id="141847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544453">
          <w:marLeft w:val="0"/>
          <w:marRight w:val="0"/>
          <w:marTop w:val="0"/>
          <w:marBottom w:val="0"/>
          <w:divBdr>
            <w:top w:val="none" w:sz="0" w:space="0" w:color="auto"/>
            <w:left w:val="none" w:sz="0" w:space="0" w:color="auto"/>
            <w:bottom w:val="none" w:sz="0" w:space="0" w:color="auto"/>
            <w:right w:val="none" w:sz="0" w:space="0" w:color="auto"/>
          </w:divBdr>
          <w:divsChild>
            <w:div w:id="1703745181">
              <w:marLeft w:val="0"/>
              <w:marRight w:val="0"/>
              <w:marTop w:val="0"/>
              <w:marBottom w:val="0"/>
              <w:divBdr>
                <w:top w:val="none" w:sz="0" w:space="0" w:color="auto"/>
                <w:left w:val="none" w:sz="0" w:space="0" w:color="auto"/>
                <w:bottom w:val="none" w:sz="0" w:space="0" w:color="auto"/>
                <w:right w:val="none" w:sz="0" w:space="0" w:color="auto"/>
              </w:divBdr>
              <w:divsChild>
                <w:div w:id="1716811610">
                  <w:marLeft w:val="0"/>
                  <w:marRight w:val="0"/>
                  <w:marTop w:val="0"/>
                  <w:marBottom w:val="0"/>
                  <w:divBdr>
                    <w:top w:val="none" w:sz="0" w:space="0" w:color="auto"/>
                    <w:left w:val="none" w:sz="0" w:space="0" w:color="auto"/>
                    <w:bottom w:val="none" w:sz="0" w:space="0" w:color="auto"/>
                    <w:right w:val="none" w:sz="0" w:space="0" w:color="auto"/>
                  </w:divBdr>
                  <w:divsChild>
                    <w:div w:id="210504227">
                      <w:marLeft w:val="0"/>
                      <w:marRight w:val="0"/>
                      <w:marTop w:val="0"/>
                      <w:marBottom w:val="0"/>
                      <w:divBdr>
                        <w:top w:val="none" w:sz="0" w:space="0" w:color="auto"/>
                        <w:left w:val="none" w:sz="0" w:space="0" w:color="auto"/>
                        <w:bottom w:val="none" w:sz="0" w:space="0" w:color="auto"/>
                        <w:right w:val="none" w:sz="0" w:space="0" w:color="auto"/>
                      </w:divBdr>
                      <w:divsChild>
                        <w:div w:id="1723870221">
                          <w:marLeft w:val="0"/>
                          <w:marRight w:val="0"/>
                          <w:marTop w:val="0"/>
                          <w:marBottom w:val="0"/>
                          <w:divBdr>
                            <w:top w:val="none" w:sz="0" w:space="0" w:color="auto"/>
                            <w:left w:val="none" w:sz="0" w:space="0" w:color="auto"/>
                            <w:bottom w:val="none" w:sz="0" w:space="0" w:color="auto"/>
                            <w:right w:val="none" w:sz="0" w:space="0" w:color="auto"/>
                          </w:divBdr>
                          <w:divsChild>
                            <w:div w:id="2896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409967">
          <w:marLeft w:val="0"/>
          <w:marRight w:val="0"/>
          <w:marTop w:val="0"/>
          <w:marBottom w:val="0"/>
          <w:divBdr>
            <w:top w:val="none" w:sz="0" w:space="0" w:color="auto"/>
            <w:left w:val="none" w:sz="0" w:space="0" w:color="auto"/>
            <w:bottom w:val="none" w:sz="0" w:space="0" w:color="auto"/>
            <w:right w:val="none" w:sz="0" w:space="0" w:color="auto"/>
          </w:divBdr>
          <w:divsChild>
            <w:div w:id="166675334">
              <w:marLeft w:val="0"/>
              <w:marRight w:val="0"/>
              <w:marTop w:val="0"/>
              <w:marBottom w:val="0"/>
              <w:divBdr>
                <w:top w:val="none" w:sz="0" w:space="0" w:color="auto"/>
                <w:left w:val="none" w:sz="0" w:space="0" w:color="auto"/>
                <w:bottom w:val="none" w:sz="0" w:space="0" w:color="auto"/>
                <w:right w:val="none" w:sz="0" w:space="0" w:color="auto"/>
              </w:divBdr>
              <w:divsChild>
                <w:div w:id="1868062407">
                  <w:marLeft w:val="0"/>
                  <w:marRight w:val="0"/>
                  <w:marTop w:val="0"/>
                  <w:marBottom w:val="0"/>
                  <w:divBdr>
                    <w:top w:val="none" w:sz="0" w:space="0" w:color="auto"/>
                    <w:left w:val="none" w:sz="0" w:space="0" w:color="auto"/>
                    <w:bottom w:val="none" w:sz="0" w:space="0" w:color="auto"/>
                    <w:right w:val="none" w:sz="0" w:space="0" w:color="auto"/>
                  </w:divBdr>
                  <w:divsChild>
                    <w:div w:id="139277368">
                      <w:marLeft w:val="0"/>
                      <w:marRight w:val="0"/>
                      <w:marTop w:val="0"/>
                      <w:marBottom w:val="0"/>
                      <w:divBdr>
                        <w:top w:val="none" w:sz="0" w:space="0" w:color="auto"/>
                        <w:left w:val="none" w:sz="0" w:space="0" w:color="auto"/>
                        <w:bottom w:val="none" w:sz="0" w:space="0" w:color="auto"/>
                        <w:right w:val="none" w:sz="0" w:space="0" w:color="auto"/>
                      </w:divBdr>
                      <w:divsChild>
                        <w:div w:id="1395012081">
                          <w:marLeft w:val="0"/>
                          <w:marRight w:val="0"/>
                          <w:marTop w:val="0"/>
                          <w:marBottom w:val="0"/>
                          <w:divBdr>
                            <w:top w:val="none" w:sz="0" w:space="0" w:color="auto"/>
                            <w:left w:val="none" w:sz="0" w:space="0" w:color="auto"/>
                            <w:bottom w:val="none" w:sz="0" w:space="0" w:color="auto"/>
                            <w:right w:val="none" w:sz="0" w:space="0" w:color="auto"/>
                          </w:divBdr>
                          <w:divsChild>
                            <w:div w:id="2130005951">
                              <w:marLeft w:val="0"/>
                              <w:marRight w:val="0"/>
                              <w:marTop w:val="0"/>
                              <w:marBottom w:val="0"/>
                              <w:divBdr>
                                <w:top w:val="none" w:sz="0" w:space="0" w:color="auto"/>
                                <w:left w:val="none" w:sz="0" w:space="0" w:color="auto"/>
                                <w:bottom w:val="none" w:sz="0" w:space="0" w:color="auto"/>
                                <w:right w:val="none" w:sz="0" w:space="0" w:color="auto"/>
                              </w:divBdr>
                              <w:divsChild>
                                <w:div w:id="196896468">
                                  <w:marLeft w:val="0"/>
                                  <w:marRight w:val="0"/>
                                  <w:marTop w:val="0"/>
                                  <w:marBottom w:val="0"/>
                                  <w:divBdr>
                                    <w:top w:val="none" w:sz="0" w:space="0" w:color="auto"/>
                                    <w:left w:val="none" w:sz="0" w:space="0" w:color="auto"/>
                                    <w:bottom w:val="none" w:sz="0" w:space="0" w:color="auto"/>
                                    <w:right w:val="none" w:sz="0" w:space="0" w:color="auto"/>
                                  </w:divBdr>
                                  <w:divsChild>
                                    <w:div w:id="4115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1742">
                              <w:marLeft w:val="0"/>
                              <w:marRight w:val="0"/>
                              <w:marTop w:val="0"/>
                              <w:marBottom w:val="0"/>
                              <w:divBdr>
                                <w:top w:val="none" w:sz="0" w:space="0" w:color="auto"/>
                                <w:left w:val="none" w:sz="0" w:space="0" w:color="auto"/>
                                <w:bottom w:val="none" w:sz="0" w:space="0" w:color="auto"/>
                                <w:right w:val="none" w:sz="0" w:space="0" w:color="auto"/>
                              </w:divBdr>
                              <w:divsChild>
                                <w:div w:id="1693458182">
                                  <w:marLeft w:val="0"/>
                                  <w:marRight w:val="0"/>
                                  <w:marTop w:val="0"/>
                                  <w:marBottom w:val="0"/>
                                  <w:divBdr>
                                    <w:top w:val="none" w:sz="0" w:space="0" w:color="auto"/>
                                    <w:left w:val="none" w:sz="0" w:space="0" w:color="auto"/>
                                    <w:bottom w:val="none" w:sz="0" w:space="0" w:color="auto"/>
                                    <w:right w:val="none" w:sz="0" w:space="0" w:color="auto"/>
                                  </w:divBdr>
                                </w:div>
                                <w:div w:id="800415019">
                                  <w:marLeft w:val="0"/>
                                  <w:marRight w:val="0"/>
                                  <w:marTop w:val="0"/>
                                  <w:marBottom w:val="0"/>
                                  <w:divBdr>
                                    <w:top w:val="none" w:sz="0" w:space="0" w:color="auto"/>
                                    <w:left w:val="none" w:sz="0" w:space="0" w:color="auto"/>
                                    <w:bottom w:val="none" w:sz="0" w:space="0" w:color="auto"/>
                                    <w:right w:val="none" w:sz="0" w:space="0" w:color="auto"/>
                                  </w:divBdr>
                                  <w:divsChild>
                                    <w:div w:id="1345933933">
                                      <w:marLeft w:val="0"/>
                                      <w:marRight w:val="0"/>
                                      <w:marTop w:val="0"/>
                                      <w:marBottom w:val="0"/>
                                      <w:divBdr>
                                        <w:top w:val="none" w:sz="0" w:space="0" w:color="auto"/>
                                        <w:left w:val="none" w:sz="0" w:space="0" w:color="auto"/>
                                        <w:bottom w:val="none" w:sz="0" w:space="0" w:color="auto"/>
                                        <w:right w:val="none" w:sz="0" w:space="0" w:color="auto"/>
                                      </w:divBdr>
                                      <w:divsChild>
                                        <w:div w:id="709575913">
                                          <w:marLeft w:val="0"/>
                                          <w:marRight w:val="0"/>
                                          <w:marTop w:val="0"/>
                                          <w:marBottom w:val="0"/>
                                          <w:divBdr>
                                            <w:top w:val="none" w:sz="0" w:space="0" w:color="auto"/>
                                            <w:left w:val="none" w:sz="0" w:space="0" w:color="auto"/>
                                            <w:bottom w:val="none" w:sz="0" w:space="0" w:color="auto"/>
                                            <w:right w:val="none" w:sz="0" w:space="0" w:color="auto"/>
                                          </w:divBdr>
                                        </w:div>
                                        <w:div w:id="6813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fr.wikipedia.org/wiki/Indo-europ%C3%A9en" TargetMode="External"/><Relationship Id="rId18" Type="http://schemas.openxmlformats.org/officeDocument/2006/relationships/image" Target="media/image7.png"/><Relationship Id="rId26" Type="http://schemas.openxmlformats.org/officeDocument/2006/relationships/hyperlink" Target="https://fr.wikipedia.org/wiki/Yang_%28philosophie%29"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yperlink" Target="http://noamazonaseassim.com/a-lenda-do-muiraquita/"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png"/><Relationship Id="rId25" Type="http://schemas.openxmlformats.org/officeDocument/2006/relationships/hyperlink" Target="https://fr.wikipedia.org/wiki/Yin_%28philosophie%29" TargetMode="External"/><Relationship Id="rId33" Type="http://schemas.openxmlformats.org/officeDocument/2006/relationships/image" Target="media/image17.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r.wiktionary.org/wiki/%E1%BC%84%CE%B3%CE%B3%CE%B5%CE%BB%CE%BF%CF%82" TargetMode="External"/><Relationship Id="rId20" Type="http://schemas.openxmlformats.org/officeDocument/2006/relationships/hyperlink" Target="https://fr.wikipedia.org/wiki/Parousie" TargetMode="Externa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2.jpeg"/><Relationship Id="rId32" Type="http://schemas.openxmlformats.org/officeDocument/2006/relationships/image" Target="media/image16.png"/><Relationship Id="rId37" Type="http://schemas.openxmlformats.org/officeDocument/2006/relationships/footer" Target="footer1.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fr.wikipedia.org/wiki/Techn%C3%A8" TargetMode="External"/><Relationship Id="rId23" Type="http://schemas.openxmlformats.org/officeDocument/2006/relationships/image" Target="media/image11.jpeg"/><Relationship Id="rId28" Type="http://schemas.openxmlformats.org/officeDocument/2006/relationships/hyperlink" Target="https://fr.wikipedia.org/wiki/Confucianisme" TargetMode="External"/><Relationship Id="rId36" Type="http://schemas.openxmlformats.org/officeDocument/2006/relationships/image" Target="media/image19.png"/><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fr.wikipedia.org/w/index.php?title=Dyeus&amp;action=edit&amp;redlink=1" TargetMode="External"/><Relationship Id="rId22" Type="http://schemas.openxmlformats.org/officeDocument/2006/relationships/image" Target="media/image10.jpeg"/><Relationship Id="rId27" Type="http://schemas.openxmlformats.org/officeDocument/2006/relationships/hyperlink" Target="https://fr.wikipedia.org/wiki/Tao%C3%AFsme" TargetMode="External"/><Relationship Id="rId30" Type="http://schemas.openxmlformats.org/officeDocument/2006/relationships/image" Target="media/image14.png"/><Relationship Id="rId35" Type="http://schemas.openxmlformats.org/officeDocument/2006/relationships/image" Target="media/image18.png"/></Relationships>
</file>

<file path=word/_rels/endnotes.xml.rels><?xml version="1.0" encoding="UTF-8" standalone="yes"?>
<Relationships xmlns="http://schemas.openxmlformats.org/package/2006/relationships"><Relationship Id="rId8" Type="http://schemas.openxmlformats.org/officeDocument/2006/relationships/hyperlink" Target="http://www.k8ek8e.com" TargetMode="External"/><Relationship Id="rId13" Type="http://schemas.openxmlformats.org/officeDocument/2006/relationships/hyperlink" Target="http://www.editions-harmattan.fr/index.asp?navig=catalogue&amp;obj=article&amp;no=27424" TargetMode="External"/><Relationship Id="rId3" Type="http://schemas.openxmlformats.org/officeDocument/2006/relationships/hyperlink" Target="http://ehess.academia.edu/JuliendHuy" TargetMode="External"/><Relationship Id="rId7" Type="http://schemas.openxmlformats.org/officeDocument/2006/relationships/hyperlink" Target="http://k8ek8e.com/articles/d-atacama-tacoma/" TargetMode="External"/><Relationship Id="rId12" Type="http://schemas.openxmlformats.org/officeDocument/2006/relationships/hyperlink" Target="http://www.k8ek8e.com" TargetMode="External"/><Relationship Id="rId2" Type="http://schemas.openxmlformats.org/officeDocument/2006/relationships/hyperlink" Target="http://italies.revues.org/487" TargetMode="External"/><Relationship Id="rId1" Type="http://schemas.openxmlformats.org/officeDocument/2006/relationships/hyperlink" Target="https://www.researchgate.net/publication/264286716_La_legende_de_la_chasse-galerie_en_Vendee" TargetMode="External"/><Relationship Id="rId6" Type="http://schemas.openxmlformats.org/officeDocument/2006/relationships/hyperlink" Target="http://k8ek8e.com/data/documents/De-papillons-et-de-coquetiers-10octobre16.pdf" TargetMode="External"/><Relationship Id="rId11" Type="http://schemas.openxmlformats.org/officeDocument/2006/relationships/hyperlink" Target="http://rupestre.on-rev.com/page0/page3/assets/IRIS_1999.pdf" TargetMode="External"/><Relationship Id="rId5" Type="http://schemas.openxmlformats.org/officeDocument/2006/relationships/hyperlink" Target="https://jsa.revues.org/11282" TargetMode="External"/><Relationship Id="rId10" Type="http://schemas.openxmlformats.org/officeDocument/2006/relationships/hyperlink" Target="http://www.k8ek8e.com" TargetMode="External"/><Relationship Id="rId4" Type="http://schemas.openxmlformats.org/officeDocument/2006/relationships/hyperlink" Target="http://www.hominides.com/html/actualites/ce-que-les-mythes-disaient-il-y-a-20000-ans-0801.php" TargetMode="External"/><Relationship Id="rId9" Type="http://schemas.openxmlformats.org/officeDocument/2006/relationships/hyperlink" Target="http://www.mediamonitors.net/polatkaya1.html" TargetMode="External"/><Relationship Id="rId14" Type="http://schemas.openxmlformats.org/officeDocument/2006/relationships/hyperlink" Target="http://www.academia.edu/4339552/2014_-_Une_chrono-stratigraphie_des_mythes_de_cr%C3%A9ation._In_Yves_Vad%C3%A9_dir._M%C3%A9moire_culturelle_et_transmission_des_l%C3%A9gendes._Paris_lHarmattan_p._51-7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FA228-F874-4303-A545-97CAB504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36</Pages>
  <Words>8830</Words>
  <Characters>48570</Characters>
  <Application>Microsoft Office Word</Application>
  <DocSecurity>0</DocSecurity>
  <Lines>404</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Normand M</cp:lastModifiedBy>
  <cp:revision>8</cp:revision>
  <cp:lastPrinted>2017-05-01T19:16:00Z</cp:lastPrinted>
  <dcterms:created xsi:type="dcterms:W3CDTF">2017-04-29T14:09:00Z</dcterms:created>
  <dcterms:modified xsi:type="dcterms:W3CDTF">2022-06-04T15:03:00Z</dcterms:modified>
</cp:coreProperties>
</file>